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51" w:rsidRPr="008E0C5B" w:rsidRDefault="007F675F" w:rsidP="00AA2586">
      <w:pPr>
        <w:jc w:val="center"/>
        <w:rPr>
          <w:rFonts w:asciiTheme="minorHAnsi" w:hAnsiTheme="minorHAnsi"/>
          <w:b/>
          <w:sz w:val="36"/>
          <w:szCs w:val="36"/>
        </w:rPr>
      </w:pPr>
      <w:r w:rsidRPr="008E0C5B">
        <w:rPr>
          <w:rFonts w:asciiTheme="minorHAnsi" w:hAnsiTheme="minorHAnsi"/>
          <w:noProof/>
        </w:rPr>
        <w:drawing>
          <wp:inline distT="0" distB="0" distL="0" distR="0" wp14:anchorId="7049E9D7" wp14:editId="5E9CBF1C">
            <wp:extent cx="1470992" cy="978011"/>
            <wp:effectExtent l="0" t="0" r="0" b="0"/>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911" cy="982611"/>
                    </a:xfrm>
                    <a:prstGeom prst="rect">
                      <a:avLst/>
                    </a:prstGeom>
                    <a:noFill/>
                    <a:ln>
                      <a:noFill/>
                    </a:ln>
                  </pic:spPr>
                </pic:pic>
              </a:graphicData>
            </a:graphic>
          </wp:inline>
        </w:drawing>
      </w:r>
    </w:p>
    <w:p w:rsidR="007F675F" w:rsidRPr="008E0C5B" w:rsidRDefault="007F675F" w:rsidP="007F675F">
      <w:pPr>
        <w:rPr>
          <w:rFonts w:asciiTheme="minorHAnsi" w:hAnsiTheme="minorHAnsi"/>
          <w:b/>
          <w:sz w:val="28"/>
          <w:szCs w:val="28"/>
        </w:rPr>
      </w:pPr>
    </w:p>
    <w:p w:rsidR="00371FAF" w:rsidRDefault="00206D69" w:rsidP="00371FAF">
      <w:pPr>
        <w:jc w:val="center"/>
        <w:rPr>
          <w:rFonts w:asciiTheme="minorHAnsi" w:hAnsiTheme="minorHAnsi"/>
          <w:b/>
          <w:sz w:val="40"/>
          <w:szCs w:val="40"/>
        </w:rPr>
      </w:pPr>
      <w:r>
        <w:rPr>
          <w:noProof/>
          <w:sz w:val="24"/>
          <w:szCs w:val="24"/>
        </w:rPr>
        <w:drawing>
          <wp:anchor distT="0" distB="0" distL="114300" distR="114300" simplePos="0" relativeHeight="251658752" behindDoc="0" locked="0" layoutInCell="1" allowOverlap="1" wp14:anchorId="5F9915F4" wp14:editId="7B7DB2F2">
            <wp:simplePos x="0" y="0"/>
            <wp:positionH relativeFrom="column">
              <wp:posOffset>1915160</wp:posOffset>
            </wp:positionH>
            <wp:positionV relativeFrom="paragraph">
              <wp:posOffset>219075</wp:posOffset>
            </wp:positionV>
            <wp:extent cx="1927703" cy="1847850"/>
            <wp:effectExtent l="0" t="0" r="0" b="0"/>
            <wp:wrapNone/>
            <wp:docPr id="53" name="Picture 53"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2198C.095D21E0"/>
                    <pic:cNvPicPr>
                      <a:picLocks noChangeAspect="1" noChangeArrowheads="1"/>
                    </pic:cNvPicPr>
                  </pic:nvPicPr>
                  <pic:blipFill>
                    <a:blip r:embed="rId13" r:link="rId14">
                      <a:extLst>
                        <a:ext uri="{28A0092B-C50C-407E-A947-70E740481C1C}">
                          <a14:useLocalDpi xmlns:a14="http://schemas.microsoft.com/office/drawing/2010/main" val="0"/>
                        </a:ext>
                      </a:extLst>
                    </a:blip>
                    <a:srcRect l="1157" r="1157"/>
                    <a:stretch>
                      <a:fillRect/>
                    </a:stretch>
                  </pic:blipFill>
                  <pic:spPr bwMode="auto">
                    <a:xfrm>
                      <a:off x="0" y="0"/>
                      <a:ext cx="1927703" cy="1847850"/>
                    </a:xfrm>
                    <a:prstGeom prst="rect">
                      <a:avLst/>
                    </a:prstGeom>
                    <a:noFill/>
                  </pic:spPr>
                </pic:pic>
              </a:graphicData>
            </a:graphic>
            <wp14:sizeRelH relativeFrom="page">
              <wp14:pctWidth>0</wp14:pctWidth>
            </wp14:sizeRelH>
            <wp14:sizeRelV relativeFrom="page">
              <wp14:pctHeight>0</wp14:pctHeight>
            </wp14:sizeRelV>
          </wp:anchor>
        </w:drawing>
      </w:r>
    </w:p>
    <w:p w:rsidR="00371FAF" w:rsidRDefault="00371FAF" w:rsidP="00371FAF">
      <w:pPr>
        <w:jc w:val="center"/>
        <w:rPr>
          <w:rFonts w:asciiTheme="minorHAnsi" w:hAnsiTheme="minorHAnsi"/>
          <w:b/>
          <w:sz w:val="40"/>
          <w:szCs w:val="40"/>
        </w:rPr>
      </w:pPr>
    </w:p>
    <w:p w:rsidR="00371FAF" w:rsidRDefault="00371FAF" w:rsidP="00371FAF">
      <w:pPr>
        <w:jc w:val="center"/>
        <w:rPr>
          <w:rFonts w:asciiTheme="minorHAnsi" w:hAnsiTheme="minorHAnsi"/>
          <w:b/>
          <w:sz w:val="40"/>
          <w:szCs w:val="40"/>
        </w:rPr>
      </w:pPr>
    </w:p>
    <w:p w:rsidR="00206D69" w:rsidRDefault="00206D69" w:rsidP="00371FAF">
      <w:pPr>
        <w:jc w:val="center"/>
        <w:rPr>
          <w:rFonts w:asciiTheme="minorHAnsi" w:hAnsiTheme="minorHAnsi"/>
          <w:b/>
          <w:sz w:val="52"/>
          <w:szCs w:val="52"/>
        </w:rPr>
      </w:pPr>
    </w:p>
    <w:p w:rsidR="00206D69" w:rsidRDefault="00206D69" w:rsidP="00371FAF">
      <w:pPr>
        <w:jc w:val="center"/>
        <w:rPr>
          <w:rFonts w:asciiTheme="minorHAnsi" w:hAnsiTheme="minorHAnsi"/>
          <w:b/>
          <w:sz w:val="52"/>
          <w:szCs w:val="52"/>
        </w:rPr>
      </w:pPr>
    </w:p>
    <w:p w:rsidR="00206D69" w:rsidRDefault="00206D69" w:rsidP="00371FAF">
      <w:pPr>
        <w:jc w:val="center"/>
        <w:rPr>
          <w:rFonts w:asciiTheme="minorHAnsi" w:hAnsiTheme="minorHAnsi"/>
          <w:b/>
          <w:sz w:val="52"/>
          <w:szCs w:val="52"/>
        </w:rPr>
      </w:pPr>
    </w:p>
    <w:p w:rsidR="00206D69" w:rsidRDefault="00206D69" w:rsidP="00371FAF">
      <w:pPr>
        <w:jc w:val="center"/>
        <w:rPr>
          <w:rFonts w:asciiTheme="minorHAnsi" w:hAnsiTheme="minorHAnsi"/>
          <w:b/>
          <w:sz w:val="52"/>
          <w:szCs w:val="52"/>
        </w:rPr>
      </w:pPr>
    </w:p>
    <w:p w:rsidR="003B765E" w:rsidRPr="00206D69" w:rsidRDefault="00371FAF" w:rsidP="00206D69">
      <w:pPr>
        <w:jc w:val="center"/>
        <w:rPr>
          <w:rFonts w:asciiTheme="minorHAnsi" w:hAnsiTheme="minorHAnsi"/>
          <w:b/>
          <w:sz w:val="52"/>
          <w:szCs w:val="52"/>
        </w:rPr>
      </w:pPr>
      <w:r w:rsidRPr="00206D69">
        <w:rPr>
          <w:rFonts w:asciiTheme="minorHAnsi" w:hAnsiTheme="minorHAnsi"/>
          <w:b/>
          <w:sz w:val="52"/>
          <w:szCs w:val="52"/>
        </w:rPr>
        <w:t>Bartons Primary School</w:t>
      </w:r>
    </w:p>
    <w:p w:rsidR="003B765E" w:rsidRPr="00371FAF" w:rsidRDefault="003B765E" w:rsidP="00206D69">
      <w:pPr>
        <w:jc w:val="center"/>
        <w:rPr>
          <w:rFonts w:asciiTheme="minorHAnsi" w:hAnsiTheme="minorHAnsi"/>
          <w:b/>
          <w:sz w:val="32"/>
          <w:szCs w:val="32"/>
        </w:rPr>
      </w:pPr>
    </w:p>
    <w:p w:rsidR="00D61ED7" w:rsidRPr="00206D69" w:rsidRDefault="00E5707F" w:rsidP="00206D69">
      <w:pPr>
        <w:jc w:val="center"/>
        <w:rPr>
          <w:rFonts w:asciiTheme="minorHAnsi" w:hAnsiTheme="minorHAnsi"/>
          <w:b/>
          <w:sz w:val="44"/>
          <w:szCs w:val="44"/>
        </w:rPr>
      </w:pPr>
      <w:r w:rsidRPr="00206D69">
        <w:rPr>
          <w:rFonts w:asciiTheme="minorHAnsi" w:hAnsiTheme="minorHAnsi"/>
          <w:b/>
          <w:sz w:val="44"/>
          <w:szCs w:val="44"/>
        </w:rPr>
        <w:t xml:space="preserve">SAFEGUARDING &amp; </w:t>
      </w:r>
      <w:r w:rsidR="00AA2586" w:rsidRPr="00206D69">
        <w:rPr>
          <w:rFonts w:asciiTheme="minorHAnsi" w:hAnsiTheme="minorHAnsi"/>
          <w:b/>
          <w:sz w:val="44"/>
          <w:szCs w:val="44"/>
        </w:rPr>
        <w:t>Child Protection Policy</w:t>
      </w:r>
    </w:p>
    <w:p w:rsidR="002968A9" w:rsidRPr="008E0C5B" w:rsidRDefault="002968A9" w:rsidP="00206D69">
      <w:pPr>
        <w:jc w:val="center"/>
        <w:rPr>
          <w:rFonts w:asciiTheme="minorHAnsi" w:hAnsiTheme="minorHAnsi"/>
          <w:sz w:val="32"/>
          <w:szCs w:val="32"/>
        </w:rPr>
      </w:pPr>
    </w:p>
    <w:p w:rsidR="002968A9" w:rsidRPr="00206D69" w:rsidRDefault="002968A9" w:rsidP="00206D69">
      <w:pPr>
        <w:jc w:val="center"/>
        <w:rPr>
          <w:rFonts w:asciiTheme="minorHAnsi" w:hAnsiTheme="minorHAnsi"/>
          <w:b/>
          <w:sz w:val="36"/>
          <w:szCs w:val="36"/>
        </w:rPr>
      </w:pPr>
      <w:r w:rsidRPr="00206D69">
        <w:rPr>
          <w:rFonts w:asciiTheme="minorHAnsi" w:hAnsiTheme="minorHAnsi"/>
          <w:b/>
          <w:sz w:val="36"/>
          <w:szCs w:val="36"/>
        </w:rPr>
        <w:t>This policy</w:t>
      </w:r>
      <w:r w:rsidR="00995535" w:rsidRPr="00206D69">
        <w:rPr>
          <w:rFonts w:asciiTheme="minorHAnsi" w:hAnsiTheme="minorHAnsi"/>
          <w:b/>
          <w:sz w:val="36"/>
          <w:szCs w:val="36"/>
        </w:rPr>
        <w:t xml:space="preserve"> </w:t>
      </w:r>
      <w:r w:rsidRPr="00206D69">
        <w:rPr>
          <w:rFonts w:asciiTheme="minorHAnsi" w:hAnsiTheme="minorHAnsi"/>
          <w:b/>
          <w:sz w:val="36"/>
          <w:szCs w:val="36"/>
        </w:rPr>
        <w:t>was adopted on:</w:t>
      </w:r>
      <w:r w:rsidR="005479C3" w:rsidRPr="00206D69">
        <w:rPr>
          <w:rFonts w:asciiTheme="minorHAnsi" w:hAnsiTheme="minorHAnsi"/>
          <w:b/>
          <w:sz w:val="36"/>
          <w:szCs w:val="36"/>
        </w:rPr>
        <w:t xml:space="preserve"> </w:t>
      </w:r>
      <w:r w:rsidR="00371FAF" w:rsidRPr="00206D69">
        <w:rPr>
          <w:rFonts w:asciiTheme="minorHAnsi" w:hAnsiTheme="minorHAnsi"/>
          <w:b/>
          <w:sz w:val="36"/>
          <w:szCs w:val="36"/>
        </w:rPr>
        <w:t>October 2017</w:t>
      </w:r>
    </w:p>
    <w:p w:rsidR="002968A9" w:rsidRPr="00206D69" w:rsidRDefault="002968A9" w:rsidP="00206D69">
      <w:pPr>
        <w:jc w:val="center"/>
        <w:rPr>
          <w:rFonts w:asciiTheme="minorHAnsi" w:hAnsiTheme="minorHAnsi"/>
          <w:b/>
          <w:sz w:val="36"/>
          <w:szCs w:val="36"/>
        </w:rPr>
      </w:pPr>
    </w:p>
    <w:p w:rsidR="00701234" w:rsidRPr="00206D69" w:rsidRDefault="002968A9" w:rsidP="00206D69">
      <w:pPr>
        <w:jc w:val="center"/>
        <w:rPr>
          <w:rFonts w:asciiTheme="minorHAnsi" w:hAnsiTheme="minorHAnsi"/>
          <w:b/>
          <w:sz w:val="36"/>
          <w:szCs w:val="36"/>
        </w:rPr>
      </w:pPr>
      <w:r w:rsidRPr="00206D69">
        <w:rPr>
          <w:rFonts w:asciiTheme="minorHAnsi" w:hAnsiTheme="minorHAnsi"/>
          <w:b/>
          <w:sz w:val="36"/>
          <w:szCs w:val="36"/>
        </w:rPr>
        <w:t>The policy</w:t>
      </w:r>
      <w:r w:rsidR="00995535" w:rsidRPr="00206D69">
        <w:rPr>
          <w:rFonts w:asciiTheme="minorHAnsi" w:hAnsiTheme="minorHAnsi"/>
          <w:b/>
          <w:sz w:val="36"/>
          <w:szCs w:val="36"/>
        </w:rPr>
        <w:t xml:space="preserve"> </w:t>
      </w:r>
      <w:r w:rsidR="00206D69" w:rsidRPr="00206D69">
        <w:rPr>
          <w:rFonts w:asciiTheme="minorHAnsi" w:hAnsiTheme="minorHAnsi"/>
          <w:b/>
          <w:sz w:val="36"/>
          <w:szCs w:val="36"/>
        </w:rPr>
        <w:t>will next be reviewed i</w:t>
      </w:r>
      <w:r w:rsidRPr="00206D69">
        <w:rPr>
          <w:rFonts w:asciiTheme="minorHAnsi" w:hAnsiTheme="minorHAnsi"/>
          <w:b/>
          <w:sz w:val="36"/>
          <w:szCs w:val="36"/>
        </w:rPr>
        <w:t>n:</w:t>
      </w:r>
      <w:r w:rsidR="005479C3" w:rsidRPr="00206D69">
        <w:rPr>
          <w:rFonts w:asciiTheme="minorHAnsi" w:hAnsiTheme="minorHAnsi"/>
          <w:b/>
          <w:sz w:val="36"/>
          <w:szCs w:val="36"/>
        </w:rPr>
        <w:t xml:space="preserve"> </w:t>
      </w:r>
      <w:r w:rsidR="00371FAF" w:rsidRPr="00206D69">
        <w:rPr>
          <w:rFonts w:asciiTheme="minorHAnsi" w:hAnsiTheme="minorHAnsi"/>
          <w:b/>
          <w:sz w:val="36"/>
          <w:szCs w:val="36"/>
        </w:rPr>
        <w:t>September 2018</w:t>
      </w:r>
    </w:p>
    <w:p w:rsidR="00990B7B" w:rsidRPr="008E0C5B" w:rsidRDefault="00990B7B" w:rsidP="00D522C6">
      <w:pPr>
        <w:rPr>
          <w:rFonts w:asciiTheme="minorHAnsi" w:hAnsiTheme="minorHAnsi"/>
          <w:sz w:val="22"/>
          <w:szCs w:val="22"/>
        </w:rPr>
      </w:pPr>
    </w:p>
    <w:p w:rsidR="00990B7B" w:rsidRPr="008E0C5B" w:rsidRDefault="00990B7B" w:rsidP="00D522C6">
      <w:pPr>
        <w:rPr>
          <w:rFonts w:asciiTheme="minorHAnsi" w:hAnsiTheme="minorHAnsi"/>
          <w:sz w:val="22"/>
          <w:szCs w:val="22"/>
        </w:rPr>
      </w:pPr>
    </w:p>
    <w:p w:rsidR="00990B7B" w:rsidRDefault="00990B7B" w:rsidP="00D522C6">
      <w:pPr>
        <w:rPr>
          <w:rFonts w:asciiTheme="minorHAnsi" w:hAnsiTheme="minorHAnsi"/>
          <w:sz w:val="22"/>
          <w:szCs w:val="22"/>
        </w:rPr>
      </w:pPr>
    </w:p>
    <w:p w:rsidR="00206D69" w:rsidRDefault="00206D69" w:rsidP="00D522C6">
      <w:pPr>
        <w:rPr>
          <w:rFonts w:asciiTheme="minorHAnsi" w:hAnsiTheme="minorHAnsi"/>
          <w:sz w:val="22"/>
          <w:szCs w:val="22"/>
        </w:rPr>
      </w:pPr>
    </w:p>
    <w:p w:rsidR="00206D69" w:rsidRDefault="00206D69" w:rsidP="00D522C6">
      <w:pPr>
        <w:rPr>
          <w:rFonts w:asciiTheme="minorHAnsi" w:hAnsiTheme="minorHAnsi"/>
          <w:sz w:val="22"/>
          <w:szCs w:val="22"/>
        </w:rPr>
      </w:pPr>
    </w:p>
    <w:p w:rsidR="00206D69" w:rsidRDefault="00206D69" w:rsidP="00D522C6">
      <w:pPr>
        <w:rPr>
          <w:rFonts w:asciiTheme="minorHAnsi" w:hAnsiTheme="minorHAnsi"/>
          <w:sz w:val="22"/>
          <w:szCs w:val="22"/>
        </w:rPr>
      </w:pPr>
    </w:p>
    <w:p w:rsidR="00206D69" w:rsidRDefault="00206D69" w:rsidP="00D522C6">
      <w:pPr>
        <w:rPr>
          <w:rFonts w:asciiTheme="minorHAnsi" w:hAnsiTheme="minorHAnsi"/>
          <w:sz w:val="22"/>
          <w:szCs w:val="22"/>
        </w:rPr>
      </w:pPr>
    </w:p>
    <w:p w:rsidR="00206D69" w:rsidRDefault="00206D69" w:rsidP="00D522C6">
      <w:pPr>
        <w:rPr>
          <w:rFonts w:asciiTheme="minorHAnsi" w:hAnsiTheme="minorHAnsi"/>
          <w:sz w:val="22"/>
          <w:szCs w:val="22"/>
        </w:rPr>
      </w:pPr>
    </w:p>
    <w:p w:rsidR="00206D69" w:rsidRDefault="00206D69" w:rsidP="00D522C6">
      <w:pPr>
        <w:rPr>
          <w:rFonts w:asciiTheme="minorHAnsi" w:hAnsiTheme="minorHAnsi"/>
          <w:sz w:val="22"/>
          <w:szCs w:val="22"/>
        </w:rPr>
      </w:pPr>
    </w:p>
    <w:p w:rsidR="00206D69" w:rsidRDefault="00206D69" w:rsidP="00D522C6">
      <w:pPr>
        <w:rPr>
          <w:rFonts w:asciiTheme="minorHAnsi" w:hAnsiTheme="minorHAnsi"/>
          <w:sz w:val="22"/>
          <w:szCs w:val="22"/>
        </w:rPr>
      </w:pPr>
    </w:p>
    <w:p w:rsidR="00206D69" w:rsidRDefault="00206D69" w:rsidP="00D522C6">
      <w:pPr>
        <w:rPr>
          <w:rFonts w:asciiTheme="minorHAnsi" w:hAnsiTheme="minorHAnsi"/>
          <w:sz w:val="22"/>
          <w:szCs w:val="22"/>
        </w:rPr>
      </w:pPr>
    </w:p>
    <w:p w:rsidR="00206D69" w:rsidRDefault="00206D69" w:rsidP="00D522C6">
      <w:pPr>
        <w:rPr>
          <w:rFonts w:asciiTheme="minorHAnsi" w:hAnsiTheme="minorHAnsi"/>
          <w:sz w:val="22"/>
          <w:szCs w:val="22"/>
        </w:rPr>
      </w:pPr>
    </w:p>
    <w:p w:rsidR="00206D69" w:rsidRDefault="00206D69" w:rsidP="00D522C6">
      <w:pPr>
        <w:rPr>
          <w:rFonts w:asciiTheme="minorHAnsi" w:hAnsiTheme="minorHAnsi"/>
          <w:sz w:val="22"/>
          <w:szCs w:val="22"/>
        </w:rPr>
      </w:pPr>
    </w:p>
    <w:p w:rsidR="00206D69" w:rsidRDefault="00206D69" w:rsidP="00D522C6">
      <w:pPr>
        <w:rPr>
          <w:rFonts w:asciiTheme="minorHAnsi" w:hAnsiTheme="minorHAnsi"/>
          <w:sz w:val="22"/>
          <w:szCs w:val="22"/>
        </w:rPr>
      </w:pPr>
    </w:p>
    <w:p w:rsidR="00206D69" w:rsidRPr="008E0C5B" w:rsidRDefault="00206D69" w:rsidP="00D522C6">
      <w:pPr>
        <w:rPr>
          <w:rFonts w:asciiTheme="minorHAnsi" w:hAnsiTheme="minorHAnsi"/>
          <w:sz w:val="22"/>
          <w:szCs w:val="22"/>
        </w:rPr>
      </w:pPr>
    </w:p>
    <w:p w:rsidR="00990B7B" w:rsidRPr="008E0C5B" w:rsidRDefault="00990B7B" w:rsidP="00D522C6">
      <w:pPr>
        <w:rPr>
          <w:rFonts w:asciiTheme="minorHAnsi" w:hAnsiTheme="minorHAnsi"/>
          <w:sz w:val="22"/>
          <w:szCs w:val="22"/>
        </w:rPr>
      </w:pPr>
    </w:p>
    <w:sdt>
      <w:sdtPr>
        <w:rPr>
          <w:rFonts w:ascii="Times New Roman" w:eastAsia="Times New Roman" w:hAnsi="Times New Roman" w:cs="Times New Roman"/>
          <w:b w:val="0"/>
          <w:bCs w:val="0"/>
          <w:color w:val="auto"/>
          <w:sz w:val="20"/>
          <w:szCs w:val="20"/>
          <w:lang w:val="en-GB" w:eastAsia="en-GB"/>
        </w:rPr>
        <w:id w:val="19752024"/>
        <w:docPartObj>
          <w:docPartGallery w:val="Table of Contents"/>
          <w:docPartUnique/>
        </w:docPartObj>
      </w:sdtPr>
      <w:sdtEndPr>
        <w:rPr>
          <w:noProof/>
        </w:rPr>
      </w:sdtEndPr>
      <w:sdtContent>
        <w:p w:rsidR="00520388" w:rsidRPr="00520388" w:rsidRDefault="00520388">
          <w:pPr>
            <w:pStyle w:val="TOCHeading"/>
            <w:rPr>
              <w:rFonts w:asciiTheme="minorHAnsi" w:hAnsiTheme="minorHAnsi"/>
            </w:rPr>
          </w:pPr>
          <w:r w:rsidRPr="00520388">
            <w:rPr>
              <w:rFonts w:asciiTheme="minorHAnsi" w:hAnsiTheme="minorHAnsi"/>
            </w:rPr>
            <w:t>Table of Contents</w:t>
          </w:r>
        </w:p>
        <w:p w:rsidR="00FA7C42" w:rsidRDefault="00520388">
          <w:pPr>
            <w:pStyle w:val="TOC1"/>
            <w:rPr>
              <w:rFonts w:eastAsiaTheme="minorEastAsia" w:cstheme="minorBidi"/>
              <w:b w:val="0"/>
              <w:bCs w:val="0"/>
              <w:caps w:val="0"/>
              <w:shd w:val="clear" w:color="auto" w:fill="auto"/>
            </w:rPr>
          </w:pPr>
          <w:r w:rsidRPr="00520388">
            <w:fldChar w:fldCharType="begin"/>
          </w:r>
          <w:r w:rsidRPr="00520388">
            <w:instrText xml:space="preserve"> TOC \o "1-3" \h \z \u </w:instrText>
          </w:r>
          <w:r w:rsidRPr="00520388">
            <w:fldChar w:fldCharType="separate"/>
          </w:r>
          <w:hyperlink w:anchor="_Toc494803313" w:history="1">
            <w:r w:rsidR="00FA7C42" w:rsidRPr="00403454">
              <w:rPr>
                <w:rStyle w:val="Hyperlink"/>
              </w:rPr>
              <w:t>1</w:t>
            </w:r>
            <w:r w:rsidR="00FA7C42">
              <w:rPr>
                <w:rFonts w:eastAsiaTheme="minorEastAsia" w:cstheme="minorBidi"/>
                <w:b w:val="0"/>
                <w:bCs w:val="0"/>
                <w:caps w:val="0"/>
                <w:shd w:val="clear" w:color="auto" w:fill="auto"/>
              </w:rPr>
              <w:tab/>
            </w:r>
            <w:r w:rsidR="00FA7C42" w:rsidRPr="00403454">
              <w:rPr>
                <w:rStyle w:val="Hyperlink"/>
              </w:rPr>
              <w:t>key contacts</w:t>
            </w:r>
            <w:r w:rsidR="00FA7C42">
              <w:rPr>
                <w:webHidden/>
              </w:rPr>
              <w:tab/>
            </w:r>
            <w:r w:rsidR="00FA7C42">
              <w:rPr>
                <w:webHidden/>
              </w:rPr>
              <w:fldChar w:fldCharType="begin"/>
            </w:r>
            <w:r w:rsidR="00FA7C42">
              <w:rPr>
                <w:webHidden/>
              </w:rPr>
              <w:instrText xml:space="preserve"> PAGEREF _Toc494803313 \h </w:instrText>
            </w:r>
            <w:r w:rsidR="00FA7C42">
              <w:rPr>
                <w:webHidden/>
              </w:rPr>
            </w:r>
            <w:r w:rsidR="00FA7C42">
              <w:rPr>
                <w:webHidden/>
              </w:rPr>
              <w:fldChar w:fldCharType="separate"/>
            </w:r>
            <w:r w:rsidR="00D2132D">
              <w:rPr>
                <w:webHidden/>
              </w:rPr>
              <w:t>3</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14" w:history="1">
            <w:r w:rsidR="00FA7C42" w:rsidRPr="002A0A1A">
              <w:rPr>
                <w:rStyle w:val="Hyperlink"/>
              </w:rPr>
              <w:t>1.1</w:t>
            </w:r>
            <w:r w:rsidR="00FA7C42">
              <w:rPr>
                <w:rFonts w:asciiTheme="minorHAnsi" w:eastAsiaTheme="minorEastAsia" w:hAnsiTheme="minorHAnsi" w:cstheme="minorBidi"/>
                <w:b w:val="0"/>
                <w:bCs w:val="0"/>
                <w:caps w:val="0"/>
                <w:sz w:val="22"/>
                <w:szCs w:val="22"/>
              </w:rPr>
              <w:tab/>
            </w:r>
            <w:r w:rsidR="00FA7C42" w:rsidRPr="00403454">
              <w:rPr>
                <w:rStyle w:val="Hyperlink"/>
              </w:rPr>
              <w:t xml:space="preserve">Designated Safeguarding Lead in our school: </w:t>
            </w:r>
            <w:r w:rsidR="00FA7C42">
              <w:rPr>
                <w:webHidden/>
              </w:rPr>
              <w:tab/>
            </w:r>
            <w:r w:rsidR="00FA7C42">
              <w:rPr>
                <w:webHidden/>
              </w:rPr>
              <w:fldChar w:fldCharType="begin"/>
            </w:r>
            <w:r w:rsidR="00FA7C42">
              <w:rPr>
                <w:webHidden/>
              </w:rPr>
              <w:instrText xml:space="preserve"> PAGEREF _Toc494803314 \h </w:instrText>
            </w:r>
            <w:r w:rsidR="00FA7C42">
              <w:rPr>
                <w:webHidden/>
              </w:rPr>
            </w:r>
            <w:r w:rsidR="00FA7C42">
              <w:rPr>
                <w:webHidden/>
              </w:rPr>
              <w:fldChar w:fldCharType="separate"/>
            </w:r>
            <w:r w:rsidR="00D2132D">
              <w:rPr>
                <w:webHidden/>
              </w:rPr>
              <w:t>3</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15" w:history="1">
            <w:r w:rsidR="00FA7C42" w:rsidRPr="002A0A1A">
              <w:rPr>
                <w:rStyle w:val="Hyperlink"/>
              </w:rPr>
              <w:t>1.2</w:t>
            </w:r>
            <w:r w:rsidR="00FA7C42" w:rsidRPr="002A0A1A">
              <w:rPr>
                <w:rFonts w:asciiTheme="minorHAnsi" w:eastAsiaTheme="minorEastAsia" w:hAnsiTheme="minorHAnsi" w:cstheme="minorBidi"/>
                <w:b w:val="0"/>
                <w:bCs w:val="0"/>
                <w:caps w:val="0"/>
                <w:sz w:val="22"/>
                <w:szCs w:val="22"/>
              </w:rPr>
              <w:tab/>
            </w:r>
            <w:r w:rsidR="00FA7C42" w:rsidRPr="002A0A1A">
              <w:rPr>
                <w:rStyle w:val="Hyperlink"/>
              </w:rPr>
              <w:t xml:space="preserve">Deputy Designated Safeguarding Lead(s):    </w:t>
            </w:r>
            <w:r w:rsidR="00FA7C42">
              <w:rPr>
                <w:webHidden/>
              </w:rPr>
              <w:tab/>
            </w:r>
            <w:r w:rsidR="00FA7C42">
              <w:rPr>
                <w:webHidden/>
              </w:rPr>
              <w:fldChar w:fldCharType="begin"/>
            </w:r>
            <w:r w:rsidR="00FA7C42">
              <w:rPr>
                <w:webHidden/>
              </w:rPr>
              <w:instrText xml:space="preserve"> PAGEREF _Toc494803315 \h </w:instrText>
            </w:r>
            <w:r w:rsidR="00FA7C42">
              <w:rPr>
                <w:webHidden/>
              </w:rPr>
            </w:r>
            <w:r w:rsidR="00FA7C42">
              <w:rPr>
                <w:webHidden/>
              </w:rPr>
              <w:fldChar w:fldCharType="separate"/>
            </w:r>
            <w:r w:rsidR="00D2132D">
              <w:rPr>
                <w:webHidden/>
              </w:rPr>
              <w:t>3</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16" w:history="1">
            <w:r w:rsidR="00FA7C42" w:rsidRPr="002A0A1A">
              <w:rPr>
                <w:rStyle w:val="Hyperlink"/>
              </w:rPr>
              <w:t>1.3</w:t>
            </w:r>
            <w:r w:rsidR="00FA7C42" w:rsidRPr="002A0A1A">
              <w:rPr>
                <w:rFonts w:asciiTheme="minorHAnsi" w:eastAsiaTheme="minorEastAsia" w:hAnsiTheme="minorHAnsi" w:cstheme="minorBidi"/>
                <w:b w:val="0"/>
                <w:bCs w:val="0"/>
                <w:caps w:val="0"/>
                <w:sz w:val="22"/>
                <w:szCs w:val="22"/>
              </w:rPr>
              <w:tab/>
            </w:r>
            <w:r w:rsidR="00FA7C42" w:rsidRPr="002A0A1A">
              <w:rPr>
                <w:rStyle w:val="Hyperlink"/>
              </w:rPr>
              <w:t xml:space="preserve">Safeguarding Governor in our school:            </w:t>
            </w:r>
            <w:r w:rsidR="00FA7C42">
              <w:rPr>
                <w:webHidden/>
              </w:rPr>
              <w:tab/>
            </w:r>
            <w:r w:rsidR="00FA7C42">
              <w:rPr>
                <w:webHidden/>
              </w:rPr>
              <w:fldChar w:fldCharType="begin"/>
            </w:r>
            <w:r w:rsidR="00FA7C42">
              <w:rPr>
                <w:webHidden/>
              </w:rPr>
              <w:instrText xml:space="preserve"> PAGEREF _Toc494803316 \h </w:instrText>
            </w:r>
            <w:r w:rsidR="00FA7C42">
              <w:rPr>
                <w:webHidden/>
              </w:rPr>
            </w:r>
            <w:r w:rsidR="00FA7C42">
              <w:rPr>
                <w:webHidden/>
              </w:rPr>
              <w:fldChar w:fldCharType="separate"/>
            </w:r>
            <w:r w:rsidR="00D2132D">
              <w:rPr>
                <w:webHidden/>
              </w:rPr>
              <w:t>3</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17" w:history="1">
            <w:r w:rsidR="00FA7C42" w:rsidRPr="00403454">
              <w:rPr>
                <w:rStyle w:val="Hyperlink"/>
              </w:rPr>
              <w:t>1.4</w:t>
            </w:r>
            <w:r w:rsidR="00FA7C42">
              <w:rPr>
                <w:rFonts w:asciiTheme="minorHAnsi" w:eastAsiaTheme="minorEastAsia" w:hAnsiTheme="minorHAnsi" w:cstheme="minorBidi"/>
                <w:b w:val="0"/>
                <w:bCs w:val="0"/>
                <w:caps w:val="0"/>
                <w:sz w:val="22"/>
                <w:szCs w:val="22"/>
              </w:rPr>
              <w:tab/>
            </w:r>
            <w:r w:rsidR="00FA7C42" w:rsidRPr="00403454">
              <w:rPr>
                <w:rStyle w:val="Hyperlink"/>
              </w:rPr>
              <w:t>West Sussex Multi-Agency Safeguarding Hub:</w:t>
            </w:r>
            <w:r w:rsidR="00FA7C42">
              <w:rPr>
                <w:webHidden/>
              </w:rPr>
              <w:tab/>
            </w:r>
            <w:r w:rsidR="00FA7C42">
              <w:rPr>
                <w:webHidden/>
              </w:rPr>
              <w:fldChar w:fldCharType="begin"/>
            </w:r>
            <w:r w:rsidR="00FA7C42">
              <w:rPr>
                <w:webHidden/>
              </w:rPr>
              <w:instrText xml:space="preserve"> PAGEREF _Toc494803317 \h </w:instrText>
            </w:r>
            <w:r w:rsidR="00FA7C42">
              <w:rPr>
                <w:webHidden/>
              </w:rPr>
            </w:r>
            <w:r w:rsidR="00FA7C42">
              <w:rPr>
                <w:webHidden/>
              </w:rPr>
              <w:fldChar w:fldCharType="separate"/>
            </w:r>
            <w:r w:rsidR="00D2132D">
              <w:rPr>
                <w:webHidden/>
              </w:rPr>
              <w:t>4</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18" w:history="1">
            <w:r w:rsidR="00FA7C42" w:rsidRPr="00403454">
              <w:rPr>
                <w:rStyle w:val="Hyperlink"/>
              </w:rPr>
              <w:t>1.5</w:t>
            </w:r>
            <w:r w:rsidR="00FA7C42">
              <w:rPr>
                <w:rFonts w:asciiTheme="minorHAnsi" w:eastAsiaTheme="minorEastAsia" w:hAnsiTheme="minorHAnsi" w:cstheme="minorBidi"/>
                <w:b w:val="0"/>
                <w:bCs w:val="0"/>
                <w:caps w:val="0"/>
                <w:sz w:val="22"/>
                <w:szCs w:val="22"/>
              </w:rPr>
              <w:tab/>
            </w:r>
            <w:r w:rsidR="00FA7C42" w:rsidRPr="00403454">
              <w:rPr>
                <w:rStyle w:val="Hyperlink"/>
              </w:rPr>
              <w:t>Local Authority Designated Officers (LADO):</w:t>
            </w:r>
            <w:r w:rsidR="00FA7C42">
              <w:rPr>
                <w:webHidden/>
              </w:rPr>
              <w:tab/>
            </w:r>
            <w:r w:rsidR="00FA7C42">
              <w:rPr>
                <w:webHidden/>
              </w:rPr>
              <w:fldChar w:fldCharType="begin"/>
            </w:r>
            <w:r w:rsidR="00FA7C42">
              <w:rPr>
                <w:webHidden/>
              </w:rPr>
              <w:instrText xml:space="preserve"> PAGEREF _Toc494803318 \h </w:instrText>
            </w:r>
            <w:r w:rsidR="00FA7C42">
              <w:rPr>
                <w:webHidden/>
              </w:rPr>
            </w:r>
            <w:r w:rsidR="00FA7C42">
              <w:rPr>
                <w:webHidden/>
              </w:rPr>
              <w:fldChar w:fldCharType="separate"/>
            </w:r>
            <w:r w:rsidR="00D2132D">
              <w:rPr>
                <w:webHidden/>
              </w:rPr>
              <w:t>4</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19" w:history="1">
            <w:r w:rsidR="00FA7C42" w:rsidRPr="00403454">
              <w:rPr>
                <w:rStyle w:val="Hyperlink"/>
              </w:rPr>
              <w:t>1.6</w:t>
            </w:r>
            <w:r w:rsidR="00FA7C42">
              <w:rPr>
                <w:rFonts w:asciiTheme="minorHAnsi" w:eastAsiaTheme="minorEastAsia" w:hAnsiTheme="minorHAnsi" w:cstheme="minorBidi"/>
                <w:b w:val="0"/>
                <w:bCs w:val="0"/>
                <w:caps w:val="0"/>
                <w:sz w:val="22"/>
                <w:szCs w:val="22"/>
              </w:rPr>
              <w:tab/>
            </w:r>
            <w:r w:rsidR="00FA7C42" w:rsidRPr="00403454">
              <w:rPr>
                <w:rStyle w:val="Hyperlink"/>
              </w:rPr>
              <w:t>Safeguarding in Education Manager</w:t>
            </w:r>
            <w:r w:rsidR="00FA7C42">
              <w:rPr>
                <w:webHidden/>
              </w:rPr>
              <w:tab/>
            </w:r>
            <w:r w:rsidR="00FA7C42">
              <w:rPr>
                <w:webHidden/>
              </w:rPr>
              <w:fldChar w:fldCharType="begin"/>
            </w:r>
            <w:r w:rsidR="00FA7C42">
              <w:rPr>
                <w:webHidden/>
              </w:rPr>
              <w:instrText xml:space="preserve"> PAGEREF _Toc494803319 \h </w:instrText>
            </w:r>
            <w:r w:rsidR="00FA7C42">
              <w:rPr>
                <w:webHidden/>
              </w:rPr>
            </w:r>
            <w:r w:rsidR="00FA7C42">
              <w:rPr>
                <w:webHidden/>
              </w:rPr>
              <w:fldChar w:fldCharType="separate"/>
            </w:r>
            <w:r w:rsidR="00D2132D">
              <w:rPr>
                <w:webHidden/>
              </w:rPr>
              <w:t>4</w:t>
            </w:r>
            <w:r w:rsidR="00FA7C42">
              <w:rPr>
                <w:webHidden/>
              </w:rPr>
              <w:fldChar w:fldCharType="end"/>
            </w:r>
          </w:hyperlink>
        </w:p>
        <w:p w:rsidR="00FA7C42" w:rsidRDefault="007072E1">
          <w:pPr>
            <w:pStyle w:val="TOC1"/>
            <w:rPr>
              <w:rFonts w:eastAsiaTheme="minorEastAsia" w:cstheme="minorBidi"/>
              <w:b w:val="0"/>
              <w:bCs w:val="0"/>
              <w:caps w:val="0"/>
              <w:shd w:val="clear" w:color="auto" w:fill="auto"/>
            </w:rPr>
          </w:pPr>
          <w:hyperlink w:anchor="_Toc494803320" w:history="1">
            <w:r w:rsidR="00FA7C42" w:rsidRPr="00403454">
              <w:rPr>
                <w:rStyle w:val="Hyperlink"/>
              </w:rPr>
              <w:t>2</w:t>
            </w:r>
            <w:r w:rsidR="00FA7C42">
              <w:rPr>
                <w:rFonts w:eastAsiaTheme="minorEastAsia" w:cstheme="minorBidi"/>
                <w:b w:val="0"/>
                <w:bCs w:val="0"/>
                <w:caps w:val="0"/>
                <w:shd w:val="clear" w:color="auto" w:fill="auto"/>
              </w:rPr>
              <w:tab/>
            </w:r>
            <w:r w:rsidR="00FA7C42" w:rsidRPr="00403454">
              <w:rPr>
                <w:rStyle w:val="Hyperlink"/>
              </w:rPr>
              <w:t>Introduction</w:t>
            </w:r>
            <w:r w:rsidR="00FA7C42">
              <w:rPr>
                <w:webHidden/>
              </w:rPr>
              <w:tab/>
            </w:r>
            <w:r w:rsidR="00FA7C42">
              <w:rPr>
                <w:webHidden/>
              </w:rPr>
              <w:fldChar w:fldCharType="begin"/>
            </w:r>
            <w:r w:rsidR="00FA7C42">
              <w:rPr>
                <w:webHidden/>
              </w:rPr>
              <w:instrText xml:space="preserve"> PAGEREF _Toc494803320 \h </w:instrText>
            </w:r>
            <w:r w:rsidR="00FA7C42">
              <w:rPr>
                <w:webHidden/>
              </w:rPr>
            </w:r>
            <w:r w:rsidR="00FA7C42">
              <w:rPr>
                <w:webHidden/>
              </w:rPr>
              <w:fldChar w:fldCharType="separate"/>
            </w:r>
            <w:r w:rsidR="00D2132D">
              <w:rPr>
                <w:webHidden/>
              </w:rPr>
              <w:t>4</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21" w:history="1">
            <w:r w:rsidR="00FA7C42" w:rsidRPr="00403454">
              <w:rPr>
                <w:rStyle w:val="Hyperlink"/>
              </w:rPr>
              <w:t>2.1</w:t>
            </w:r>
            <w:r w:rsidR="00FA7C42">
              <w:rPr>
                <w:rFonts w:asciiTheme="minorHAnsi" w:eastAsiaTheme="minorEastAsia" w:hAnsiTheme="minorHAnsi" w:cstheme="minorBidi"/>
                <w:b w:val="0"/>
                <w:bCs w:val="0"/>
                <w:caps w:val="0"/>
                <w:sz w:val="22"/>
                <w:szCs w:val="22"/>
              </w:rPr>
              <w:tab/>
            </w:r>
            <w:r w:rsidR="00FA7C42" w:rsidRPr="00403454">
              <w:rPr>
                <w:rStyle w:val="Hyperlink"/>
              </w:rPr>
              <w:t>Child Protection Statement</w:t>
            </w:r>
            <w:r w:rsidR="00FA7C42">
              <w:rPr>
                <w:webHidden/>
              </w:rPr>
              <w:tab/>
            </w:r>
            <w:r w:rsidR="00FA7C42">
              <w:rPr>
                <w:webHidden/>
              </w:rPr>
              <w:fldChar w:fldCharType="begin"/>
            </w:r>
            <w:r w:rsidR="00FA7C42">
              <w:rPr>
                <w:webHidden/>
              </w:rPr>
              <w:instrText xml:space="preserve"> PAGEREF _Toc494803321 \h </w:instrText>
            </w:r>
            <w:r w:rsidR="00FA7C42">
              <w:rPr>
                <w:webHidden/>
              </w:rPr>
            </w:r>
            <w:r w:rsidR="00FA7C42">
              <w:rPr>
                <w:webHidden/>
              </w:rPr>
              <w:fldChar w:fldCharType="separate"/>
            </w:r>
            <w:r w:rsidR="00D2132D">
              <w:rPr>
                <w:webHidden/>
              </w:rPr>
              <w:t>4</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22" w:history="1">
            <w:r w:rsidR="00FA7C42" w:rsidRPr="00403454">
              <w:rPr>
                <w:rStyle w:val="Hyperlink"/>
              </w:rPr>
              <w:t>2.2</w:t>
            </w:r>
            <w:r w:rsidR="00FA7C42">
              <w:rPr>
                <w:rFonts w:asciiTheme="minorHAnsi" w:eastAsiaTheme="minorEastAsia" w:hAnsiTheme="minorHAnsi" w:cstheme="minorBidi"/>
                <w:b w:val="0"/>
                <w:bCs w:val="0"/>
                <w:caps w:val="0"/>
                <w:sz w:val="22"/>
                <w:szCs w:val="22"/>
              </w:rPr>
              <w:tab/>
            </w:r>
            <w:r w:rsidR="00FA7C42" w:rsidRPr="00403454">
              <w:rPr>
                <w:rStyle w:val="Hyperlink"/>
              </w:rPr>
              <w:t>It could happen here</w:t>
            </w:r>
            <w:r w:rsidR="00FA7C42">
              <w:rPr>
                <w:webHidden/>
              </w:rPr>
              <w:tab/>
            </w:r>
            <w:r w:rsidR="00FA7C42">
              <w:rPr>
                <w:webHidden/>
              </w:rPr>
              <w:fldChar w:fldCharType="begin"/>
            </w:r>
            <w:r w:rsidR="00FA7C42">
              <w:rPr>
                <w:webHidden/>
              </w:rPr>
              <w:instrText xml:space="preserve"> PAGEREF _Toc494803322 \h </w:instrText>
            </w:r>
            <w:r w:rsidR="00FA7C42">
              <w:rPr>
                <w:webHidden/>
              </w:rPr>
            </w:r>
            <w:r w:rsidR="00FA7C42">
              <w:rPr>
                <w:webHidden/>
              </w:rPr>
              <w:fldChar w:fldCharType="separate"/>
            </w:r>
            <w:r w:rsidR="00D2132D">
              <w:rPr>
                <w:webHidden/>
              </w:rPr>
              <w:t>5</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23" w:history="1">
            <w:r w:rsidR="00FA7C42" w:rsidRPr="00403454">
              <w:rPr>
                <w:rStyle w:val="Hyperlink"/>
              </w:rPr>
              <w:t>2.3</w:t>
            </w:r>
            <w:r w:rsidR="00FA7C42">
              <w:rPr>
                <w:rFonts w:asciiTheme="minorHAnsi" w:eastAsiaTheme="minorEastAsia" w:hAnsiTheme="minorHAnsi" w:cstheme="minorBidi"/>
                <w:b w:val="0"/>
                <w:bCs w:val="0"/>
                <w:caps w:val="0"/>
                <w:sz w:val="22"/>
                <w:szCs w:val="22"/>
              </w:rPr>
              <w:tab/>
            </w:r>
            <w:r w:rsidR="00FA7C42" w:rsidRPr="00403454">
              <w:rPr>
                <w:rStyle w:val="Hyperlink"/>
              </w:rPr>
              <w:t>Our school will</w:t>
            </w:r>
            <w:r w:rsidR="00FA7C42">
              <w:rPr>
                <w:webHidden/>
              </w:rPr>
              <w:tab/>
            </w:r>
            <w:r w:rsidR="00FA7C42">
              <w:rPr>
                <w:webHidden/>
              </w:rPr>
              <w:fldChar w:fldCharType="begin"/>
            </w:r>
            <w:r w:rsidR="00FA7C42">
              <w:rPr>
                <w:webHidden/>
              </w:rPr>
              <w:instrText xml:space="preserve"> PAGEREF _Toc494803323 \h </w:instrText>
            </w:r>
            <w:r w:rsidR="00FA7C42">
              <w:rPr>
                <w:webHidden/>
              </w:rPr>
            </w:r>
            <w:r w:rsidR="00FA7C42">
              <w:rPr>
                <w:webHidden/>
              </w:rPr>
              <w:fldChar w:fldCharType="separate"/>
            </w:r>
            <w:r w:rsidR="00D2132D">
              <w:rPr>
                <w:webHidden/>
              </w:rPr>
              <w:t>5</w:t>
            </w:r>
            <w:r w:rsidR="00FA7C42">
              <w:rPr>
                <w:webHidden/>
              </w:rPr>
              <w:fldChar w:fldCharType="end"/>
            </w:r>
          </w:hyperlink>
        </w:p>
        <w:p w:rsidR="00FA7C42" w:rsidRDefault="007072E1">
          <w:pPr>
            <w:pStyle w:val="TOC1"/>
            <w:rPr>
              <w:rFonts w:eastAsiaTheme="minorEastAsia" w:cstheme="minorBidi"/>
              <w:b w:val="0"/>
              <w:bCs w:val="0"/>
              <w:caps w:val="0"/>
              <w:shd w:val="clear" w:color="auto" w:fill="auto"/>
            </w:rPr>
          </w:pPr>
          <w:hyperlink w:anchor="_Toc494803324" w:history="1">
            <w:r w:rsidR="00FA7C42" w:rsidRPr="00403454">
              <w:rPr>
                <w:rStyle w:val="Hyperlink"/>
              </w:rPr>
              <w:t>3</w:t>
            </w:r>
            <w:r w:rsidR="00FA7C42">
              <w:rPr>
                <w:rFonts w:eastAsiaTheme="minorEastAsia" w:cstheme="minorBidi"/>
                <w:b w:val="0"/>
                <w:bCs w:val="0"/>
                <w:caps w:val="0"/>
                <w:shd w:val="clear" w:color="auto" w:fill="auto"/>
              </w:rPr>
              <w:tab/>
            </w:r>
            <w:r w:rsidR="00FA7C42" w:rsidRPr="00403454">
              <w:rPr>
                <w:rStyle w:val="Hyperlink"/>
              </w:rPr>
              <w:t>STATUTORY FRAMEWORK</w:t>
            </w:r>
            <w:r w:rsidR="00FA7C42">
              <w:rPr>
                <w:webHidden/>
              </w:rPr>
              <w:tab/>
            </w:r>
            <w:r w:rsidR="00FA7C42">
              <w:rPr>
                <w:webHidden/>
              </w:rPr>
              <w:fldChar w:fldCharType="begin"/>
            </w:r>
            <w:r w:rsidR="00FA7C42">
              <w:rPr>
                <w:webHidden/>
              </w:rPr>
              <w:instrText xml:space="preserve"> PAGEREF _Toc494803324 \h </w:instrText>
            </w:r>
            <w:r w:rsidR="00FA7C42">
              <w:rPr>
                <w:webHidden/>
              </w:rPr>
            </w:r>
            <w:r w:rsidR="00FA7C42">
              <w:rPr>
                <w:webHidden/>
              </w:rPr>
              <w:fldChar w:fldCharType="separate"/>
            </w:r>
            <w:r w:rsidR="00D2132D">
              <w:rPr>
                <w:webHidden/>
              </w:rPr>
              <w:t>5</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25" w:history="1">
            <w:r w:rsidR="00FA7C42" w:rsidRPr="00403454">
              <w:rPr>
                <w:rStyle w:val="Hyperlink"/>
              </w:rPr>
              <w:t>3.1</w:t>
            </w:r>
            <w:r w:rsidR="00FA7C42">
              <w:rPr>
                <w:rFonts w:asciiTheme="minorHAnsi" w:eastAsiaTheme="minorEastAsia" w:hAnsiTheme="minorHAnsi" w:cstheme="minorBidi"/>
                <w:b w:val="0"/>
                <w:bCs w:val="0"/>
                <w:caps w:val="0"/>
                <w:sz w:val="22"/>
                <w:szCs w:val="22"/>
              </w:rPr>
              <w:tab/>
            </w:r>
            <w:r w:rsidR="00FA7C42" w:rsidRPr="00403454">
              <w:rPr>
                <w:rStyle w:val="Hyperlink"/>
              </w:rPr>
              <w:t>Government legislation and guidance</w:t>
            </w:r>
            <w:r w:rsidR="00FA7C42">
              <w:rPr>
                <w:webHidden/>
              </w:rPr>
              <w:tab/>
            </w:r>
            <w:r w:rsidR="00FA7C42">
              <w:rPr>
                <w:webHidden/>
              </w:rPr>
              <w:fldChar w:fldCharType="begin"/>
            </w:r>
            <w:r w:rsidR="00FA7C42">
              <w:rPr>
                <w:webHidden/>
              </w:rPr>
              <w:instrText xml:space="preserve"> PAGEREF _Toc494803325 \h </w:instrText>
            </w:r>
            <w:r w:rsidR="00FA7C42">
              <w:rPr>
                <w:webHidden/>
              </w:rPr>
            </w:r>
            <w:r w:rsidR="00FA7C42">
              <w:rPr>
                <w:webHidden/>
              </w:rPr>
              <w:fldChar w:fldCharType="separate"/>
            </w:r>
            <w:r w:rsidR="00D2132D">
              <w:rPr>
                <w:webHidden/>
              </w:rPr>
              <w:t>5</w:t>
            </w:r>
            <w:r w:rsidR="00FA7C42">
              <w:rPr>
                <w:webHidden/>
              </w:rPr>
              <w:fldChar w:fldCharType="end"/>
            </w:r>
          </w:hyperlink>
        </w:p>
        <w:p w:rsidR="00FA7C42" w:rsidRDefault="007072E1">
          <w:pPr>
            <w:pStyle w:val="TOC1"/>
            <w:rPr>
              <w:rFonts w:eastAsiaTheme="minorEastAsia" w:cstheme="minorBidi"/>
              <w:b w:val="0"/>
              <w:bCs w:val="0"/>
              <w:caps w:val="0"/>
              <w:shd w:val="clear" w:color="auto" w:fill="auto"/>
            </w:rPr>
          </w:pPr>
          <w:hyperlink w:anchor="_Toc494803326" w:history="1">
            <w:r w:rsidR="00FA7C42" w:rsidRPr="00403454">
              <w:rPr>
                <w:rStyle w:val="Hyperlink"/>
              </w:rPr>
              <w:t>4</w:t>
            </w:r>
            <w:r w:rsidR="00FA7C42">
              <w:rPr>
                <w:rFonts w:eastAsiaTheme="minorEastAsia" w:cstheme="minorBidi"/>
                <w:b w:val="0"/>
                <w:bCs w:val="0"/>
                <w:caps w:val="0"/>
                <w:shd w:val="clear" w:color="auto" w:fill="auto"/>
              </w:rPr>
              <w:tab/>
            </w:r>
            <w:r w:rsidR="00FA7C42" w:rsidRPr="00403454">
              <w:rPr>
                <w:rStyle w:val="Hyperlink"/>
              </w:rPr>
              <w:t>Confidentiality</w:t>
            </w:r>
            <w:r w:rsidR="00FA7C42">
              <w:rPr>
                <w:webHidden/>
              </w:rPr>
              <w:tab/>
            </w:r>
            <w:r w:rsidR="00FA7C42">
              <w:rPr>
                <w:webHidden/>
              </w:rPr>
              <w:fldChar w:fldCharType="begin"/>
            </w:r>
            <w:r w:rsidR="00FA7C42">
              <w:rPr>
                <w:webHidden/>
              </w:rPr>
              <w:instrText xml:space="preserve"> PAGEREF _Toc494803326 \h </w:instrText>
            </w:r>
            <w:r w:rsidR="00FA7C42">
              <w:rPr>
                <w:webHidden/>
              </w:rPr>
            </w:r>
            <w:r w:rsidR="00FA7C42">
              <w:rPr>
                <w:webHidden/>
              </w:rPr>
              <w:fldChar w:fldCharType="separate"/>
            </w:r>
            <w:r w:rsidR="00D2132D">
              <w:rPr>
                <w:webHidden/>
              </w:rPr>
              <w:t>6</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27" w:history="1">
            <w:r w:rsidR="00FA7C42" w:rsidRPr="00403454">
              <w:rPr>
                <w:rStyle w:val="Hyperlink"/>
              </w:rPr>
              <w:t>4.1</w:t>
            </w:r>
            <w:r w:rsidR="00FA7C42">
              <w:rPr>
                <w:rFonts w:asciiTheme="minorHAnsi" w:eastAsiaTheme="minorEastAsia" w:hAnsiTheme="minorHAnsi" w:cstheme="minorBidi"/>
                <w:b w:val="0"/>
                <w:bCs w:val="0"/>
                <w:caps w:val="0"/>
                <w:sz w:val="22"/>
                <w:szCs w:val="22"/>
              </w:rPr>
              <w:tab/>
            </w:r>
            <w:r w:rsidR="00FA7C42" w:rsidRPr="00403454">
              <w:rPr>
                <w:rStyle w:val="Hyperlink"/>
              </w:rPr>
              <w:t>Our school  will;</w:t>
            </w:r>
            <w:r w:rsidR="00FA7C42">
              <w:rPr>
                <w:webHidden/>
              </w:rPr>
              <w:tab/>
            </w:r>
            <w:r w:rsidR="00FA7C42">
              <w:rPr>
                <w:webHidden/>
              </w:rPr>
              <w:fldChar w:fldCharType="begin"/>
            </w:r>
            <w:r w:rsidR="00FA7C42">
              <w:rPr>
                <w:webHidden/>
              </w:rPr>
              <w:instrText xml:space="preserve"> PAGEREF _Toc494803327 \h </w:instrText>
            </w:r>
            <w:r w:rsidR="00FA7C42">
              <w:rPr>
                <w:webHidden/>
              </w:rPr>
            </w:r>
            <w:r w:rsidR="00FA7C42">
              <w:rPr>
                <w:webHidden/>
              </w:rPr>
              <w:fldChar w:fldCharType="separate"/>
            </w:r>
            <w:r w:rsidR="00D2132D">
              <w:rPr>
                <w:webHidden/>
              </w:rPr>
              <w:t>6</w:t>
            </w:r>
            <w:r w:rsidR="00FA7C42">
              <w:rPr>
                <w:webHidden/>
              </w:rPr>
              <w:fldChar w:fldCharType="end"/>
            </w:r>
          </w:hyperlink>
        </w:p>
        <w:p w:rsidR="00FA7C42" w:rsidRDefault="007072E1">
          <w:pPr>
            <w:pStyle w:val="TOC1"/>
            <w:rPr>
              <w:rFonts w:eastAsiaTheme="minorEastAsia" w:cstheme="minorBidi"/>
              <w:b w:val="0"/>
              <w:bCs w:val="0"/>
              <w:caps w:val="0"/>
              <w:shd w:val="clear" w:color="auto" w:fill="auto"/>
            </w:rPr>
          </w:pPr>
          <w:hyperlink w:anchor="_Toc494803328" w:history="1">
            <w:r w:rsidR="00FA7C42" w:rsidRPr="00403454">
              <w:rPr>
                <w:rStyle w:val="Hyperlink"/>
              </w:rPr>
              <w:t>5</w:t>
            </w:r>
            <w:r w:rsidR="00FA7C42">
              <w:rPr>
                <w:rFonts w:eastAsiaTheme="minorEastAsia" w:cstheme="minorBidi"/>
                <w:b w:val="0"/>
                <w:bCs w:val="0"/>
                <w:caps w:val="0"/>
                <w:shd w:val="clear" w:color="auto" w:fill="auto"/>
              </w:rPr>
              <w:tab/>
            </w:r>
            <w:r w:rsidR="00FA7C42" w:rsidRPr="00403454">
              <w:rPr>
                <w:rStyle w:val="Hyperlink"/>
              </w:rPr>
              <w:t>Responsibilities</w:t>
            </w:r>
            <w:r w:rsidR="00FA7C42">
              <w:rPr>
                <w:webHidden/>
              </w:rPr>
              <w:tab/>
            </w:r>
            <w:r w:rsidR="00FA7C42">
              <w:rPr>
                <w:webHidden/>
              </w:rPr>
              <w:fldChar w:fldCharType="begin"/>
            </w:r>
            <w:r w:rsidR="00FA7C42">
              <w:rPr>
                <w:webHidden/>
              </w:rPr>
              <w:instrText xml:space="preserve"> PAGEREF _Toc494803328 \h </w:instrText>
            </w:r>
            <w:r w:rsidR="00FA7C42">
              <w:rPr>
                <w:webHidden/>
              </w:rPr>
            </w:r>
            <w:r w:rsidR="00FA7C42">
              <w:rPr>
                <w:webHidden/>
              </w:rPr>
              <w:fldChar w:fldCharType="separate"/>
            </w:r>
            <w:r w:rsidR="00D2132D">
              <w:rPr>
                <w:webHidden/>
              </w:rPr>
              <w:t>6</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29" w:history="1">
            <w:r w:rsidR="00FA7C42" w:rsidRPr="00403454">
              <w:rPr>
                <w:rStyle w:val="Hyperlink"/>
              </w:rPr>
              <w:t>5.1</w:t>
            </w:r>
            <w:r w:rsidR="00FA7C42">
              <w:rPr>
                <w:rFonts w:asciiTheme="minorHAnsi" w:eastAsiaTheme="minorEastAsia" w:hAnsiTheme="minorHAnsi" w:cstheme="minorBidi"/>
                <w:b w:val="0"/>
                <w:bCs w:val="0"/>
                <w:caps w:val="0"/>
                <w:sz w:val="22"/>
                <w:szCs w:val="22"/>
              </w:rPr>
              <w:tab/>
            </w:r>
            <w:r w:rsidR="00FA7C42" w:rsidRPr="00403454">
              <w:rPr>
                <w:rStyle w:val="Hyperlink"/>
              </w:rPr>
              <w:t>Our school will</w:t>
            </w:r>
            <w:r w:rsidR="00FA7C42">
              <w:rPr>
                <w:webHidden/>
              </w:rPr>
              <w:tab/>
            </w:r>
            <w:r w:rsidR="00FA7C42">
              <w:rPr>
                <w:webHidden/>
              </w:rPr>
              <w:fldChar w:fldCharType="begin"/>
            </w:r>
            <w:r w:rsidR="00FA7C42">
              <w:rPr>
                <w:webHidden/>
              </w:rPr>
              <w:instrText xml:space="preserve"> PAGEREF _Toc494803329 \h </w:instrText>
            </w:r>
            <w:r w:rsidR="00FA7C42">
              <w:rPr>
                <w:webHidden/>
              </w:rPr>
            </w:r>
            <w:r w:rsidR="00FA7C42">
              <w:rPr>
                <w:webHidden/>
              </w:rPr>
              <w:fldChar w:fldCharType="separate"/>
            </w:r>
            <w:r w:rsidR="00D2132D">
              <w:rPr>
                <w:webHidden/>
              </w:rPr>
              <w:t>6</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30" w:history="1">
            <w:r w:rsidR="00FA7C42" w:rsidRPr="00403454">
              <w:rPr>
                <w:rStyle w:val="Hyperlink"/>
              </w:rPr>
              <w:t>5.2</w:t>
            </w:r>
            <w:r w:rsidR="00FA7C42">
              <w:rPr>
                <w:rFonts w:asciiTheme="minorHAnsi" w:eastAsiaTheme="minorEastAsia" w:hAnsiTheme="minorHAnsi" w:cstheme="minorBidi"/>
                <w:b w:val="0"/>
                <w:bCs w:val="0"/>
                <w:caps w:val="0"/>
                <w:sz w:val="22"/>
                <w:szCs w:val="22"/>
              </w:rPr>
              <w:tab/>
            </w:r>
            <w:r w:rsidR="00FA7C42" w:rsidRPr="00403454">
              <w:rPr>
                <w:rStyle w:val="Hyperlink"/>
              </w:rPr>
              <w:t>Responsibilities of the Governing Body</w:t>
            </w:r>
            <w:r w:rsidR="00FA7C42">
              <w:rPr>
                <w:webHidden/>
              </w:rPr>
              <w:tab/>
            </w:r>
            <w:r w:rsidR="00FA7C42">
              <w:rPr>
                <w:webHidden/>
              </w:rPr>
              <w:fldChar w:fldCharType="begin"/>
            </w:r>
            <w:r w:rsidR="00FA7C42">
              <w:rPr>
                <w:webHidden/>
              </w:rPr>
              <w:instrText xml:space="preserve"> PAGEREF _Toc494803330 \h </w:instrText>
            </w:r>
            <w:r w:rsidR="00FA7C42">
              <w:rPr>
                <w:webHidden/>
              </w:rPr>
            </w:r>
            <w:r w:rsidR="00FA7C42">
              <w:rPr>
                <w:webHidden/>
              </w:rPr>
              <w:fldChar w:fldCharType="separate"/>
            </w:r>
            <w:r w:rsidR="00D2132D">
              <w:rPr>
                <w:webHidden/>
              </w:rPr>
              <w:t>7</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31" w:history="1">
            <w:r w:rsidR="00FA7C42" w:rsidRPr="00403454">
              <w:rPr>
                <w:rStyle w:val="Hyperlink"/>
              </w:rPr>
              <w:t>5.3</w:t>
            </w:r>
            <w:r w:rsidR="00FA7C42">
              <w:rPr>
                <w:rFonts w:asciiTheme="minorHAnsi" w:eastAsiaTheme="minorEastAsia" w:hAnsiTheme="minorHAnsi" w:cstheme="minorBidi"/>
                <w:b w:val="0"/>
                <w:bCs w:val="0"/>
                <w:caps w:val="0"/>
                <w:sz w:val="22"/>
                <w:szCs w:val="22"/>
              </w:rPr>
              <w:tab/>
            </w:r>
            <w:r w:rsidR="00FA7C42" w:rsidRPr="00403454">
              <w:rPr>
                <w:rStyle w:val="Hyperlink"/>
              </w:rPr>
              <w:t>The designated safeguarding lead will:</w:t>
            </w:r>
            <w:r w:rsidR="00FA7C42">
              <w:rPr>
                <w:webHidden/>
              </w:rPr>
              <w:tab/>
            </w:r>
            <w:r w:rsidR="00FA7C42">
              <w:rPr>
                <w:webHidden/>
              </w:rPr>
              <w:fldChar w:fldCharType="begin"/>
            </w:r>
            <w:r w:rsidR="00FA7C42">
              <w:rPr>
                <w:webHidden/>
              </w:rPr>
              <w:instrText xml:space="preserve"> PAGEREF _Toc494803331 \h </w:instrText>
            </w:r>
            <w:r w:rsidR="00FA7C42">
              <w:rPr>
                <w:webHidden/>
              </w:rPr>
            </w:r>
            <w:r w:rsidR="00FA7C42">
              <w:rPr>
                <w:webHidden/>
              </w:rPr>
              <w:fldChar w:fldCharType="separate"/>
            </w:r>
            <w:r w:rsidR="00D2132D">
              <w:rPr>
                <w:webHidden/>
              </w:rPr>
              <w:t>9</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32" w:history="1">
            <w:r w:rsidR="00FA7C42" w:rsidRPr="00403454">
              <w:rPr>
                <w:rStyle w:val="Hyperlink"/>
              </w:rPr>
              <w:t>5.4</w:t>
            </w:r>
            <w:r w:rsidR="00FA7C42">
              <w:rPr>
                <w:rFonts w:asciiTheme="minorHAnsi" w:eastAsiaTheme="minorEastAsia" w:hAnsiTheme="minorHAnsi" w:cstheme="minorBidi"/>
                <w:b w:val="0"/>
                <w:bCs w:val="0"/>
                <w:caps w:val="0"/>
                <w:sz w:val="22"/>
                <w:szCs w:val="22"/>
              </w:rPr>
              <w:tab/>
            </w:r>
            <w:r w:rsidR="00FA7C42" w:rsidRPr="00403454">
              <w:rPr>
                <w:rStyle w:val="Hyperlink"/>
              </w:rPr>
              <w:t>The designated safeguarding lead is expected to:</w:t>
            </w:r>
            <w:r w:rsidR="00FA7C42">
              <w:rPr>
                <w:webHidden/>
              </w:rPr>
              <w:tab/>
            </w:r>
            <w:r w:rsidR="00FA7C42">
              <w:rPr>
                <w:webHidden/>
              </w:rPr>
              <w:fldChar w:fldCharType="begin"/>
            </w:r>
            <w:r w:rsidR="00FA7C42">
              <w:rPr>
                <w:webHidden/>
              </w:rPr>
              <w:instrText xml:space="preserve"> PAGEREF _Toc494803332 \h </w:instrText>
            </w:r>
            <w:r w:rsidR="00FA7C42">
              <w:rPr>
                <w:webHidden/>
              </w:rPr>
            </w:r>
            <w:r w:rsidR="00FA7C42">
              <w:rPr>
                <w:webHidden/>
              </w:rPr>
              <w:fldChar w:fldCharType="separate"/>
            </w:r>
            <w:r w:rsidR="00D2132D">
              <w:rPr>
                <w:webHidden/>
              </w:rPr>
              <w:t>9</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33" w:history="1">
            <w:r w:rsidR="00FA7C42" w:rsidRPr="00403454">
              <w:rPr>
                <w:rStyle w:val="Hyperlink"/>
              </w:rPr>
              <w:t>5.5</w:t>
            </w:r>
            <w:r w:rsidR="00FA7C42">
              <w:rPr>
                <w:rFonts w:asciiTheme="minorHAnsi" w:eastAsiaTheme="minorEastAsia" w:hAnsiTheme="minorHAnsi" w:cstheme="minorBidi"/>
                <w:b w:val="0"/>
                <w:bCs w:val="0"/>
                <w:caps w:val="0"/>
                <w:sz w:val="22"/>
                <w:szCs w:val="22"/>
              </w:rPr>
              <w:tab/>
            </w:r>
            <w:r w:rsidR="00FA7C42" w:rsidRPr="00403454">
              <w:rPr>
                <w:rStyle w:val="Hyperlink"/>
              </w:rPr>
              <w:t>Training</w:t>
            </w:r>
            <w:r w:rsidR="00FA7C42">
              <w:rPr>
                <w:webHidden/>
              </w:rPr>
              <w:tab/>
            </w:r>
            <w:r w:rsidR="00FA7C42">
              <w:rPr>
                <w:webHidden/>
              </w:rPr>
              <w:fldChar w:fldCharType="begin"/>
            </w:r>
            <w:r w:rsidR="00FA7C42">
              <w:rPr>
                <w:webHidden/>
              </w:rPr>
              <w:instrText xml:space="preserve"> PAGEREF _Toc494803333 \h </w:instrText>
            </w:r>
            <w:r w:rsidR="00FA7C42">
              <w:rPr>
                <w:webHidden/>
              </w:rPr>
            </w:r>
            <w:r w:rsidR="00FA7C42">
              <w:rPr>
                <w:webHidden/>
              </w:rPr>
              <w:fldChar w:fldCharType="separate"/>
            </w:r>
            <w:r w:rsidR="00D2132D">
              <w:rPr>
                <w:webHidden/>
              </w:rPr>
              <w:t>10</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34" w:history="1">
            <w:r w:rsidR="00FA7C42" w:rsidRPr="00403454">
              <w:rPr>
                <w:rStyle w:val="Hyperlink"/>
              </w:rPr>
              <w:t>5.6</w:t>
            </w:r>
            <w:r w:rsidR="00FA7C42">
              <w:rPr>
                <w:rFonts w:asciiTheme="minorHAnsi" w:eastAsiaTheme="minorEastAsia" w:hAnsiTheme="minorHAnsi" w:cstheme="minorBidi"/>
                <w:b w:val="0"/>
                <w:bCs w:val="0"/>
                <w:caps w:val="0"/>
                <w:sz w:val="22"/>
                <w:szCs w:val="22"/>
              </w:rPr>
              <w:tab/>
            </w:r>
            <w:r w:rsidR="00FA7C42" w:rsidRPr="00403454">
              <w:rPr>
                <w:rStyle w:val="Hyperlink"/>
              </w:rPr>
              <w:t>Designated Safeguarding Lead – continual professional development</w:t>
            </w:r>
            <w:r w:rsidR="00FA7C42">
              <w:rPr>
                <w:webHidden/>
              </w:rPr>
              <w:tab/>
            </w:r>
            <w:r w:rsidR="00FA7C42">
              <w:rPr>
                <w:webHidden/>
              </w:rPr>
              <w:fldChar w:fldCharType="begin"/>
            </w:r>
            <w:r w:rsidR="00FA7C42">
              <w:rPr>
                <w:webHidden/>
              </w:rPr>
              <w:instrText xml:space="preserve"> PAGEREF _Toc494803334 \h </w:instrText>
            </w:r>
            <w:r w:rsidR="00FA7C42">
              <w:rPr>
                <w:webHidden/>
              </w:rPr>
            </w:r>
            <w:r w:rsidR="00FA7C42">
              <w:rPr>
                <w:webHidden/>
              </w:rPr>
              <w:fldChar w:fldCharType="separate"/>
            </w:r>
            <w:r w:rsidR="00D2132D">
              <w:rPr>
                <w:webHidden/>
              </w:rPr>
              <w:t>10</w:t>
            </w:r>
            <w:r w:rsidR="00FA7C42">
              <w:rPr>
                <w:webHidden/>
              </w:rPr>
              <w:fldChar w:fldCharType="end"/>
            </w:r>
          </w:hyperlink>
        </w:p>
        <w:p w:rsidR="00FA7C42" w:rsidRDefault="007072E1">
          <w:pPr>
            <w:pStyle w:val="TOC1"/>
            <w:rPr>
              <w:rFonts w:eastAsiaTheme="minorEastAsia" w:cstheme="minorBidi"/>
              <w:b w:val="0"/>
              <w:bCs w:val="0"/>
              <w:caps w:val="0"/>
              <w:shd w:val="clear" w:color="auto" w:fill="auto"/>
            </w:rPr>
          </w:pPr>
          <w:hyperlink w:anchor="_Toc494803335" w:history="1">
            <w:r w:rsidR="00FA7C42" w:rsidRPr="00403454">
              <w:rPr>
                <w:rStyle w:val="Hyperlink"/>
              </w:rPr>
              <w:t>6</w:t>
            </w:r>
            <w:r w:rsidR="00FA7C42">
              <w:rPr>
                <w:rFonts w:eastAsiaTheme="minorEastAsia" w:cstheme="minorBidi"/>
                <w:b w:val="0"/>
                <w:bCs w:val="0"/>
                <w:caps w:val="0"/>
                <w:shd w:val="clear" w:color="auto" w:fill="auto"/>
              </w:rPr>
              <w:tab/>
            </w:r>
            <w:r w:rsidR="00FA7C42" w:rsidRPr="00403454">
              <w:rPr>
                <w:rStyle w:val="Hyperlink"/>
              </w:rPr>
              <w:t>CHILD PROTECTION Procedures</w:t>
            </w:r>
            <w:r w:rsidR="00FA7C42">
              <w:rPr>
                <w:webHidden/>
              </w:rPr>
              <w:tab/>
            </w:r>
            <w:r w:rsidR="00FA7C42">
              <w:rPr>
                <w:webHidden/>
              </w:rPr>
              <w:fldChar w:fldCharType="begin"/>
            </w:r>
            <w:r w:rsidR="00FA7C42">
              <w:rPr>
                <w:webHidden/>
              </w:rPr>
              <w:instrText xml:space="preserve"> PAGEREF _Toc494803335 \h </w:instrText>
            </w:r>
            <w:r w:rsidR="00FA7C42">
              <w:rPr>
                <w:webHidden/>
              </w:rPr>
            </w:r>
            <w:r w:rsidR="00FA7C42">
              <w:rPr>
                <w:webHidden/>
              </w:rPr>
              <w:fldChar w:fldCharType="separate"/>
            </w:r>
            <w:r w:rsidR="00D2132D">
              <w:rPr>
                <w:webHidden/>
              </w:rPr>
              <w:t>11</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36" w:history="1">
            <w:r w:rsidR="00FA7C42" w:rsidRPr="00403454">
              <w:rPr>
                <w:rStyle w:val="Hyperlink"/>
              </w:rPr>
              <w:t>6.1</w:t>
            </w:r>
            <w:r w:rsidR="00FA7C42">
              <w:rPr>
                <w:rFonts w:asciiTheme="minorHAnsi" w:eastAsiaTheme="minorEastAsia" w:hAnsiTheme="minorHAnsi" w:cstheme="minorBidi"/>
                <w:b w:val="0"/>
                <w:bCs w:val="0"/>
                <w:caps w:val="0"/>
                <w:sz w:val="22"/>
                <w:szCs w:val="22"/>
              </w:rPr>
              <w:tab/>
            </w:r>
            <w:r w:rsidR="00FA7C42" w:rsidRPr="00403454">
              <w:rPr>
                <w:rStyle w:val="Hyperlink"/>
              </w:rPr>
              <w:t>If a child is in immediate danger the police must be called.</w:t>
            </w:r>
            <w:r w:rsidR="00FA7C42">
              <w:rPr>
                <w:webHidden/>
              </w:rPr>
              <w:tab/>
            </w:r>
            <w:r w:rsidR="00FA7C42">
              <w:rPr>
                <w:webHidden/>
              </w:rPr>
              <w:fldChar w:fldCharType="begin"/>
            </w:r>
            <w:r w:rsidR="00FA7C42">
              <w:rPr>
                <w:webHidden/>
              </w:rPr>
              <w:instrText xml:space="preserve"> PAGEREF _Toc494803336 \h </w:instrText>
            </w:r>
            <w:r w:rsidR="00FA7C42">
              <w:rPr>
                <w:webHidden/>
              </w:rPr>
            </w:r>
            <w:r w:rsidR="00FA7C42">
              <w:rPr>
                <w:webHidden/>
              </w:rPr>
              <w:fldChar w:fldCharType="separate"/>
            </w:r>
            <w:r w:rsidR="00D2132D">
              <w:rPr>
                <w:webHidden/>
              </w:rPr>
              <w:t>11</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37" w:history="1">
            <w:r w:rsidR="00FA7C42" w:rsidRPr="00403454">
              <w:rPr>
                <w:rStyle w:val="Hyperlink"/>
              </w:rPr>
              <w:t>6.2</w:t>
            </w:r>
            <w:r w:rsidR="00FA7C42">
              <w:rPr>
                <w:rFonts w:asciiTheme="minorHAnsi" w:eastAsiaTheme="minorEastAsia" w:hAnsiTheme="minorHAnsi" w:cstheme="minorBidi"/>
                <w:b w:val="0"/>
                <w:bCs w:val="0"/>
                <w:caps w:val="0"/>
                <w:sz w:val="22"/>
                <w:szCs w:val="22"/>
              </w:rPr>
              <w:tab/>
            </w:r>
            <w:r w:rsidR="00FA7C42" w:rsidRPr="00403454">
              <w:rPr>
                <w:rStyle w:val="Hyperlink"/>
              </w:rPr>
              <w:t>If a member of staff has concerns about a child;</w:t>
            </w:r>
            <w:r w:rsidR="00FA7C42">
              <w:rPr>
                <w:webHidden/>
              </w:rPr>
              <w:tab/>
            </w:r>
            <w:r w:rsidR="00FA7C42">
              <w:rPr>
                <w:webHidden/>
              </w:rPr>
              <w:fldChar w:fldCharType="begin"/>
            </w:r>
            <w:r w:rsidR="00FA7C42">
              <w:rPr>
                <w:webHidden/>
              </w:rPr>
              <w:instrText xml:space="preserve"> PAGEREF _Toc494803337 \h </w:instrText>
            </w:r>
            <w:r w:rsidR="00FA7C42">
              <w:rPr>
                <w:webHidden/>
              </w:rPr>
            </w:r>
            <w:r w:rsidR="00FA7C42">
              <w:rPr>
                <w:webHidden/>
              </w:rPr>
              <w:fldChar w:fldCharType="separate"/>
            </w:r>
            <w:r w:rsidR="00D2132D">
              <w:rPr>
                <w:webHidden/>
              </w:rPr>
              <w:t>11</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38" w:history="1">
            <w:r w:rsidR="00FA7C42" w:rsidRPr="00403454">
              <w:rPr>
                <w:rStyle w:val="Hyperlink"/>
              </w:rPr>
              <w:t>6.3</w:t>
            </w:r>
            <w:r w:rsidR="00FA7C42">
              <w:rPr>
                <w:rFonts w:asciiTheme="minorHAnsi" w:eastAsiaTheme="minorEastAsia" w:hAnsiTheme="minorHAnsi" w:cstheme="minorBidi"/>
                <w:b w:val="0"/>
                <w:bCs w:val="0"/>
                <w:caps w:val="0"/>
                <w:sz w:val="22"/>
                <w:szCs w:val="22"/>
              </w:rPr>
              <w:tab/>
            </w:r>
            <w:r w:rsidR="00FA7C42" w:rsidRPr="00403454">
              <w:rPr>
                <w:rStyle w:val="Hyperlink"/>
              </w:rPr>
              <w:t>If a member of staff has concerns about another staff member.</w:t>
            </w:r>
            <w:r w:rsidR="00FA7C42">
              <w:rPr>
                <w:webHidden/>
              </w:rPr>
              <w:tab/>
            </w:r>
            <w:r w:rsidR="00FA7C42">
              <w:rPr>
                <w:webHidden/>
              </w:rPr>
              <w:fldChar w:fldCharType="begin"/>
            </w:r>
            <w:r w:rsidR="00FA7C42">
              <w:rPr>
                <w:webHidden/>
              </w:rPr>
              <w:instrText xml:space="preserve"> PAGEREF _Toc494803338 \h </w:instrText>
            </w:r>
            <w:r w:rsidR="00FA7C42">
              <w:rPr>
                <w:webHidden/>
              </w:rPr>
            </w:r>
            <w:r w:rsidR="00FA7C42">
              <w:rPr>
                <w:webHidden/>
              </w:rPr>
              <w:fldChar w:fldCharType="separate"/>
            </w:r>
            <w:r w:rsidR="00D2132D">
              <w:rPr>
                <w:webHidden/>
              </w:rPr>
              <w:t>12</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39" w:history="1">
            <w:r w:rsidR="00FA7C42" w:rsidRPr="00403454">
              <w:rPr>
                <w:rStyle w:val="Hyperlink"/>
              </w:rPr>
              <w:t>6.4</w:t>
            </w:r>
            <w:r w:rsidR="00FA7C42">
              <w:rPr>
                <w:rFonts w:asciiTheme="minorHAnsi" w:eastAsiaTheme="minorEastAsia" w:hAnsiTheme="minorHAnsi" w:cstheme="minorBidi"/>
                <w:b w:val="0"/>
                <w:bCs w:val="0"/>
                <w:caps w:val="0"/>
                <w:sz w:val="22"/>
                <w:szCs w:val="22"/>
              </w:rPr>
              <w:tab/>
            </w:r>
            <w:r w:rsidR="00FA7C42" w:rsidRPr="00403454">
              <w:rPr>
                <w:rStyle w:val="Hyperlink"/>
              </w:rPr>
              <w:t>Allegations against member of staff - Actions to be taken</w:t>
            </w:r>
            <w:r w:rsidR="00FA7C42">
              <w:rPr>
                <w:webHidden/>
              </w:rPr>
              <w:tab/>
            </w:r>
            <w:r w:rsidR="00FA7C42">
              <w:rPr>
                <w:webHidden/>
              </w:rPr>
              <w:fldChar w:fldCharType="begin"/>
            </w:r>
            <w:r w:rsidR="00FA7C42">
              <w:rPr>
                <w:webHidden/>
              </w:rPr>
              <w:instrText xml:space="preserve"> PAGEREF _Toc494803339 \h </w:instrText>
            </w:r>
            <w:r w:rsidR="00FA7C42">
              <w:rPr>
                <w:webHidden/>
              </w:rPr>
            </w:r>
            <w:r w:rsidR="00FA7C42">
              <w:rPr>
                <w:webHidden/>
              </w:rPr>
              <w:fldChar w:fldCharType="separate"/>
            </w:r>
            <w:r w:rsidR="00D2132D">
              <w:rPr>
                <w:webHidden/>
              </w:rPr>
              <w:t>12</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40" w:history="1">
            <w:r w:rsidR="00FA7C42" w:rsidRPr="00403454">
              <w:rPr>
                <w:rStyle w:val="Hyperlink"/>
              </w:rPr>
              <w:t>6.5</w:t>
            </w:r>
            <w:r w:rsidR="00FA7C42">
              <w:rPr>
                <w:rFonts w:asciiTheme="minorHAnsi" w:eastAsiaTheme="minorEastAsia" w:hAnsiTheme="minorHAnsi" w:cstheme="minorBidi"/>
                <w:b w:val="0"/>
                <w:bCs w:val="0"/>
                <w:caps w:val="0"/>
                <w:sz w:val="22"/>
                <w:szCs w:val="22"/>
              </w:rPr>
              <w:tab/>
            </w:r>
            <w:r w:rsidR="00FA7C42" w:rsidRPr="00403454">
              <w:rPr>
                <w:rStyle w:val="Hyperlink"/>
              </w:rPr>
              <w:t>Whistleblowing/ Confidential reporting</w:t>
            </w:r>
            <w:r w:rsidR="00FA7C42">
              <w:rPr>
                <w:webHidden/>
              </w:rPr>
              <w:tab/>
            </w:r>
            <w:r w:rsidR="00FA7C42">
              <w:rPr>
                <w:webHidden/>
              </w:rPr>
              <w:fldChar w:fldCharType="begin"/>
            </w:r>
            <w:r w:rsidR="00FA7C42">
              <w:rPr>
                <w:webHidden/>
              </w:rPr>
              <w:instrText xml:space="preserve"> PAGEREF _Toc494803340 \h </w:instrText>
            </w:r>
            <w:r w:rsidR="00FA7C42">
              <w:rPr>
                <w:webHidden/>
              </w:rPr>
            </w:r>
            <w:r w:rsidR="00FA7C42">
              <w:rPr>
                <w:webHidden/>
              </w:rPr>
              <w:fldChar w:fldCharType="separate"/>
            </w:r>
            <w:r w:rsidR="00D2132D">
              <w:rPr>
                <w:webHidden/>
              </w:rPr>
              <w:t>13</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41" w:history="1">
            <w:r w:rsidR="00FA7C42" w:rsidRPr="00403454">
              <w:rPr>
                <w:rStyle w:val="Hyperlink"/>
              </w:rPr>
              <w:t>6.6</w:t>
            </w:r>
            <w:r w:rsidR="00FA7C42">
              <w:rPr>
                <w:rFonts w:asciiTheme="minorHAnsi" w:eastAsiaTheme="minorEastAsia" w:hAnsiTheme="minorHAnsi" w:cstheme="minorBidi"/>
                <w:b w:val="0"/>
                <w:bCs w:val="0"/>
                <w:caps w:val="0"/>
                <w:sz w:val="22"/>
                <w:szCs w:val="22"/>
              </w:rPr>
              <w:tab/>
            </w:r>
            <w:r w:rsidR="00FA7C42" w:rsidRPr="00403454">
              <w:rPr>
                <w:rStyle w:val="Hyperlink"/>
              </w:rPr>
              <w:t>Flowchart for child protection procedures for schools</w:t>
            </w:r>
            <w:r w:rsidR="00FA7C42">
              <w:rPr>
                <w:webHidden/>
              </w:rPr>
              <w:tab/>
            </w:r>
            <w:r w:rsidR="00FA7C42">
              <w:rPr>
                <w:webHidden/>
              </w:rPr>
              <w:fldChar w:fldCharType="begin"/>
            </w:r>
            <w:r w:rsidR="00FA7C42">
              <w:rPr>
                <w:webHidden/>
              </w:rPr>
              <w:instrText xml:space="preserve"> PAGEREF _Toc494803341 \h </w:instrText>
            </w:r>
            <w:r w:rsidR="00FA7C42">
              <w:rPr>
                <w:webHidden/>
              </w:rPr>
            </w:r>
            <w:r w:rsidR="00FA7C42">
              <w:rPr>
                <w:webHidden/>
              </w:rPr>
              <w:fldChar w:fldCharType="separate"/>
            </w:r>
            <w:r w:rsidR="00D2132D">
              <w:rPr>
                <w:webHidden/>
              </w:rPr>
              <w:t>14</w:t>
            </w:r>
            <w:r w:rsidR="00FA7C42">
              <w:rPr>
                <w:webHidden/>
              </w:rPr>
              <w:fldChar w:fldCharType="end"/>
            </w:r>
          </w:hyperlink>
        </w:p>
        <w:p w:rsidR="00FA7C42" w:rsidRDefault="007072E1">
          <w:pPr>
            <w:pStyle w:val="TOC1"/>
            <w:rPr>
              <w:rFonts w:eastAsiaTheme="minorEastAsia" w:cstheme="minorBidi"/>
              <w:b w:val="0"/>
              <w:bCs w:val="0"/>
              <w:caps w:val="0"/>
              <w:shd w:val="clear" w:color="auto" w:fill="auto"/>
            </w:rPr>
          </w:pPr>
          <w:hyperlink w:anchor="_Toc494803342" w:history="1">
            <w:r w:rsidR="00FA7C42" w:rsidRPr="00403454">
              <w:rPr>
                <w:rStyle w:val="Hyperlink"/>
              </w:rPr>
              <w:t>7</w:t>
            </w:r>
            <w:r w:rsidR="00FA7C42">
              <w:rPr>
                <w:rFonts w:eastAsiaTheme="minorEastAsia" w:cstheme="minorBidi"/>
                <w:b w:val="0"/>
                <w:bCs w:val="0"/>
                <w:caps w:val="0"/>
                <w:shd w:val="clear" w:color="auto" w:fill="auto"/>
              </w:rPr>
              <w:tab/>
            </w:r>
            <w:r w:rsidR="00FA7C42" w:rsidRPr="00403454">
              <w:rPr>
                <w:rStyle w:val="Hyperlink"/>
              </w:rPr>
              <w:t>SPECIAL EDUCATIONAL NEEDS &amp; DISABILITIES</w:t>
            </w:r>
            <w:r w:rsidR="00FA7C42">
              <w:rPr>
                <w:webHidden/>
              </w:rPr>
              <w:tab/>
            </w:r>
            <w:r w:rsidR="00FA7C42">
              <w:rPr>
                <w:webHidden/>
              </w:rPr>
              <w:fldChar w:fldCharType="begin"/>
            </w:r>
            <w:r w:rsidR="00FA7C42">
              <w:rPr>
                <w:webHidden/>
              </w:rPr>
              <w:instrText xml:space="preserve"> PAGEREF _Toc494803342 \h </w:instrText>
            </w:r>
            <w:r w:rsidR="00FA7C42">
              <w:rPr>
                <w:webHidden/>
              </w:rPr>
            </w:r>
            <w:r w:rsidR="00FA7C42">
              <w:rPr>
                <w:webHidden/>
              </w:rPr>
              <w:fldChar w:fldCharType="separate"/>
            </w:r>
            <w:r w:rsidR="00D2132D">
              <w:rPr>
                <w:webHidden/>
              </w:rPr>
              <w:t>15</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43" w:history="1">
            <w:r w:rsidR="00FA7C42" w:rsidRPr="00403454">
              <w:rPr>
                <w:rStyle w:val="Hyperlink"/>
              </w:rPr>
              <w:t>7.1</w:t>
            </w:r>
            <w:r w:rsidR="00FA7C42">
              <w:rPr>
                <w:rFonts w:asciiTheme="minorHAnsi" w:eastAsiaTheme="minorEastAsia" w:hAnsiTheme="minorHAnsi" w:cstheme="minorBidi"/>
                <w:b w:val="0"/>
                <w:bCs w:val="0"/>
                <w:caps w:val="0"/>
                <w:sz w:val="22"/>
                <w:szCs w:val="22"/>
              </w:rPr>
              <w:tab/>
            </w:r>
            <w:r w:rsidR="00FA7C42" w:rsidRPr="00403454">
              <w:rPr>
                <w:rStyle w:val="Hyperlink"/>
              </w:rPr>
              <w:t>Special Considerations</w:t>
            </w:r>
            <w:r w:rsidR="00FA7C42">
              <w:rPr>
                <w:webHidden/>
              </w:rPr>
              <w:tab/>
            </w:r>
            <w:r w:rsidR="00FA7C42">
              <w:rPr>
                <w:webHidden/>
              </w:rPr>
              <w:fldChar w:fldCharType="begin"/>
            </w:r>
            <w:r w:rsidR="00FA7C42">
              <w:rPr>
                <w:webHidden/>
              </w:rPr>
              <w:instrText xml:space="preserve"> PAGEREF _Toc494803343 \h </w:instrText>
            </w:r>
            <w:r w:rsidR="00FA7C42">
              <w:rPr>
                <w:webHidden/>
              </w:rPr>
            </w:r>
            <w:r w:rsidR="00FA7C42">
              <w:rPr>
                <w:webHidden/>
              </w:rPr>
              <w:fldChar w:fldCharType="separate"/>
            </w:r>
            <w:r w:rsidR="00D2132D">
              <w:rPr>
                <w:webHidden/>
              </w:rPr>
              <w:t>15</w:t>
            </w:r>
            <w:r w:rsidR="00FA7C42">
              <w:rPr>
                <w:webHidden/>
              </w:rPr>
              <w:fldChar w:fldCharType="end"/>
            </w:r>
          </w:hyperlink>
        </w:p>
        <w:p w:rsidR="00FA7C42" w:rsidRDefault="007072E1">
          <w:pPr>
            <w:pStyle w:val="TOC1"/>
            <w:rPr>
              <w:rFonts w:eastAsiaTheme="minorEastAsia" w:cstheme="minorBidi"/>
              <w:b w:val="0"/>
              <w:bCs w:val="0"/>
              <w:caps w:val="0"/>
              <w:shd w:val="clear" w:color="auto" w:fill="auto"/>
            </w:rPr>
          </w:pPr>
          <w:hyperlink w:anchor="_Toc494803344" w:history="1">
            <w:r w:rsidR="00FA7C42" w:rsidRPr="00403454">
              <w:rPr>
                <w:rStyle w:val="Hyperlink"/>
              </w:rPr>
              <w:t>8</w:t>
            </w:r>
            <w:r w:rsidR="00FA7C42">
              <w:rPr>
                <w:rFonts w:eastAsiaTheme="minorEastAsia" w:cstheme="minorBidi"/>
                <w:b w:val="0"/>
                <w:bCs w:val="0"/>
                <w:caps w:val="0"/>
                <w:shd w:val="clear" w:color="auto" w:fill="auto"/>
              </w:rPr>
              <w:tab/>
            </w:r>
            <w:r w:rsidR="00FA7C42" w:rsidRPr="00403454">
              <w:rPr>
                <w:rStyle w:val="Hyperlink"/>
              </w:rPr>
              <w:t>When to be concerned</w:t>
            </w:r>
            <w:r w:rsidR="00FA7C42">
              <w:rPr>
                <w:webHidden/>
              </w:rPr>
              <w:tab/>
            </w:r>
            <w:r w:rsidR="00FA7C42">
              <w:rPr>
                <w:webHidden/>
              </w:rPr>
              <w:fldChar w:fldCharType="begin"/>
            </w:r>
            <w:r w:rsidR="00FA7C42">
              <w:rPr>
                <w:webHidden/>
              </w:rPr>
              <w:instrText xml:space="preserve"> PAGEREF _Toc494803344 \h </w:instrText>
            </w:r>
            <w:r w:rsidR="00FA7C42">
              <w:rPr>
                <w:webHidden/>
              </w:rPr>
            </w:r>
            <w:r w:rsidR="00FA7C42">
              <w:rPr>
                <w:webHidden/>
              </w:rPr>
              <w:fldChar w:fldCharType="separate"/>
            </w:r>
            <w:r w:rsidR="00D2132D">
              <w:rPr>
                <w:webHidden/>
              </w:rPr>
              <w:t>15</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45" w:history="1">
            <w:r w:rsidR="00FA7C42" w:rsidRPr="00403454">
              <w:rPr>
                <w:rStyle w:val="Hyperlink"/>
              </w:rPr>
              <w:t>8.1</w:t>
            </w:r>
            <w:r w:rsidR="00FA7C42">
              <w:rPr>
                <w:rFonts w:asciiTheme="minorHAnsi" w:eastAsiaTheme="minorEastAsia" w:hAnsiTheme="minorHAnsi" w:cstheme="minorBidi"/>
                <w:b w:val="0"/>
                <w:bCs w:val="0"/>
                <w:caps w:val="0"/>
                <w:sz w:val="22"/>
                <w:szCs w:val="22"/>
              </w:rPr>
              <w:tab/>
            </w:r>
            <w:r w:rsidR="00FA7C42" w:rsidRPr="00403454">
              <w:rPr>
                <w:rStyle w:val="Hyperlink"/>
              </w:rPr>
              <w:t>Overview</w:t>
            </w:r>
            <w:r w:rsidR="00FA7C42">
              <w:rPr>
                <w:webHidden/>
              </w:rPr>
              <w:tab/>
            </w:r>
            <w:r w:rsidR="00FA7C42">
              <w:rPr>
                <w:webHidden/>
              </w:rPr>
              <w:fldChar w:fldCharType="begin"/>
            </w:r>
            <w:r w:rsidR="00FA7C42">
              <w:rPr>
                <w:webHidden/>
              </w:rPr>
              <w:instrText xml:space="preserve"> PAGEREF _Toc494803345 \h </w:instrText>
            </w:r>
            <w:r w:rsidR="00FA7C42">
              <w:rPr>
                <w:webHidden/>
              </w:rPr>
            </w:r>
            <w:r w:rsidR="00FA7C42">
              <w:rPr>
                <w:webHidden/>
              </w:rPr>
              <w:fldChar w:fldCharType="separate"/>
            </w:r>
            <w:r w:rsidR="00D2132D">
              <w:rPr>
                <w:webHidden/>
              </w:rPr>
              <w:t>15</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46" w:history="1">
            <w:r w:rsidR="00FA7C42" w:rsidRPr="00403454">
              <w:rPr>
                <w:rStyle w:val="Hyperlink"/>
              </w:rPr>
              <w:t>8.2</w:t>
            </w:r>
            <w:r w:rsidR="00FA7C42">
              <w:rPr>
                <w:rFonts w:asciiTheme="minorHAnsi" w:eastAsiaTheme="minorEastAsia" w:hAnsiTheme="minorHAnsi" w:cstheme="minorBidi"/>
                <w:b w:val="0"/>
                <w:bCs w:val="0"/>
                <w:caps w:val="0"/>
                <w:sz w:val="22"/>
                <w:szCs w:val="22"/>
              </w:rPr>
              <w:tab/>
            </w:r>
            <w:r w:rsidR="00FA7C42" w:rsidRPr="00403454">
              <w:rPr>
                <w:rStyle w:val="Hyperlink"/>
              </w:rPr>
              <w:t>PHYSICAL ABUSE</w:t>
            </w:r>
            <w:r w:rsidR="00FA7C42">
              <w:rPr>
                <w:webHidden/>
              </w:rPr>
              <w:tab/>
            </w:r>
            <w:r w:rsidR="00FA7C42">
              <w:rPr>
                <w:webHidden/>
              </w:rPr>
              <w:fldChar w:fldCharType="begin"/>
            </w:r>
            <w:r w:rsidR="00FA7C42">
              <w:rPr>
                <w:webHidden/>
              </w:rPr>
              <w:instrText xml:space="preserve"> PAGEREF _Toc494803346 \h </w:instrText>
            </w:r>
            <w:r w:rsidR="00FA7C42">
              <w:rPr>
                <w:webHidden/>
              </w:rPr>
            </w:r>
            <w:r w:rsidR="00FA7C42">
              <w:rPr>
                <w:webHidden/>
              </w:rPr>
              <w:fldChar w:fldCharType="separate"/>
            </w:r>
            <w:r w:rsidR="00D2132D">
              <w:rPr>
                <w:webHidden/>
              </w:rPr>
              <w:t>16</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47" w:history="1">
            <w:r w:rsidR="00FA7C42" w:rsidRPr="00403454">
              <w:rPr>
                <w:rStyle w:val="Hyperlink"/>
              </w:rPr>
              <w:t>8.3</w:t>
            </w:r>
            <w:r w:rsidR="00FA7C42">
              <w:rPr>
                <w:rFonts w:asciiTheme="minorHAnsi" w:eastAsiaTheme="minorEastAsia" w:hAnsiTheme="minorHAnsi" w:cstheme="minorBidi"/>
                <w:b w:val="0"/>
                <w:bCs w:val="0"/>
                <w:caps w:val="0"/>
                <w:sz w:val="22"/>
                <w:szCs w:val="22"/>
              </w:rPr>
              <w:tab/>
            </w:r>
            <w:r w:rsidR="00FA7C42" w:rsidRPr="00403454">
              <w:rPr>
                <w:rStyle w:val="Hyperlink"/>
              </w:rPr>
              <w:t>EMOTIONAL ABUSE</w:t>
            </w:r>
            <w:r w:rsidR="00FA7C42">
              <w:rPr>
                <w:webHidden/>
              </w:rPr>
              <w:tab/>
            </w:r>
            <w:r w:rsidR="00FA7C42">
              <w:rPr>
                <w:webHidden/>
              </w:rPr>
              <w:fldChar w:fldCharType="begin"/>
            </w:r>
            <w:r w:rsidR="00FA7C42">
              <w:rPr>
                <w:webHidden/>
              </w:rPr>
              <w:instrText xml:space="preserve"> PAGEREF _Toc494803347 \h </w:instrText>
            </w:r>
            <w:r w:rsidR="00FA7C42">
              <w:rPr>
                <w:webHidden/>
              </w:rPr>
            </w:r>
            <w:r w:rsidR="00FA7C42">
              <w:rPr>
                <w:webHidden/>
              </w:rPr>
              <w:fldChar w:fldCharType="separate"/>
            </w:r>
            <w:r w:rsidR="00D2132D">
              <w:rPr>
                <w:webHidden/>
              </w:rPr>
              <w:t>18</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48" w:history="1">
            <w:r w:rsidR="00FA7C42" w:rsidRPr="00403454">
              <w:rPr>
                <w:rStyle w:val="Hyperlink"/>
              </w:rPr>
              <w:t>8.4</w:t>
            </w:r>
            <w:r w:rsidR="00FA7C42">
              <w:rPr>
                <w:rFonts w:asciiTheme="minorHAnsi" w:eastAsiaTheme="minorEastAsia" w:hAnsiTheme="minorHAnsi" w:cstheme="minorBidi"/>
                <w:b w:val="0"/>
                <w:bCs w:val="0"/>
                <w:caps w:val="0"/>
                <w:sz w:val="22"/>
                <w:szCs w:val="22"/>
              </w:rPr>
              <w:tab/>
            </w:r>
            <w:r w:rsidR="00FA7C42" w:rsidRPr="00403454">
              <w:rPr>
                <w:rStyle w:val="Hyperlink"/>
              </w:rPr>
              <w:t>NEGLECT</w:t>
            </w:r>
            <w:r w:rsidR="00FA7C42">
              <w:rPr>
                <w:webHidden/>
              </w:rPr>
              <w:tab/>
            </w:r>
            <w:r w:rsidR="00FA7C42">
              <w:rPr>
                <w:webHidden/>
              </w:rPr>
              <w:fldChar w:fldCharType="begin"/>
            </w:r>
            <w:r w:rsidR="00FA7C42">
              <w:rPr>
                <w:webHidden/>
              </w:rPr>
              <w:instrText xml:space="preserve"> PAGEREF _Toc494803348 \h </w:instrText>
            </w:r>
            <w:r w:rsidR="00FA7C42">
              <w:rPr>
                <w:webHidden/>
              </w:rPr>
            </w:r>
            <w:r w:rsidR="00FA7C42">
              <w:rPr>
                <w:webHidden/>
              </w:rPr>
              <w:fldChar w:fldCharType="separate"/>
            </w:r>
            <w:r w:rsidR="00D2132D">
              <w:rPr>
                <w:webHidden/>
              </w:rPr>
              <w:t>19</w:t>
            </w:r>
            <w:r w:rsidR="00FA7C42">
              <w:rPr>
                <w:webHidden/>
              </w:rPr>
              <w:fldChar w:fldCharType="end"/>
            </w:r>
          </w:hyperlink>
        </w:p>
        <w:p w:rsidR="00FA7C42" w:rsidRDefault="007072E1">
          <w:pPr>
            <w:pStyle w:val="TOC3"/>
            <w:rPr>
              <w:rFonts w:asciiTheme="minorHAnsi" w:eastAsiaTheme="minorEastAsia" w:hAnsiTheme="minorHAnsi" w:cstheme="minorBidi"/>
              <w:sz w:val="22"/>
              <w:szCs w:val="22"/>
            </w:rPr>
          </w:pPr>
          <w:hyperlink w:anchor="_Toc494803349" w:history="1">
            <w:r w:rsidR="00FA7C42" w:rsidRPr="00403454">
              <w:rPr>
                <w:rStyle w:val="Hyperlink"/>
              </w:rPr>
              <w:t>8.4.1 Using the Neglect Identification and Management Tool (NIMT)</w:t>
            </w:r>
            <w:r w:rsidR="00FA7C42">
              <w:rPr>
                <w:webHidden/>
              </w:rPr>
              <w:tab/>
            </w:r>
            <w:r w:rsidR="00FA7C42">
              <w:rPr>
                <w:webHidden/>
              </w:rPr>
              <w:fldChar w:fldCharType="begin"/>
            </w:r>
            <w:r w:rsidR="00FA7C42">
              <w:rPr>
                <w:webHidden/>
              </w:rPr>
              <w:instrText xml:space="preserve"> PAGEREF _Toc494803349 \h </w:instrText>
            </w:r>
            <w:r w:rsidR="00FA7C42">
              <w:rPr>
                <w:webHidden/>
              </w:rPr>
            </w:r>
            <w:r w:rsidR="00FA7C42">
              <w:rPr>
                <w:webHidden/>
              </w:rPr>
              <w:fldChar w:fldCharType="separate"/>
            </w:r>
            <w:r w:rsidR="00D2132D">
              <w:rPr>
                <w:webHidden/>
              </w:rPr>
              <w:t>20</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50" w:history="1">
            <w:r w:rsidR="00FA7C42" w:rsidRPr="00403454">
              <w:rPr>
                <w:rStyle w:val="Hyperlink"/>
              </w:rPr>
              <w:t>8.5</w:t>
            </w:r>
            <w:r w:rsidR="00FA7C42">
              <w:rPr>
                <w:rFonts w:asciiTheme="minorHAnsi" w:eastAsiaTheme="minorEastAsia" w:hAnsiTheme="minorHAnsi" w:cstheme="minorBidi"/>
                <w:b w:val="0"/>
                <w:bCs w:val="0"/>
                <w:caps w:val="0"/>
                <w:sz w:val="22"/>
                <w:szCs w:val="22"/>
              </w:rPr>
              <w:tab/>
            </w:r>
            <w:r w:rsidR="00FA7C42" w:rsidRPr="00403454">
              <w:rPr>
                <w:rStyle w:val="Hyperlink"/>
              </w:rPr>
              <w:t>SEXUAL ABUSE</w:t>
            </w:r>
            <w:r w:rsidR="00FA7C42">
              <w:rPr>
                <w:webHidden/>
              </w:rPr>
              <w:tab/>
            </w:r>
            <w:r w:rsidR="00FA7C42">
              <w:rPr>
                <w:webHidden/>
              </w:rPr>
              <w:fldChar w:fldCharType="begin"/>
            </w:r>
            <w:r w:rsidR="00FA7C42">
              <w:rPr>
                <w:webHidden/>
              </w:rPr>
              <w:instrText xml:space="preserve"> PAGEREF _Toc494803350 \h </w:instrText>
            </w:r>
            <w:r w:rsidR="00FA7C42">
              <w:rPr>
                <w:webHidden/>
              </w:rPr>
            </w:r>
            <w:r w:rsidR="00FA7C42">
              <w:rPr>
                <w:webHidden/>
              </w:rPr>
              <w:fldChar w:fldCharType="separate"/>
            </w:r>
            <w:r w:rsidR="00D2132D">
              <w:rPr>
                <w:webHidden/>
              </w:rPr>
              <w:t>21</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51" w:history="1">
            <w:r w:rsidR="00FA7C42" w:rsidRPr="00403454">
              <w:rPr>
                <w:rStyle w:val="Hyperlink"/>
              </w:rPr>
              <w:t>8.6</w:t>
            </w:r>
            <w:r w:rsidR="00FA7C42">
              <w:rPr>
                <w:rFonts w:asciiTheme="minorHAnsi" w:eastAsiaTheme="minorEastAsia" w:hAnsiTheme="minorHAnsi" w:cstheme="minorBidi"/>
                <w:b w:val="0"/>
                <w:bCs w:val="0"/>
                <w:caps w:val="0"/>
                <w:sz w:val="22"/>
                <w:szCs w:val="22"/>
              </w:rPr>
              <w:tab/>
            </w:r>
            <w:r w:rsidR="00FA7C42" w:rsidRPr="00403454">
              <w:rPr>
                <w:rStyle w:val="Hyperlink"/>
              </w:rPr>
              <w:t>Specific Safeguarding Issues</w:t>
            </w:r>
            <w:r w:rsidR="00FA7C42">
              <w:rPr>
                <w:webHidden/>
              </w:rPr>
              <w:tab/>
            </w:r>
            <w:r w:rsidR="00FA7C42">
              <w:rPr>
                <w:webHidden/>
              </w:rPr>
              <w:fldChar w:fldCharType="begin"/>
            </w:r>
            <w:r w:rsidR="00FA7C42">
              <w:rPr>
                <w:webHidden/>
              </w:rPr>
              <w:instrText xml:space="preserve"> PAGEREF _Toc494803351 \h </w:instrText>
            </w:r>
            <w:r w:rsidR="00FA7C42">
              <w:rPr>
                <w:webHidden/>
              </w:rPr>
            </w:r>
            <w:r w:rsidR="00FA7C42">
              <w:rPr>
                <w:webHidden/>
              </w:rPr>
              <w:fldChar w:fldCharType="separate"/>
            </w:r>
            <w:r w:rsidR="00D2132D">
              <w:rPr>
                <w:webHidden/>
              </w:rPr>
              <w:t>22</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52" w:history="1">
            <w:r w:rsidR="00FA7C42" w:rsidRPr="00403454">
              <w:rPr>
                <w:rStyle w:val="Hyperlink"/>
              </w:rPr>
              <w:t>8.7</w:t>
            </w:r>
            <w:r w:rsidR="00FA7C42">
              <w:rPr>
                <w:rFonts w:asciiTheme="minorHAnsi" w:eastAsiaTheme="minorEastAsia" w:hAnsiTheme="minorHAnsi" w:cstheme="minorBidi"/>
                <w:b w:val="0"/>
                <w:bCs w:val="0"/>
                <w:caps w:val="0"/>
                <w:sz w:val="22"/>
                <w:szCs w:val="22"/>
              </w:rPr>
              <w:tab/>
            </w:r>
            <w:r w:rsidR="00FA7C42" w:rsidRPr="00403454">
              <w:rPr>
                <w:rStyle w:val="Hyperlink"/>
              </w:rPr>
              <w:t>Child Missing Education</w:t>
            </w:r>
            <w:r w:rsidR="00FA7C42">
              <w:rPr>
                <w:webHidden/>
              </w:rPr>
              <w:tab/>
            </w:r>
            <w:r w:rsidR="00FA7C42">
              <w:rPr>
                <w:webHidden/>
              </w:rPr>
              <w:fldChar w:fldCharType="begin"/>
            </w:r>
            <w:r w:rsidR="00FA7C42">
              <w:rPr>
                <w:webHidden/>
              </w:rPr>
              <w:instrText xml:space="preserve"> PAGEREF _Toc494803352 \h </w:instrText>
            </w:r>
            <w:r w:rsidR="00FA7C42">
              <w:rPr>
                <w:webHidden/>
              </w:rPr>
            </w:r>
            <w:r w:rsidR="00FA7C42">
              <w:rPr>
                <w:webHidden/>
              </w:rPr>
              <w:fldChar w:fldCharType="separate"/>
            </w:r>
            <w:r w:rsidR="00D2132D">
              <w:rPr>
                <w:webHidden/>
              </w:rPr>
              <w:t>22</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53" w:history="1">
            <w:r w:rsidR="00FA7C42" w:rsidRPr="00403454">
              <w:rPr>
                <w:rStyle w:val="Hyperlink"/>
              </w:rPr>
              <w:t>8.8</w:t>
            </w:r>
            <w:r w:rsidR="00FA7C42">
              <w:rPr>
                <w:rFonts w:asciiTheme="minorHAnsi" w:eastAsiaTheme="minorEastAsia" w:hAnsiTheme="minorHAnsi" w:cstheme="minorBidi"/>
                <w:b w:val="0"/>
                <w:bCs w:val="0"/>
                <w:caps w:val="0"/>
                <w:sz w:val="22"/>
                <w:szCs w:val="22"/>
              </w:rPr>
              <w:tab/>
            </w:r>
            <w:r w:rsidR="00FA7C42" w:rsidRPr="00403454">
              <w:rPr>
                <w:rStyle w:val="Hyperlink"/>
              </w:rPr>
              <w:t>Child Sexual Exploitation</w:t>
            </w:r>
            <w:r w:rsidR="00FA7C42">
              <w:rPr>
                <w:webHidden/>
              </w:rPr>
              <w:tab/>
            </w:r>
            <w:r w:rsidR="00FA7C42">
              <w:rPr>
                <w:webHidden/>
              </w:rPr>
              <w:fldChar w:fldCharType="begin"/>
            </w:r>
            <w:r w:rsidR="00FA7C42">
              <w:rPr>
                <w:webHidden/>
              </w:rPr>
              <w:instrText xml:space="preserve"> PAGEREF _Toc494803353 \h </w:instrText>
            </w:r>
            <w:r w:rsidR="00FA7C42">
              <w:rPr>
                <w:webHidden/>
              </w:rPr>
            </w:r>
            <w:r w:rsidR="00FA7C42">
              <w:rPr>
                <w:webHidden/>
              </w:rPr>
              <w:fldChar w:fldCharType="separate"/>
            </w:r>
            <w:r w:rsidR="00D2132D">
              <w:rPr>
                <w:webHidden/>
              </w:rPr>
              <w:t>23</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54" w:history="1">
            <w:r w:rsidR="00FA7C42" w:rsidRPr="00403454">
              <w:rPr>
                <w:rStyle w:val="Hyperlink"/>
              </w:rPr>
              <w:t>8.9</w:t>
            </w:r>
            <w:r w:rsidR="00FA7C42">
              <w:rPr>
                <w:rFonts w:asciiTheme="minorHAnsi" w:eastAsiaTheme="minorEastAsia" w:hAnsiTheme="minorHAnsi" w:cstheme="minorBidi"/>
                <w:b w:val="0"/>
                <w:bCs w:val="0"/>
                <w:caps w:val="0"/>
                <w:sz w:val="22"/>
                <w:szCs w:val="22"/>
              </w:rPr>
              <w:tab/>
            </w:r>
            <w:r w:rsidR="00FA7C42" w:rsidRPr="00403454">
              <w:rPr>
                <w:rStyle w:val="Hyperlink"/>
              </w:rPr>
              <w:t>Female Genital Mutilation</w:t>
            </w:r>
            <w:r w:rsidR="00FA7C42">
              <w:rPr>
                <w:webHidden/>
              </w:rPr>
              <w:tab/>
            </w:r>
            <w:r w:rsidR="00FA7C42">
              <w:rPr>
                <w:webHidden/>
              </w:rPr>
              <w:fldChar w:fldCharType="begin"/>
            </w:r>
            <w:r w:rsidR="00FA7C42">
              <w:rPr>
                <w:webHidden/>
              </w:rPr>
              <w:instrText xml:space="preserve"> PAGEREF _Toc494803354 \h </w:instrText>
            </w:r>
            <w:r w:rsidR="00FA7C42">
              <w:rPr>
                <w:webHidden/>
              </w:rPr>
            </w:r>
            <w:r w:rsidR="00FA7C42">
              <w:rPr>
                <w:webHidden/>
              </w:rPr>
              <w:fldChar w:fldCharType="separate"/>
            </w:r>
            <w:r w:rsidR="00D2132D">
              <w:rPr>
                <w:webHidden/>
              </w:rPr>
              <w:t>24</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55" w:history="1">
            <w:r w:rsidR="00FA7C42" w:rsidRPr="00403454">
              <w:rPr>
                <w:rStyle w:val="Hyperlink"/>
              </w:rPr>
              <w:t>8.10</w:t>
            </w:r>
            <w:r w:rsidR="00FA7C42">
              <w:rPr>
                <w:rFonts w:asciiTheme="minorHAnsi" w:eastAsiaTheme="minorEastAsia" w:hAnsiTheme="minorHAnsi" w:cstheme="minorBidi"/>
                <w:b w:val="0"/>
                <w:bCs w:val="0"/>
                <w:caps w:val="0"/>
                <w:sz w:val="22"/>
                <w:szCs w:val="22"/>
              </w:rPr>
              <w:tab/>
            </w:r>
            <w:r w:rsidR="00FA7C42" w:rsidRPr="00403454">
              <w:rPr>
                <w:rStyle w:val="Hyperlink"/>
              </w:rPr>
              <w:t>Preventing Radicalisation</w:t>
            </w:r>
            <w:r w:rsidR="00FA7C42">
              <w:rPr>
                <w:webHidden/>
              </w:rPr>
              <w:tab/>
            </w:r>
            <w:r w:rsidR="00FA7C42">
              <w:rPr>
                <w:webHidden/>
              </w:rPr>
              <w:fldChar w:fldCharType="begin"/>
            </w:r>
            <w:r w:rsidR="00FA7C42">
              <w:rPr>
                <w:webHidden/>
              </w:rPr>
              <w:instrText xml:space="preserve"> PAGEREF _Toc494803355 \h </w:instrText>
            </w:r>
            <w:r w:rsidR="00FA7C42">
              <w:rPr>
                <w:webHidden/>
              </w:rPr>
            </w:r>
            <w:r w:rsidR="00FA7C42">
              <w:rPr>
                <w:webHidden/>
              </w:rPr>
              <w:fldChar w:fldCharType="separate"/>
            </w:r>
            <w:r w:rsidR="00D2132D">
              <w:rPr>
                <w:webHidden/>
              </w:rPr>
              <w:t>24</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56" w:history="1">
            <w:r w:rsidR="00FA7C42" w:rsidRPr="00403454">
              <w:rPr>
                <w:rStyle w:val="Hyperlink"/>
              </w:rPr>
              <w:t>8.11</w:t>
            </w:r>
            <w:r w:rsidR="00FA7C42">
              <w:rPr>
                <w:rFonts w:asciiTheme="minorHAnsi" w:eastAsiaTheme="minorEastAsia" w:hAnsiTheme="minorHAnsi" w:cstheme="minorBidi"/>
                <w:b w:val="0"/>
                <w:bCs w:val="0"/>
                <w:caps w:val="0"/>
                <w:sz w:val="22"/>
                <w:szCs w:val="22"/>
              </w:rPr>
              <w:tab/>
            </w:r>
            <w:r w:rsidR="00FA7C42" w:rsidRPr="00403454">
              <w:rPr>
                <w:rStyle w:val="Hyperlink"/>
              </w:rPr>
              <w:t>What do I do if I am concerned someone is at risk of radicalisation?</w:t>
            </w:r>
            <w:r w:rsidR="00FA7C42">
              <w:rPr>
                <w:webHidden/>
              </w:rPr>
              <w:tab/>
            </w:r>
            <w:r w:rsidR="00FA7C42">
              <w:rPr>
                <w:webHidden/>
              </w:rPr>
              <w:fldChar w:fldCharType="begin"/>
            </w:r>
            <w:r w:rsidR="00FA7C42">
              <w:rPr>
                <w:webHidden/>
              </w:rPr>
              <w:instrText xml:space="preserve"> PAGEREF _Toc494803356 \h </w:instrText>
            </w:r>
            <w:r w:rsidR="00FA7C42">
              <w:rPr>
                <w:webHidden/>
              </w:rPr>
            </w:r>
            <w:r w:rsidR="00FA7C42">
              <w:rPr>
                <w:webHidden/>
              </w:rPr>
              <w:fldChar w:fldCharType="separate"/>
            </w:r>
            <w:r w:rsidR="00D2132D">
              <w:rPr>
                <w:webHidden/>
              </w:rPr>
              <w:t>26</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57" w:history="1">
            <w:r w:rsidR="00FA7C42" w:rsidRPr="00403454">
              <w:rPr>
                <w:rStyle w:val="Hyperlink"/>
              </w:rPr>
              <w:t>Channel Programme</w:t>
            </w:r>
            <w:r w:rsidR="00FA7C42">
              <w:rPr>
                <w:webHidden/>
              </w:rPr>
              <w:tab/>
            </w:r>
            <w:r w:rsidR="00FA7C42">
              <w:rPr>
                <w:webHidden/>
              </w:rPr>
              <w:fldChar w:fldCharType="begin"/>
            </w:r>
            <w:r w:rsidR="00FA7C42">
              <w:rPr>
                <w:webHidden/>
              </w:rPr>
              <w:instrText xml:space="preserve"> PAGEREF _Toc494803357 \h </w:instrText>
            </w:r>
            <w:r w:rsidR="00FA7C42">
              <w:rPr>
                <w:webHidden/>
              </w:rPr>
            </w:r>
            <w:r w:rsidR="00FA7C42">
              <w:rPr>
                <w:webHidden/>
              </w:rPr>
              <w:fldChar w:fldCharType="separate"/>
            </w:r>
            <w:r w:rsidR="00D2132D">
              <w:rPr>
                <w:webHidden/>
              </w:rPr>
              <w:t>26</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58" w:history="1">
            <w:r w:rsidR="00FA7C42" w:rsidRPr="00403454">
              <w:rPr>
                <w:rStyle w:val="Hyperlink"/>
              </w:rPr>
              <w:t>8.12</w:t>
            </w:r>
            <w:r w:rsidR="00FA7C42">
              <w:rPr>
                <w:rFonts w:asciiTheme="minorHAnsi" w:eastAsiaTheme="minorEastAsia" w:hAnsiTheme="minorHAnsi" w:cstheme="minorBidi"/>
                <w:b w:val="0"/>
                <w:bCs w:val="0"/>
                <w:caps w:val="0"/>
                <w:sz w:val="22"/>
                <w:szCs w:val="22"/>
              </w:rPr>
              <w:tab/>
            </w:r>
            <w:r w:rsidR="00FA7C42" w:rsidRPr="00403454">
              <w:rPr>
                <w:rStyle w:val="Hyperlink"/>
              </w:rPr>
              <w:t>Peer on Peer Abuse</w:t>
            </w:r>
            <w:r w:rsidR="00FA7C42">
              <w:rPr>
                <w:webHidden/>
              </w:rPr>
              <w:tab/>
            </w:r>
            <w:r w:rsidR="00FA7C42">
              <w:rPr>
                <w:webHidden/>
              </w:rPr>
              <w:fldChar w:fldCharType="begin"/>
            </w:r>
            <w:r w:rsidR="00FA7C42">
              <w:rPr>
                <w:webHidden/>
              </w:rPr>
              <w:instrText xml:space="preserve"> PAGEREF _Toc494803358 \h </w:instrText>
            </w:r>
            <w:r w:rsidR="00FA7C42">
              <w:rPr>
                <w:webHidden/>
              </w:rPr>
            </w:r>
            <w:r w:rsidR="00FA7C42">
              <w:rPr>
                <w:webHidden/>
              </w:rPr>
              <w:fldChar w:fldCharType="separate"/>
            </w:r>
            <w:r w:rsidR="00D2132D">
              <w:rPr>
                <w:webHidden/>
              </w:rPr>
              <w:t>26</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59" w:history="1">
            <w:r w:rsidR="00FA7C42" w:rsidRPr="00403454">
              <w:rPr>
                <w:rStyle w:val="Hyperlink"/>
              </w:rPr>
              <w:t>8.13</w:t>
            </w:r>
            <w:r w:rsidR="00FA7C42">
              <w:rPr>
                <w:rFonts w:asciiTheme="minorHAnsi" w:eastAsiaTheme="minorEastAsia" w:hAnsiTheme="minorHAnsi" w:cstheme="minorBidi"/>
                <w:b w:val="0"/>
                <w:bCs w:val="0"/>
                <w:caps w:val="0"/>
                <w:sz w:val="22"/>
                <w:szCs w:val="22"/>
              </w:rPr>
              <w:tab/>
            </w:r>
            <w:r w:rsidR="00FA7C42" w:rsidRPr="00403454">
              <w:rPr>
                <w:rStyle w:val="Hyperlink"/>
              </w:rPr>
              <w:t>Preventing Peer on Peer Abuse</w:t>
            </w:r>
            <w:r w:rsidR="00FA7C42">
              <w:rPr>
                <w:webHidden/>
              </w:rPr>
              <w:tab/>
            </w:r>
            <w:r w:rsidR="00FA7C42">
              <w:rPr>
                <w:webHidden/>
              </w:rPr>
              <w:fldChar w:fldCharType="begin"/>
            </w:r>
            <w:r w:rsidR="00FA7C42">
              <w:rPr>
                <w:webHidden/>
              </w:rPr>
              <w:instrText xml:space="preserve"> PAGEREF _Toc494803359 \h </w:instrText>
            </w:r>
            <w:r w:rsidR="00FA7C42">
              <w:rPr>
                <w:webHidden/>
              </w:rPr>
            </w:r>
            <w:r w:rsidR="00FA7C42">
              <w:rPr>
                <w:webHidden/>
              </w:rPr>
              <w:fldChar w:fldCharType="separate"/>
            </w:r>
            <w:r w:rsidR="00D2132D">
              <w:rPr>
                <w:webHidden/>
              </w:rPr>
              <w:t>27</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60" w:history="1">
            <w:r w:rsidR="00FA7C42" w:rsidRPr="00403454">
              <w:rPr>
                <w:rStyle w:val="Hyperlink"/>
              </w:rPr>
              <w:t>8.14</w:t>
            </w:r>
            <w:r w:rsidR="00FA7C42">
              <w:rPr>
                <w:rFonts w:asciiTheme="minorHAnsi" w:eastAsiaTheme="minorEastAsia" w:hAnsiTheme="minorHAnsi" w:cstheme="minorBidi"/>
                <w:b w:val="0"/>
                <w:bCs w:val="0"/>
                <w:caps w:val="0"/>
                <w:sz w:val="22"/>
                <w:szCs w:val="22"/>
              </w:rPr>
              <w:tab/>
            </w:r>
            <w:r w:rsidR="00FA7C42" w:rsidRPr="00403454">
              <w:rPr>
                <w:rStyle w:val="Hyperlink"/>
              </w:rPr>
              <w:t>Youth Produced Sexual Imagery or ‘Sexting’</w:t>
            </w:r>
            <w:r w:rsidR="00FA7C42">
              <w:rPr>
                <w:webHidden/>
              </w:rPr>
              <w:tab/>
            </w:r>
            <w:r w:rsidR="00FA7C42">
              <w:rPr>
                <w:webHidden/>
              </w:rPr>
              <w:fldChar w:fldCharType="begin"/>
            </w:r>
            <w:r w:rsidR="00FA7C42">
              <w:rPr>
                <w:webHidden/>
              </w:rPr>
              <w:instrText xml:space="preserve"> PAGEREF _Toc494803360 \h </w:instrText>
            </w:r>
            <w:r w:rsidR="00FA7C42">
              <w:rPr>
                <w:webHidden/>
              </w:rPr>
            </w:r>
            <w:r w:rsidR="00FA7C42">
              <w:rPr>
                <w:webHidden/>
              </w:rPr>
              <w:fldChar w:fldCharType="separate"/>
            </w:r>
            <w:r w:rsidR="00D2132D">
              <w:rPr>
                <w:webHidden/>
              </w:rPr>
              <w:t>28</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61" w:history="1">
            <w:r w:rsidR="00FA7C42" w:rsidRPr="00403454">
              <w:rPr>
                <w:rStyle w:val="Hyperlink"/>
              </w:rPr>
              <w:t>8.15</w:t>
            </w:r>
            <w:r w:rsidR="00FA7C42">
              <w:rPr>
                <w:rFonts w:asciiTheme="minorHAnsi" w:eastAsiaTheme="minorEastAsia" w:hAnsiTheme="minorHAnsi" w:cstheme="minorBidi"/>
                <w:b w:val="0"/>
                <w:bCs w:val="0"/>
                <w:caps w:val="0"/>
                <w:sz w:val="22"/>
                <w:szCs w:val="22"/>
              </w:rPr>
              <w:tab/>
            </w:r>
            <w:r w:rsidR="00FA7C42" w:rsidRPr="00403454">
              <w:rPr>
                <w:rStyle w:val="Hyperlink"/>
              </w:rPr>
              <w:t>Other aspects of risk requiring special attention</w:t>
            </w:r>
            <w:r w:rsidR="00FA7C42">
              <w:rPr>
                <w:webHidden/>
              </w:rPr>
              <w:tab/>
            </w:r>
            <w:r w:rsidR="00FA7C42">
              <w:rPr>
                <w:webHidden/>
              </w:rPr>
              <w:fldChar w:fldCharType="begin"/>
            </w:r>
            <w:r w:rsidR="00FA7C42">
              <w:rPr>
                <w:webHidden/>
              </w:rPr>
              <w:instrText xml:space="preserve"> PAGEREF _Toc494803361 \h </w:instrText>
            </w:r>
            <w:r w:rsidR="00FA7C42">
              <w:rPr>
                <w:webHidden/>
              </w:rPr>
            </w:r>
            <w:r w:rsidR="00FA7C42">
              <w:rPr>
                <w:webHidden/>
              </w:rPr>
              <w:fldChar w:fldCharType="separate"/>
            </w:r>
            <w:r w:rsidR="00D2132D">
              <w:rPr>
                <w:webHidden/>
              </w:rPr>
              <w:t>29</w:t>
            </w:r>
            <w:r w:rsidR="00FA7C42">
              <w:rPr>
                <w:webHidden/>
              </w:rPr>
              <w:fldChar w:fldCharType="end"/>
            </w:r>
          </w:hyperlink>
        </w:p>
        <w:p w:rsidR="00FA7C42" w:rsidRDefault="007072E1">
          <w:pPr>
            <w:pStyle w:val="TOC1"/>
            <w:rPr>
              <w:rFonts w:eastAsiaTheme="minorEastAsia" w:cstheme="minorBidi"/>
              <w:b w:val="0"/>
              <w:bCs w:val="0"/>
              <w:caps w:val="0"/>
              <w:shd w:val="clear" w:color="auto" w:fill="auto"/>
            </w:rPr>
          </w:pPr>
          <w:hyperlink w:anchor="_Toc494803362" w:history="1">
            <w:r w:rsidR="00FA7C42" w:rsidRPr="00403454">
              <w:rPr>
                <w:rStyle w:val="Hyperlink"/>
              </w:rPr>
              <w:t>9</w:t>
            </w:r>
            <w:r w:rsidR="00FA7C42">
              <w:rPr>
                <w:rFonts w:eastAsiaTheme="minorEastAsia" w:cstheme="minorBidi"/>
                <w:b w:val="0"/>
                <w:bCs w:val="0"/>
                <w:caps w:val="0"/>
                <w:shd w:val="clear" w:color="auto" w:fill="auto"/>
              </w:rPr>
              <w:tab/>
            </w:r>
            <w:r w:rsidR="00FA7C42" w:rsidRPr="00403454">
              <w:rPr>
                <w:rStyle w:val="Hyperlink"/>
              </w:rPr>
              <w:t>Dealing with a disclosure</w:t>
            </w:r>
            <w:r w:rsidR="00FA7C42">
              <w:rPr>
                <w:webHidden/>
              </w:rPr>
              <w:tab/>
            </w:r>
            <w:r w:rsidR="00FA7C42">
              <w:rPr>
                <w:webHidden/>
              </w:rPr>
              <w:fldChar w:fldCharType="begin"/>
            </w:r>
            <w:r w:rsidR="00FA7C42">
              <w:rPr>
                <w:webHidden/>
              </w:rPr>
              <w:instrText xml:space="preserve"> PAGEREF _Toc494803362 \h </w:instrText>
            </w:r>
            <w:r w:rsidR="00FA7C42">
              <w:rPr>
                <w:webHidden/>
              </w:rPr>
            </w:r>
            <w:r w:rsidR="00FA7C42">
              <w:rPr>
                <w:webHidden/>
              </w:rPr>
              <w:fldChar w:fldCharType="separate"/>
            </w:r>
            <w:r w:rsidR="00D2132D">
              <w:rPr>
                <w:webHidden/>
              </w:rPr>
              <w:t>29</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63" w:history="1">
            <w:r w:rsidR="00FA7C42" w:rsidRPr="00403454">
              <w:rPr>
                <w:rStyle w:val="Hyperlink"/>
              </w:rPr>
              <w:t>9.1</w:t>
            </w:r>
            <w:r w:rsidR="00FA7C42">
              <w:rPr>
                <w:rFonts w:asciiTheme="minorHAnsi" w:eastAsiaTheme="minorEastAsia" w:hAnsiTheme="minorHAnsi" w:cstheme="minorBidi"/>
                <w:b w:val="0"/>
                <w:bCs w:val="0"/>
                <w:caps w:val="0"/>
                <w:sz w:val="22"/>
                <w:szCs w:val="22"/>
              </w:rPr>
              <w:tab/>
            </w:r>
            <w:r w:rsidR="00FA7C42" w:rsidRPr="00403454">
              <w:rPr>
                <w:rStyle w:val="Hyperlink"/>
              </w:rPr>
              <w:t>If a child discloses.</w:t>
            </w:r>
            <w:r w:rsidR="00FA7C42">
              <w:rPr>
                <w:webHidden/>
              </w:rPr>
              <w:tab/>
            </w:r>
            <w:r w:rsidR="00FA7C42">
              <w:rPr>
                <w:webHidden/>
              </w:rPr>
              <w:fldChar w:fldCharType="begin"/>
            </w:r>
            <w:r w:rsidR="00FA7C42">
              <w:rPr>
                <w:webHidden/>
              </w:rPr>
              <w:instrText xml:space="preserve"> PAGEREF _Toc494803363 \h </w:instrText>
            </w:r>
            <w:r w:rsidR="00FA7C42">
              <w:rPr>
                <w:webHidden/>
              </w:rPr>
            </w:r>
            <w:r w:rsidR="00FA7C42">
              <w:rPr>
                <w:webHidden/>
              </w:rPr>
              <w:fldChar w:fldCharType="separate"/>
            </w:r>
            <w:r w:rsidR="00D2132D">
              <w:rPr>
                <w:webHidden/>
              </w:rPr>
              <w:t>29</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64" w:history="1">
            <w:r w:rsidR="00FA7C42" w:rsidRPr="00403454">
              <w:rPr>
                <w:rStyle w:val="Hyperlink"/>
              </w:rPr>
              <w:t>9.2</w:t>
            </w:r>
            <w:r w:rsidR="00FA7C42">
              <w:rPr>
                <w:rFonts w:asciiTheme="minorHAnsi" w:eastAsiaTheme="minorEastAsia" w:hAnsiTheme="minorHAnsi" w:cstheme="minorBidi"/>
                <w:b w:val="0"/>
                <w:bCs w:val="0"/>
                <w:caps w:val="0"/>
                <w:sz w:val="22"/>
                <w:szCs w:val="22"/>
              </w:rPr>
              <w:tab/>
            </w:r>
            <w:r w:rsidR="00FA7C42" w:rsidRPr="00403454">
              <w:rPr>
                <w:rStyle w:val="Hyperlink"/>
              </w:rPr>
              <w:t>When recording information.</w:t>
            </w:r>
            <w:r w:rsidR="00FA7C42">
              <w:rPr>
                <w:webHidden/>
              </w:rPr>
              <w:tab/>
            </w:r>
            <w:r w:rsidR="00FA7C42">
              <w:rPr>
                <w:webHidden/>
              </w:rPr>
              <w:fldChar w:fldCharType="begin"/>
            </w:r>
            <w:r w:rsidR="00FA7C42">
              <w:rPr>
                <w:webHidden/>
              </w:rPr>
              <w:instrText xml:space="preserve"> PAGEREF _Toc494803364 \h </w:instrText>
            </w:r>
            <w:r w:rsidR="00FA7C42">
              <w:rPr>
                <w:webHidden/>
              </w:rPr>
            </w:r>
            <w:r w:rsidR="00FA7C42">
              <w:rPr>
                <w:webHidden/>
              </w:rPr>
              <w:fldChar w:fldCharType="separate"/>
            </w:r>
            <w:r w:rsidR="00D2132D">
              <w:rPr>
                <w:webHidden/>
              </w:rPr>
              <w:t>30</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65" w:history="1">
            <w:r w:rsidR="00FA7C42" w:rsidRPr="00403454">
              <w:rPr>
                <w:rStyle w:val="Hyperlink"/>
              </w:rPr>
              <w:t>9.3</w:t>
            </w:r>
            <w:r w:rsidR="00FA7C42">
              <w:rPr>
                <w:rFonts w:asciiTheme="minorHAnsi" w:eastAsiaTheme="minorEastAsia" w:hAnsiTheme="minorHAnsi" w:cstheme="minorBidi"/>
                <w:b w:val="0"/>
                <w:bCs w:val="0"/>
                <w:caps w:val="0"/>
                <w:sz w:val="22"/>
                <w:szCs w:val="22"/>
              </w:rPr>
              <w:tab/>
            </w:r>
            <w:r w:rsidR="00FA7C42" w:rsidRPr="00403454">
              <w:rPr>
                <w:rStyle w:val="Hyperlink"/>
              </w:rPr>
              <w:t>Reporting Forms</w:t>
            </w:r>
            <w:r w:rsidR="00FA7C42">
              <w:rPr>
                <w:webHidden/>
              </w:rPr>
              <w:tab/>
            </w:r>
            <w:r w:rsidR="00FA7C42">
              <w:rPr>
                <w:webHidden/>
              </w:rPr>
              <w:fldChar w:fldCharType="begin"/>
            </w:r>
            <w:r w:rsidR="00FA7C42">
              <w:rPr>
                <w:webHidden/>
              </w:rPr>
              <w:instrText xml:space="preserve"> PAGEREF _Toc494803365 \h </w:instrText>
            </w:r>
            <w:r w:rsidR="00FA7C42">
              <w:rPr>
                <w:webHidden/>
              </w:rPr>
            </w:r>
            <w:r w:rsidR="00FA7C42">
              <w:rPr>
                <w:webHidden/>
              </w:rPr>
              <w:fldChar w:fldCharType="separate"/>
            </w:r>
            <w:r w:rsidR="00D2132D">
              <w:rPr>
                <w:webHidden/>
              </w:rPr>
              <w:t>30</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66" w:history="1">
            <w:r w:rsidR="00FA7C42" w:rsidRPr="00403454">
              <w:rPr>
                <w:rStyle w:val="Hyperlink"/>
              </w:rPr>
              <w:t>9.4</w:t>
            </w:r>
            <w:r w:rsidR="00FA7C42">
              <w:rPr>
                <w:rFonts w:asciiTheme="minorHAnsi" w:eastAsiaTheme="minorEastAsia" w:hAnsiTheme="minorHAnsi" w:cstheme="minorBidi"/>
                <w:b w:val="0"/>
                <w:bCs w:val="0"/>
                <w:caps w:val="0"/>
                <w:sz w:val="22"/>
                <w:szCs w:val="22"/>
              </w:rPr>
              <w:tab/>
            </w:r>
            <w:r w:rsidR="00FA7C42" w:rsidRPr="00403454">
              <w:rPr>
                <w:rStyle w:val="Hyperlink"/>
              </w:rPr>
              <w:t>Support for staff.</w:t>
            </w:r>
            <w:r w:rsidR="00FA7C42">
              <w:rPr>
                <w:webHidden/>
              </w:rPr>
              <w:tab/>
            </w:r>
            <w:r w:rsidR="00FA7C42">
              <w:rPr>
                <w:webHidden/>
              </w:rPr>
              <w:fldChar w:fldCharType="begin"/>
            </w:r>
            <w:r w:rsidR="00FA7C42">
              <w:rPr>
                <w:webHidden/>
              </w:rPr>
              <w:instrText xml:space="preserve"> PAGEREF _Toc494803366 \h </w:instrText>
            </w:r>
            <w:r w:rsidR="00FA7C42">
              <w:rPr>
                <w:webHidden/>
              </w:rPr>
            </w:r>
            <w:r w:rsidR="00FA7C42">
              <w:rPr>
                <w:webHidden/>
              </w:rPr>
              <w:fldChar w:fldCharType="separate"/>
            </w:r>
            <w:r w:rsidR="00D2132D">
              <w:rPr>
                <w:webHidden/>
              </w:rPr>
              <w:t>30</w:t>
            </w:r>
            <w:r w:rsidR="00FA7C42">
              <w:rPr>
                <w:webHidden/>
              </w:rPr>
              <w:fldChar w:fldCharType="end"/>
            </w:r>
          </w:hyperlink>
        </w:p>
        <w:p w:rsidR="00FA7C42" w:rsidRDefault="007072E1">
          <w:pPr>
            <w:pStyle w:val="TOC1"/>
            <w:rPr>
              <w:rFonts w:eastAsiaTheme="minorEastAsia" w:cstheme="minorBidi"/>
              <w:b w:val="0"/>
              <w:bCs w:val="0"/>
              <w:caps w:val="0"/>
              <w:shd w:val="clear" w:color="auto" w:fill="auto"/>
            </w:rPr>
          </w:pPr>
          <w:hyperlink w:anchor="_Toc494803367" w:history="1">
            <w:r w:rsidR="00FA7C42" w:rsidRPr="00403454">
              <w:rPr>
                <w:rStyle w:val="Hyperlink"/>
              </w:rPr>
              <w:t>10</w:t>
            </w:r>
            <w:r w:rsidR="00FA7C42">
              <w:rPr>
                <w:rFonts w:eastAsiaTheme="minorEastAsia" w:cstheme="minorBidi"/>
                <w:b w:val="0"/>
                <w:bCs w:val="0"/>
                <w:caps w:val="0"/>
                <w:shd w:val="clear" w:color="auto" w:fill="auto"/>
              </w:rPr>
              <w:tab/>
            </w:r>
            <w:r w:rsidR="00FA7C42" w:rsidRPr="00403454">
              <w:rPr>
                <w:rStyle w:val="Hyperlink"/>
              </w:rPr>
              <w:t>record keeping</w:t>
            </w:r>
            <w:r w:rsidR="00FA7C42">
              <w:rPr>
                <w:webHidden/>
              </w:rPr>
              <w:tab/>
            </w:r>
            <w:r w:rsidR="00FA7C42">
              <w:rPr>
                <w:webHidden/>
              </w:rPr>
              <w:fldChar w:fldCharType="begin"/>
            </w:r>
            <w:r w:rsidR="00FA7C42">
              <w:rPr>
                <w:webHidden/>
              </w:rPr>
              <w:instrText xml:space="preserve"> PAGEREF _Toc494803367 \h </w:instrText>
            </w:r>
            <w:r w:rsidR="00FA7C42">
              <w:rPr>
                <w:webHidden/>
              </w:rPr>
            </w:r>
            <w:r w:rsidR="00FA7C42">
              <w:rPr>
                <w:webHidden/>
              </w:rPr>
              <w:fldChar w:fldCharType="separate"/>
            </w:r>
            <w:r w:rsidR="00D2132D">
              <w:rPr>
                <w:webHidden/>
              </w:rPr>
              <w:t>30</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68" w:history="1">
            <w:r w:rsidR="00FA7C42" w:rsidRPr="00403454">
              <w:rPr>
                <w:rStyle w:val="Hyperlink"/>
              </w:rPr>
              <w:t>10.1</w:t>
            </w:r>
            <w:r w:rsidR="00FA7C42">
              <w:rPr>
                <w:rFonts w:asciiTheme="minorHAnsi" w:eastAsiaTheme="minorEastAsia" w:hAnsiTheme="minorHAnsi" w:cstheme="minorBidi"/>
                <w:b w:val="0"/>
                <w:bCs w:val="0"/>
                <w:caps w:val="0"/>
                <w:sz w:val="22"/>
                <w:szCs w:val="22"/>
              </w:rPr>
              <w:tab/>
            </w:r>
            <w:r w:rsidR="00FA7C42" w:rsidRPr="00403454">
              <w:rPr>
                <w:rStyle w:val="Hyperlink"/>
              </w:rPr>
              <w:t>Child Protection Files</w:t>
            </w:r>
            <w:r w:rsidR="00FA7C42">
              <w:rPr>
                <w:webHidden/>
              </w:rPr>
              <w:tab/>
            </w:r>
            <w:r w:rsidR="00FA7C42">
              <w:rPr>
                <w:webHidden/>
              </w:rPr>
              <w:fldChar w:fldCharType="begin"/>
            </w:r>
            <w:r w:rsidR="00FA7C42">
              <w:rPr>
                <w:webHidden/>
              </w:rPr>
              <w:instrText xml:space="preserve"> PAGEREF _Toc494803368 \h </w:instrText>
            </w:r>
            <w:r w:rsidR="00FA7C42">
              <w:rPr>
                <w:webHidden/>
              </w:rPr>
            </w:r>
            <w:r w:rsidR="00FA7C42">
              <w:rPr>
                <w:webHidden/>
              </w:rPr>
              <w:fldChar w:fldCharType="separate"/>
            </w:r>
            <w:r w:rsidR="00D2132D">
              <w:rPr>
                <w:webHidden/>
              </w:rPr>
              <w:t>30</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69" w:history="1">
            <w:r w:rsidR="00FA7C42" w:rsidRPr="00403454">
              <w:rPr>
                <w:rStyle w:val="Hyperlink"/>
              </w:rPr>
              <w:t>10.2</w:t>
            </w:r>
            <w:r w:rsidR="00FA7C42">
              <w:rPr>
                <w:rFonts w:asciiTheme="minorHAnsi" w:eastAsiaTheme="minorEastAsia" w:hAnsiTheme="minorHAnsi" w:cstheme="minorBidi"/>
                <w:b w:val="0"/>
                <w:bCs w:val="0"/>
                <w:caps w:val="0"/>
                <w:sz w:val="22"/>
                <w:szCs w:val="22"/>
              </w:rPr>
              <w:tab/>
            </w:r>
            <w:r w:rsidR="00FA7C42" w:rsidRPr="00403454">
              <w:rPr>
                <w:rStyle w:val="Hyperlink"/>
              </w:rPr>
              <w:t>Allegations against Staff Records</w:t>
            </w:r>
            <w:r w:rsidR="00FA7C42">
              <w:rPr>
                <w:webHidden/>
              </w:rPr>
              <w:tab/>
            </w:r>
            <w:r w:rsidR="00FA7C42">
              <w:rPr>
                <w:webHidden/>
              </w:rPr>
              <w:fldChar w:fldCharType="begin"/>
            </w:r>
            <w:r w:rsidR="00FA7C42">
              <w:rPr>
                <w:webHidden/>
              </w:rPr>
              <w:instrText xml:space="preserve"> PAGEREF _Toc494803369 \h </w:instrText>
            </w:r>
            <w:r w:rsidR="00FA7C42">
              <w:rPr>
                <w:webHidden/>
              </w:rPr>
            </w:r>
            <w:r w:rsidR="00FA7C42">
              <w:rPr>
                <w:webHidden/>
              </w:rPr>
              <w:fldChar w:fldCharType="separate"/>
            </w:r>
            <w:r w:rsidR="00D2132D">
              <w:rPr>
                <w:webHidden/>
              </w:rPr>
              <w:t>31</w:t>
            </w:r>
            <w:r w:rsidR="00FA7C42">
              <w:rPr>
                <w:webHidden/>
              </w:rPr>
              <w:fldChar w:fldCharType="end"/>
            </w:r>
          </w:hyperlink>
        </w:p>
        <w:p w:rsidR="00FA7C42" w:rsidRDefault="007072E1">
          <w:pPr>
            <w:pStyle w:val="TOC1"/>
            <w:rPr>
              <w:rFonts w:eastAsiaTheme="minorEastAsia" w:cstheme="minorBidi"/>
              <w:b w:val="0"/>
              <w:bCs w:val="0"/>
              <w:caps w:val="0"/>
              <w:shd w:val="clear" w:color="auto" w:fill="auto"/>
            </w:rPr>
          </w:pPr>
          <w:hyperlink w:anchor="_Toc494803370" w:history="1">
            <w:r w:rsidR="00FA7C42" w:rsidRPr="00403454">
              <w:rPr>
                <w:rStyle w:val="Hyperlink"/>
              </w:rPr>
              <w:t>11</w:t>
            </w:r>
            <w:r w:rsidR="00FA7C42">
              <w:rPr>
                <w:rFonts w:eastAsiaTheme="minorEastAsia" w:cstheme="minorBidi"/>
                <w:b w:val="0"/>
                <w:bCs w:val="0"/>
                <w:caps w:val="0"/>
                <w:shd w:val="clear" w:color="auto" w:fill="auto"/>
              </w:rPr>
              <w:tab/>
            </w:r>
            <w:r w:rsidR="00FA7C42" w:rsidRPr="00403454">
              <w:rPr>
                <w:rStyle w:val="Hyperlink"/>
              </w:rPr>
              <w:t>Managing professional differences &amp; concerns</w:t>
            </w:r>
            <w:r w:rsidR="00FA7C42">
              <w:rPr>
                <w:webHidden/>
              </w:rPr>
              <w:tab/>
            </w:r>
            <w:r w:rsidR="00FA7C42">
              <w:rPr>
                <w:webHidden/>
              </w:rPr>
              <w:fldChar w:fldCharType="begin"/>
            </w:r>
            <w:r w:rsidR="00FA7C42">
              <w:rPr>
                <w:webHidden/>
              </w:rPr>
              <w:instrText xml:space="preserve"> PAGEREF _Toc494803370 \h </w:instrText>
            </w:r>
            <w:r w:rsidR="00FA7C42">
              <w:rPr>
                <w:webHidden/>
              </w:rPr>
            </w:r>
            <w:r w:rsidR="00FA7C42">
              <w:rPr>
                <w:webHidden/>
              </w:rPr>
              <w:fldChar w:fldCharType="separate"/>
            </w:r>
            <w:r w:rsidR="00D2132D">
              <w:rPr>
                <w:webHidden/>
              </w:rPr>
              <w:t>31</w:t>
            </w:r>
            <w:r w:rsidR="00FA7C42">
              <w:rPr>
                <w:webHidden/>
              </w:rPr>
              <w:fldChar w:fldCharType="end"/>
            </w:r>
          </w:hyperlink>
        </w:p>
        <w:p w:rsidR="00FA7C42" w:rsidRDefault="007072E1">
          <w:pPr>
            <w:pStyle w:val="TOC2"/>
            <w:rPr>
              <w:rFonts w:asciiTheme="minorHAnsi" w:eastAsiaTheme="minorEastAsia" w:hAnsiTheme="minorHAnsi" w:cstheme="minorBidi"/>
              <w:b w:val="0"/>
              <w:bCs w:val="0"/>
              <w:caps w:val="0"/>
              <w:sz w:val="22"/>
              <w:szCs w:val="22"/>
            </w:rPr>
          </w:pPr>
          <w:hyperlink w:anchor="_Toc494803371" w:history="1">
            <w:r w:rsidR="00FA7C42" w:rsidRPr="00403454">
              <w:rPr>
                <w:rStyle w:val="Hyperlink"/>
              </w:rPr>
              <w:t>11.1</w:t>
            </w:r>
            <w:r w:rsidR="00FA7C42">
              <w:rPr>
                <w:rFonts w:asciiTheme="minorHAnsi" w:eastAsiaTheme="minorEastAsia" w:hAnsiTheme="minorHAnsi" w:cstheme="minorBidi"/>
                <w:b w:val="0"/>
                <w:bCs w:val="0"/>
                <w:caps w:val="0"/>
                <w:sz w:val="22"/>
                <w:szCs w:val="22"/>
              </w:rPr>
              <w:tab/>
            </w:r>
            <w:r w:rsidR="00FA7C42" w:rsidRPr="00403454">
              <w:rPr>
                <w:rStyle w:val="Hyperlink"/>
              </w:rPr>
              <w:t>Professional Differences and Concerns  Protocol</w:t>
            </w:r>
            <w:r w:rsidR="00FA7C42">
              <w:rPr>
                <w:webHidden/>
              </w:rPr>
              <w:tab/>
            </w:r>
            <w:r w:rsidR="00FA7C42">
              <w:rPr>
                <w:webHidden/>
              </w:rPr>
              <w:fldChar w:fldCharType="begin"/>
            </w:r>
            <w:r w:rsidR="00FA7C42">
              <w:rPr>
                <w:webHidden/>
              </w:rPr>
              <w:instrText xml:space="preserve"> PAGEREF _Toc494803371 \h </w:instrText>
            </w:r>
            <w:r w:rsidR="00FA7C42">
              <w:rPr>
                <w:webHidden/>
              </w:rPr>
            </w:r>
            <w:r w:rsidR="00FA7C42">
              <w:rPr>
                <w:webHidden/>
              </w:rPr>
              <w:fldChar w:fldCharType="separate"/>
            </w:r>
            <w:r w:rsidR="00D2132D">
              <w:rPr>
                <w:webHidden/>
              </w:rPr>
              <w:t>31</w:t>
            </w:r>
            <w:r w:rsidR="00FA7C42">
              <w:rPr>
                <w:webHidden/>
              </w:rPr>
              <w:fldChar w:fldCharType="end"/>
            </w:r>
          </w:hyperlink>
        </w:p>
        <w:p w:rsidR="00FA7C42" w:rsidRDefault="007072E1">
          <w:pPr>
            <w:pStyle w:val="TOC1"/>
            <w:rPr>
              <w:rFonts w:eastAsiaTheme="minorEastAsia" w:cstheme="minorBidi"/>
              <w:b w:val="0"/>
              <w:bCs w:val="0"/>
              <w:caps w:val="0"/>
              <w:shd w:val="clear" w:color="auto" w:fill="auto"/>
            </w:rPr>
          </w:pPr>
          <w:hyperlink w:anchor="_Toc494803372" w:history="1">
            <w:r w:rsidR="00FA7C42" w:rsidRPr="00403454">
              <w:rPr>
                <w:rStyle w:val="Hyperlink"/>
              </w:rPr>
              <w:t>12</w:t>
            </w:r>
            <w:r w:rsidR="00FA7C42">
              <w:rPr>
                <w:rFonts w:eastAsiaTheme="minorEastAsia" w:cstheme="minorBidi"/>
                <w:b w:val="0"/>
                <w:bCs w:val="0"/>
                <w:caps w:val="0"/>
                <w:shd w:val="clear" w:color="auto" w:fill="auto"/>
              </w:rPr>
              <w:tab/>
            </w:r>
            <w:r w:rsidR="00FA7C42" w:rsidRPr="00403454">
              <w:rPr>
                <w:rStyle w:val="Hyperlink"/>
              </w:rPr>
              <w:t>annexes</w:t>
            </w:r>
            <w:r w:rsidR="00FA7C42">
              <w:rPr>
                <w:webHidden/>
              </w:rPr>
              <w:tab/>
            </w:r>
            <w:r w:rsidR="00FA7C42">
              <w:rPr>
                <w:webHidden/>
              </w:rPr>
              <w:fldChar w:fldCharType="begin"/>
            </w:r>
            <w:r w:rsidR="00FA7C42">
              <w:rPr>
                <w:webHidden/>
              </w:rPr>
              <w:instrText xml:space="preserve"> PAGEREF _Toc494803372 \h </w:instrText>
            </w:r>
            <w:r w:rsidR="00FA7C42">
              <w:rPr>
                <w:webHidden/>
              </w:rPr>
            </w:r>
            <w:r w:rsidR="00FA7C42">
              <w:rPr>
                <w:webHidden/>
              </w:rPr>
              <w:fldChar w:fldCharType="separate"/>
            </w:r>
            <w:r w:rsidR="00D2132D">
              <w:rPr>
                <w:webHidden/>
              </w:rPr>
              <w:t>31</w:t>
            </w:r>
            <w:r w:rsidR="00FA7C42">
              <w:rPr>
                <w:webHidden/>
              </w:rPr>
              <w:fldChar w:fldCharType="end"/>
            </w:r>
          </w:hyperlink>
        </w:p>
        <w:p w:rsidR="00FA7C42" w:rsidRDefault="007072E1" w:rsidP="00D2132D">
          <w:pPr>
            <w:pStyle w:val="TOC2"/>
            <w:ind w:left="0" w:firstLine="0"/>
            <w:rPr>
              <w:rFonts w:asciiTheme="minorHAnsi" w:eastAsiaTheme="minorEastAsia" w:hAnsiTheme="minorHAnsi" w:cstheme="minorBidi"/>
              <w:b w:val="0"/>
              <w:bCs w:val="0"/>
              <w:caps w:val="0"/>
              <w:sz w:val="22"/>
              <w:szCs w:val="22"/>
            </w:rPr>
          </w:pPr>
          <w:hyperlink w:anchor="_Toc494803374" w:history="1">
            <w:r w:rsidR="00D2132D">
              <w:rPr>
                <w:rStyle w:val="Hyperlink"/>
              </w:rPr>
              <w:t>12.1</w:t>
            </w:r>
            <w:r w:rsidR="00FA7C42">
              <w:rPr>
                <w:rFonts w:asciiTheme="minorHAnsi" w:eastAsiaTheme="minorEastAsia" w:hAnsiTheme="minorHAnsi" w:cstheme="minorBidi"/>
                <w:b w:val="0"/>
                <w:bCs w:val="0"/>
                <w:caps w:val="0"/>
                <w:sz w:val="22"/>
                <w:szCs w:val="22"/>
              </w:rPr>
              <w:tab/>
            </w:r>
            <w:r w:rsidR="00D2132D">
              <w:rPr>
                <w:rStyle w:val="Hyperlink"/>
              </w:rPr>
              <w:t>Annex 1</w:t>
            </w:r>
            <w:r w:rsidR="00FA7C42" w:rsidRPr="00403454">
              <w:rPr>
                <w:rStyle w:val="Hyperlink"/>
              </w:rPr>
              <w:t xml:space="preserve"> – Recording forms and body / skin maps.</w:t>
            </w:r>
            <w:r w:rsidR="00FA7C42">
              <w:rPr>
                <w:webHidden/>
              </w:rPr>
              <w:tab/>
            </w:r>
            <w:r w:rsidR="00FA7C42">
              <w:rPr>
                <w:webHidden/>
              </w:rPr>
              <w:fldChar w:fldCharType="begin"/>
            </w:r>
            <w:r w:rsidR="00FA7C42">
              <w:rPr>
                <w:webHidden/>
              </w:rPr>
              <w:instrText xml:space="preserve"> PAGEREF _Toc494803374 \h </w:instrText>
            </w:r>
            <w:r w:rsidR="00FA7C42">
              <w:rPr>
                <w:webHidden/>
              </w:rPr>
            </w:r>
            <w:r w:rsidR="00FA7C42">
              <w:rPr>
                <w:webHidden/>
              </w:rPr>
              <w:fldChar w:fldCharType="separate"/>
            </w:r>
            <w:r w:rsidR="00D2132D">
              <w:rPr>
                <w:webHidden/>
              </w:rPr>
              <w:t>31</w:t>
            </w:r>
            <w:r w:rsidR="00FA7C42">
              <w:rPr>
                <w:webHidden/>
              </w:rPr>
              <w:fldChar w:fldCharType="end"/>
            </w:r>
          </w:hyperlink>
        </w:p>
        <w:p w:rsidR="00520388" w:rsidRDefault="00520388">
          <w:r w:rsidRPr="00520388">
            <w:rPr>
              <w:rFonts w:asciiTheme="minorHAnsi" w:hAnsiTheme="minorHAnsi"/>
              <w:b/>
              <w:bCs/>
              <w:noProof/>
            </w:rPr>
            <w:fldChar w:fldCharType="end"/>
          </w:r>
        </w:p>
      </w:sdtContent>
    </w:sdt>
    <w:p w:rsidR="00990B7B" w:rsidRDefault="00990B7B" w:rsidP="00D522C6">
      <w:pPr>
        <w:rPr>
          <w:rFonts w:asciiTheme="minorHAnsi" w:hAnsiTheme="minorHAnsi"/>
          <w:sz w:val="22"/>
          <w:szCs w:val="22"/>
        </w:rPr>
      </w:pPr>
    </w:p>
    <w:p w:rsidR="002A0A1A" w:rsidRDefault="002A0A1A" w:rsidP="00D522C6">
      <w:pPr>
        <w:rPr>
          <w:rFonts w:asciiTheme="minorHAnsi" w:hAnsiTheme="minorHAnsi"/>
          <w:sz w:val="22"/>
          <w:szCs w:val="22"/>
        </w:rPr>
      </w:pPr>
    </w:p>
    <w:p w:rsidR="002A0A1A" w:rsidRDefault="002A0A1A" w:rsidP="00D522C6">
      <w:pPr>
        <w:rPr>
          <w:rFonts w:asciiTheme="minorHAnsi" w:hAnsiTheme="minorHAnsi"/>
          <w:sz w:val="22"/>
          <w:szCs w:val="22"/>
        </w:rPr>
      </w:pPr>
    </w:p>
    <w:p w:rsidR="003B765E" w:rsidRPr="008E0C5B" w:rsidRDefault="003B765E" w:rsidP="005A45DC">
      <w:pPr>
        <w:pStyle w:val="Heading1"/>
        <w:ind w:hanging="1000"/>
        <w:rPr>
          <w:rFonts w:asciiTheme="minorHAnsi" w:hAnsiTheme="minorHAnsi"/>
        </w:rPr>
      </w:pPr>
      <w:bookmarkStart w:id="0" w:name="_Toc494803313"/>
      <w:r w:rsidRPr="008E0C5B">
        <w:rPr>
          <w:rFonts w:asciiTheme="minorHAnsi" w:hAnsiTheme="minorHAnsi"/>
        </w:rPr>
        <w:t>key contacts</w:t>
      </w:r>
      <w:bookmarkEnd w:id="0"/>
      <w:r w:rsidRPr="008E0C5B">
        <w:rPr>
          <w:rFonts w:asciiTheme="minorHAnsi" w:hAnsiTheme="minorHAnsi"/>
        </w:rPr>
        <w:t xml:space="preserve"> </w:t>
      </w:r>
    </w:p>
    <w:p w:rsidR="003B765E" w:rsidRPr="00206D69" w:rsidRDefault="00DE4CD7" w:rsidP="005A45DC">
      <w:pPr>
        <w:pStyle w:val="Heading2"/>
        <w:rPr>
          <w:sz w:val="28"/>
          <w:szCs w:val="28"/>
        </w:rPr>
      </w:pPr>
      <w:r w:rsidRPr="00206D69">
        <w:rPr>
          <w:sz w:val="28"/>
          <w:szCs w:val="28"/>
        </w:rPr>
        <w:t xml:space="preserve"> </w:t>
      </w:r>
      <w:bookmarkStart w:id="1" w:name="_Toc494803314"/>
      <w:r w:rsidR="00AA5616" w:rsidRPr="00206D69">
        <w:rPr>
          <w:sz w:val="28"/>
          <w:szCs w:val="28"/>
        </w:rPr>
        <w:t xml:space="preserve">Designated </w:t>
      </w:r>
      <w:r w:rsidR="0028589F" w:rsidRPr="00206D69">
        <w:rPr>
          <w:sz w:val="28"/>
          <w:szCs w:val="28"/>
        </w:rPr>
        <w:t>Safeguarding</w:t>
      </w:r>
      <w:r w:rsidR="00AA5616" w:rsidRPr="00206D69">
        <w:rPr>
          <w:sz w:val="28"/>
          <w:szCs w:val="28"/>
        </w:rPr>
        <w:t xml:space="preserve"> Lead in our school: </w:t>
      </w:r>
      <w:bookmarkEnd w:id="1"/>
      <w:r w:rsidR="00206D69" w:rsidRPr="00206D69">
        <w:rPr>
          <w:sz w:val="28"/>
          <w:szCs w:val="28"/>
        </w:rPr>
        <w:t>Mrs Kate Powell</w:t>
      </w:r>
    </w:p>
    <w:p w:rsidR="00AA5616" w:rsidRPr="00206D69" w:rsidRDefault="00DE4CD7" w:rsidP="005A45DC">
      <w:pPr>
        <w:pStyle w:val="Heading2"/>
        <w:rPr>
          <w:sz w:val="28"/>
          <w:szCs w:val="28"/>
        </w:rPr>
      </w:pPr>
      <w:r w:rsidRPr="00206D69">
        <w:rPr>
          <w:sz w:val="28"/>
          <w:szCs w:val="28"/>
        </w:rPr>
        <w:t xml:space="preserve"> </w:t>
      </w:r>
      <w:bookmarkStart w:id="2" w:name="_Toc494803315"/>
      <w:r w:rsidR="00AA5616" w:rsidRPr="00206D69">
        <w:rPr>
          <w:sz w:val="28"/>
          <w:szCs w:val="28"/>
        </w:rPr>
        <w:t>Deputy Designated Safeguarding Lead(s):</w:t>
      </w:r>
      <w:r w:rsidR="00FA7C42" w:rsidRPr="00206D69">
        <w:rPr>
          <w:sz w:val="28"/>
          <w:szCs w:val="28"/>
        </w:rPr>
        <w:t xml:space="preserve">     </w:t>
      </w:r>
      <w:bookmarkEnd w:id="2"/>
      <w:r w:rsidR="00206D69" w:rsidRPr="00206D69">
        <w:rPr>
          <w:sz w:val="28"/>
          <w:szCs w:val="28"/>
        </w:rPr>
        <w:t>Mrs Helen Reynolds</w:t>
      </w:r>
    </w:p>
    <w:p w:rsidR="00FA7C42" w:rsidRPr="00206D69" w:rsidRDefault="00FA7C42" w:rsidP="005A45DC">
      <w:pPr>
        <w:pStyle w:val="Heading2"/>
        <w:rPr>
          <w:sz w:val="28"/>
          <w:szCs w:val="28"/>
        </w:rPr>
      </w:pPr>
      <w:r w:rsidRPr="00206D69">
        <w:rPr>
          <w:sz w:val="28"/>
          <w:szCs w:val="28"/>
        </w:rPr>
        <w:t xml:space="preserve"> </w:t>
      </w:r>
      <w:bookmarkStart w:id="3" w:name="_Toc494803316"/>
      <w:r w:rsidRPr="00206D69">
        <w:rPr>
          <w:sz w:val="28"/>
          <w:szCs w:val="28"/>
        </w:rPr>
        <w:t xml:space="preserve">Safeguarding Governor in our school: </w:t>
      </w:r>
      <w:bookmarkEnd w:id="3"/>
      <w:r w:rsidR="008A1A93">
        <w:rPr>
          <w:sz w:val="28"/>
          <w:szCs w:val="28"/>
        </w:rPr>
        <w:t xml:space="preserve">          Mrs Sue Lainchbury</w:t>
      </w:r>
      <w:bookmarkStart w:id="4" w:name="_GoBack"/>
      <w:bookmarkEnd w:id="4"/>
    </w:p>
    <w:p w:rsidR="00816B8E" w:rsidRPr="005A45DC" w:rsidRDefault="00DE4CD7" w:rsidP="005A45DC">
      <w:pPr>
        <w:pStyle w:val="Heading2"/>
      </w:pPr>
      <w:r w:rsidRPr="005A45DC">
        <w:lastRenderedPageBreak/>
        <w:t xml:space="preserve"> </w:t>
      </w:r>
      <w:bookmarkStart w:id="5" w:name="_Toc494803317"/>
      <w:r w:rsidR="00AA5616" w:rsidRPr="005A45DC">
        <w:t>West Sussex Multi-Agency Safeguarding Hub:</w:t>
      </w:r>
      <w:bookmarkEnd w:id="5"/>
      <w:r w:rsidR="00AA5616" w:rsidRPr="005A45DC">
        <w:t xml:space="preserve"> </w:t>
      </w:r>
    </w:p>
    <w:p w:rsidR="00DF16D0" w:rsidRDefault="00DF16D0" w:rsidP="00DF16D0">
      <w:pPr>
        <w:ind w:left="709"/>
      </w:pPr>
      <w:bookmarkStart w:id="6" w:name="_Toc491865486"/>
    </w:p>
    <w:p w:rsidR="00AA5616" w:rsidRPr="00DF16D0" w:rsidRDefault="00AA5616" w:rsidP="00DF16D0">
      <w:pPr>
        <w:ind w:left="709"/>
        <w:rPr>
          <w:rFonts w:asciiTheme="minorHAnsi" w:hAnsiTheme="minorHAnsi"/>
        </w:rPr>
      </w:pPr>
      <w:r w:rsidRPr="00DF16D0">
        <w:rPr>
          <w:rFonts w:asciiTheme="minorHAnsi" w:hAnsiTheme="minorHAnsi"/>
        </w:rPr>
        <w:t>Tel: 01403 229900</w:t>
      </w:r>
      <w:bookmarkEnd w:id="6"/>
    </w:p>
    <w:p w:rsidR="00AA5616" w:rsidRPr="00DF16D0" w:rsidRDefault="00816B8E" w:rsidP="00DF16D0">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r w:rsidR="00AA5616" w:rsidRPr="00DF16D0">
        <w:rPr>
          <w:rFonts w:asciiTheme="minorHAnsi" w:hAnsiTheme="minorHAnsi"/>
        </w:rPr>
        <w:t>(Out of Hours – 0330 222 6664)</w:t>
      </w:r>
    </w:p>
    <w:p w:rsidR="00AA5616" w:rsidRPr="00DF16D0" w:rsidRDefault="00816B8E" w:rsidP="00DF16D0">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hyperlink r:id="rId15" w:history="1">
        <w:r w:rsidR="00AA5616" w:rsidRPr="00DF16D0">
          <w:rPr>
            <w:rStyle w:val="Hyperlink"/>
            <w:rFonts w:asciiTheme="minorHAnsi" w:hAnsiTheme="minorHAnsi"/>
          </w:rPr>
          <w:t>MASH@westsussex.gcsx.gov.uk</w:t>
        </w:r>
      </w:hyperlink>
    </w:p>
    <w:p w:rsidR="00AA5616" w:rsidRPr="005A45DC" w:rsidRDefault="00DE4CD7" w:rsidP="005A45DC">
      <w:pPr>
        <w:pStyle w:val="Heading2"/>
      </w:pPr>
      <w:r w:rsidRPr="005A45DC">
        <w:t xml:space="preserve"> </w:t>
      </w:r>
      <w:bookmarkStart w:id="7" w:name="_Toc494803318"/>
      <w:r w:rsidR="00AA5616" w:rsidRPr="005A45DC">
        <w:t>Local Authority Designated Officers</w:t>
      </w:r>
      <w:r w:rsidR="00816B8E" w:rsidRPr="005A45DC">
        <w:t xml:space="preserve"> (LADO)</w:t>
      </w:r>
      <w:r w:rsidR="00AA5616" w:rsidRPr="005A45DC">
        <w:t>:</w:t>
      </w:r>
      <w:bookmarkEnd w:id="7"/>
      <w:r w:rsidR="00AA5616" w:rsidRPr="005A45DC">
        <w:t xml:space="preserve">  </w:t>
      </w:r>
    </w:p>
    <w:p w:rsidR="00816B8E" w:rsidRPr="008E0C5B" w:rsidRDefault="00816B8E" w:rsidP="00990B7B">
      <w:pPr>
        <w:tabs>
          <w:tab w:val="num" w:pos="-464"/>
        </w:tabs>
        <w:ind w:left="1418" w:hanging="567"/>
        <w:jc w:val="both"/>
        <w:rPr>
          <w:rFonts w:asciiTheme="minorHAnsi" w:hAnsiTheme="minorHAnsi"/>
        </w:rPr>
      </w:pPr>
    </w:p>
    <w:p w:rsidR="00990B7B" w:rsidRPr="008E0C5B" w:rsidRDefault="00AA5616" w:rsidP="00994D72">
      <w:pPr>
        <w:pStyle w:val="ListParagraph"/>
        <w:numPr>
          <w:ilvl w:val="0"/>
          <w:numId w:val="66"/>
        </w:numPr>
        <w:jc w:val="both"/>
        <w:rPr>
          <w:rFonts w:asciiTheme="minorHAnsi" w:hAnsiTheme="minorHAnsi"/>
        </w:rPr>
      </w:pPr>
      <w:r w:rsidRPr="008E0C5B">
        <w:rPr>
          <w:rFonts w:asciiTheme="minorHAnsi" w:hAnsiTheme="minorHAnsi"/>
        </w:rPr>
        <w:t xml:space="preserve">Lindsey Tunbridge-Adams </w:t>
      </w:r>
      <w:r w:rsidRPr="008E0C5B">
        <w:rPr>
          <w:rFonts w:asciiTheme="minorHAnsi" w:hAnsiTheme="minorHAnsi"/>
          <w:b/>
        </w:rPr>
        <w:t xml:space="preserve"> </w:t>
      </w:r>
      <w:r w:rsidRPr="008E0C5B">
        <w:rPr>
          <w:rFonts w:asciiTheme="minorHAnsi" w:hAnsiTheme="minorHAnsi"/>
        </w:rPr>
        <w:t xml:space="preserve">0330 222 3339 </w:t>
      </w:r>
    </w:p>
    <w:p w:rsidR="00AA5616" w:rsidRPr="008E0C5B" w:rsidRDefault="00990B7B" w:rsidP="00990B7B">
      <w:pPr>
        <w:tabs>
          <w:tab w:val="num" w:pos="-464"/>
        </w:tabs>
        <w:ind w:left="360"/>
        <w:jc w:val="both"/>
        <w:rPr>
          <w:rFonts w:asciiTheme="minorHAnsi" w:hAnsiTheme="minorHAnsi"/>
        </w:rPr>
      </w:pPr>
      <w:r w:rsidRPr="008E0C5B">
        <w:rPr>
          <w:rFonts w:asciiTheme="minorHAnsi" w:hAnsiTheme="minorHAnsi"/>
        </w:rPr>
        <w:tab/>
      </w:r>
      <w:hyperlink r:id="rId16" w:history="1">
        <w:r w:rsidR="00AA5616" w:rsidRPr="008E0C5B">
          <w:rPr>
            <w:rStyle w:val="Hyperlink"/>
            <w:rFonts w:asciiTheme="minorHAnsi" w:hAnsiTheme="minorHAnsi"/>
          </w:rPr>
          <w:t>lindsey.tunbridge-adams@westsussex.gov.uk</w:t>
        </w:r>
      </w:hyperlink>
    </w:p>
    <w:p w:rsidR="00AA5616" w:rsidRPr="008E0C5B" w:rsidRDefault="00AA5616" w:rsidP="00990B7B">
      <w:pPr>
        <w:tabs>
          <w:tab w:val="num" w:pos="-464"/>
        </w:tabs>
        <w:ind w:left="851" w:hanging="567"/>
        <w:jc w:val="both"/>
        <w:rPr>
          <w:rFonts w:asciiTheme="minorHAnsi" w:hAnsiTheme="minorHAnsi"/>
          <w:b/>
        </w:rPr>
      </w:pPr>
    </w:p>
    <w:p w:rsidR="00AA5616" w:rsidRDefault="00AA5616" w:rsidP="00994D72">
      <w:pPr>
        <w:pStyle w:val="ListParagraph"/>
        <w:numPr>
          <w:ilvl w:val="0"/>
          <w:numId w:val="66"/>
        </w:numPr>
        <w:tabs>
          <w:tab w:val="num" w:pos="-464"/>
        </w:tabs>
        <w:jc w:val="both"/>
        <w:rPr>
          <w:rFonts w:asciiTheme="minorHAnsi" w:hAnsiTheme="minorHAnsi"/>
        </w:rPr>
      </w:pPr>
      <w:r w:rsidRPr="008E0C5B">
        <w:rPr>
          <w:rFonts w:asciiTheme="minorHAnsi" w:hAnsiTheme="minorHAnsi"/>
        </w:rPr>
        <w:t xml:space="preserve">Claire Coles </w:t>
      </w:r>
      <w:r w:rsidR="00816B8E" w:rsidRPr="008E0C5B">
        <w:rPr>
          <w:rFonts w:asciiTheme="minorHAnsi" w:hAnsiTheme="minorHAnsi"/>
        </w:rPr>
        <w:t xml:space="preserve">0330 222 3339 </w:t>
      </w:r>
      <w:hyperlink r:id="rId17" w:history="1">
        <w:r w:rsidR="00816B8E" w:rsidRPr="008E0C5B">
          <w:rPr>
            <w:rStyle w:val="Hyperlink"/>
            <w:rFonts w:asciiTheme="minorHAnsi" w:hAnsiTheme="minorHAnsi"/>
          </w:rPr>
          <w:t>Claire.Coles@westsussex.gov.uk</w:t>
        </w:r>
      </w:hyperlink>
    </w:p>
    <w:p w:rsidR="00DE4CD7" w:rsidRPr="005A45DC" w:rsidRDefault="00DE4CD7" w:rsidP="005A45DC">
      <w:pPr>
        <w:pStyle w:val="Heading2"/>
      </w:pPr>
      <w:r w:rsidRPr="005A45DC">
        <w:t xml:space="preserve"> </w:t>
      </w:r>
      <w:bookmarkStart w:id="8" w:name="_Toc494803319"/>
      <w:r w:rsidR="0028589F" w:rsidRPr="005A45DC">
        <w:t>Safeguarding</w:t>
      </w:r>
      <w:r w:rsidRPr="005A45DC">
        <w:t xml:space="preserve"> in Education Manager</w:t>
      </w:r>
      <w:bookmarkEnd w:id="8"/>
      <w:r w:rsidRPr="005A45DC">
        <w:t xml:space="preserve"> </w:t>
      </w:r>
    </w:p>
    <w:p w:rsidR="00DE4CD7" w:rsidRDefault="00DE4CD7" w:rsidP="00DE4CD7"/>
    <w:p w:rsidR="00DE4CD7" w:rsidRPr="00E95177" w:rsidRDefault="00DE4CD7" w:rsidP="00994D72">
      <w:pPr>
        <w:pStyle w:val="ListParagraph"/>
        <w:numPr>
          <w:ilvl w:val="0"/>
          <w:numId w:val="67"/>
        </w:numPr>
        <w:rPr>
          <w:rStyle w:val="Hyperlink"/>
          <w:rFonts w:asciiTheme="minorHAnsi" w:hAnsiTheme="minorHAnsi"/>
          <w:color w:val="auto"/>
          <w:u w:val="none"/>
        </w:rPr>
      </w:pPr>
      <w:r>
        <w:rPr>
          <w:rFonts w:asciiTheme="minorHAnsi" w:hAnsiTheme="minorHAnsi"/>
        </w:rPr>
        <w:t xml:space="preserve">Jez Prior 0330 222 7618 </w:t>
      </w:r>
      <w:hyperlink r:id="rId18" w:history="1">
        <w:r w:rsidRPr="003B5230">
          <w:rPr>
            <w:rStyle w:val="Hyperlink"/>
            <w:rFonts w:asciiTheme="minorHAnsi" w:hAnsiTheme="minorHAnsi"/>
          </w:rPr>
          <w:t>jez.prior@westsussex.gov.uk</w:t>
        </w:r>
      </w:hyperlink>
    </w:p>
    <w:p w:rsidR="00816B8E" w:rsidRPr="008E0C5B" w:rsidRDefault="00816B8E" w:rsidP="00990B7B">
      <w:pPr>
        <w:tabs>
          <w:tab w:val="num" w:pos="-464"/>
        </w:tabs>
        <w:ind w:left="851" w:hanging="567"/>
        <w:rPr>
          <w:rFonts w:asciiTheme="minorHAnsi" w:hAnsiTheme="minorHAnsi"/>
        </w:rPr>
      </w:pPr>
    </w:p>
    <w:p w:rsidR="00AA5616" w:rsidRPr="008E0C5B" w:rsidRDefault="00AA5616" w:rsidP="00990B7B">
      <w:pPr>
        <w:ind w:left="851" w:hanging="567"/>
        <w:rPr>
          <w:rFonts w:asciiTheme="minorHAnsi" w:hAnsiTheme="minorHAnsi"/>
        </w:rPr>
      </w:pPr>
    </w:p>
    <w:p w:rsidR="00AA2586" w:rsidRPr="008E0C5B" w:rsidRDefault="00AA2586" w:rsidP="005A45DC">
      <w:pPr>
        <w:pStyle w:val="Heading1"/>
        <w:ind w:hanging="858"/>
        <w:rPr>
          <w:rFonts w:asciiTheme="minorHAnsi" w:hAnsiTheme="minorHAnsi"/>
        </w:rPr>
      </w:pPr>
      <w:bookmarkStart w:id="9" w:name="_Toc494803320"/>
      <w:r w:rsidRPr="008E0C5B">
        <w:rPr>
          <w:rFonts w:asciiTheme="minorHAnsi" w:hAnsiTheme="minorHAnsi"/>
        </w:rPr>
        <w:t>Introduction</w:t>
      </w:r>
      <w:bookmarkEnd w:id="9"/>
    </w:p>
    <w:p w:rsidR="008922C7" w:rsidRPr="008E0C5B" w:rsidRDefault="008922C7" w:rsidP="00320D4F">
      <w:pPr>
        <w:spacing w:before="100" w:beforeAutospacing="1" w:after="100" w:afterAutospacing="1"/>
        <w:ind w:left="426"/>
        <w:jc w:val="both"/>
        <w:rPr>
          <w:rFonts w:asciiTheme="minorHAnsi" w:hAnsiTheme="minorHAnsi"/>
          <w:lang w:val="en"/>
        </w:rPr>
      </w:pPr>
      <w:r w:rsidRPr="008E0C5B">
        <w:rPr>
          <w:rFonts w:asciiTheme="minorHAnsi" w:hAnsiTheme="minorHAnsi"/>
          <w:lang w:val="en"/>
        </w:rPr>
        <w:t xml:space="preserve">Safeguarding children and child protection applies to all children up to the age of 18. </w:t>
      </w:r>
    </w:p>
    <w:p w:rsidR="00E5707F" w:rsidRPr="008E0C5B" w:rsidRDefault="00E5707F" w:rsidP="00320D4F">
      <w:pPr>
        <w:spacing w:before="100" w:beforeAutospacing="1" w:after="100" w:afterAutospacing="1"/>
        <w:ind w:left="426"/>
        <w:jc w:val="both"/>
        <w:rPr>
          <w:rFonts w:asciiTheme="minorHAnsi" w:hAnsiTheme="minorHAnsi"/>
          <w:lang w:val="en"/>
        </w:rPr>
      </w:pPr>
      <w:bookmarkStart w:id="10" w:name="_Toc491865489"/>
      <w:r w:rsidRPr="008E0C5B">
        <w:rPr>
          <w:rFonts w:asciiTheme="minorHAnsi" w:hAnsiTheme="minorHAnsi"/>
          <w:b/>
        </w:rPr>
        <w:t>Safeguarding</w:t>
      </w:r>
      <w:bookmarkEnd w:id="10"/>
      <w:r w:rsidRPr="008E0C5B">
        <w:rPr>
          <w:rFonts w:asciiTheme="minorHAnsi" w:hAnsiTheme="minorHAnsi"/>
        </w:rPr>
        <w:t xml:space="preserve"> is</w:t>
      </w:r>
      <w:r w:rsidRPr="008E0C5B">
        <w:rPr>
          <w:rFonts w:asciiTheme="minorHAnsi" w:hAnsiTheme="minorHAnsi"/>
          <w:lang w:val="en"/>
        </w:rPr>
        <w:t xml:space="preserve"> the action taken to promote the welfare of children and protect them from harm.</w:t>
      </w:r>
    </w:p>
    <w:p w:rsidR="00E5707F" w:rsidRPr="008E0C5B" w:rsidRDefault="00E5707F" w:rsidP="00320D4F">
      <w:pPr>
        <w:spacing w:before="100" w:beforeAutospacing="1" w:after="100" w:afterAutospacing="1"/>
        <w:ind w:left="426"/>
        <w:jc w:val="both"/>
        <w:rPr>
          <w:rFonts w:asciiTheme="minorHAnsi" w:hAnsiTheme="minorHAnsi"/>
          <w:lang w:val="en"/>
        </w:rPr>
      </w:pPr>
      <w:r w:rsidRPr="008E0C5B">
        <w:rPr>
          <w:rFonts w:asciiTheme="minorHAnsi" w:hAnsiTheme="minorHAnsi"/>
          <w:lang w:val="en"/>
        </w:rPr>
        <w:t>Safeguarding means:</w:t>
      </w:r>
    </w:p>
    <w:p w:rsidR="00E5707F" w:rsidRPr="008E0C5B" w:rsidRDefault="00E5707F" w:rsidP="00994D72">
      <w:pPr>
        <w:numPr>
          <w:ilvl w:val="0"/>
          <w:numId w:val="52"/>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protecting children from abuse and maltreatment</w:t>
      </w:r>
    </w:p>
    <w:p w:rsidR="00E5707F" w:rsidRPr="008E0C5B" w:rsidRDefault="00E5707F" w:rsidP="00994D72">
      <w:pPr>
        <w:numPr>
          <w:ilvl w:val="0"/>
          <w:numId w:val="52"/>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preventing harm to children’s health or development</w:t>
      </w:r>
    </w:p>
    <w:p w:rsidR="00E5707F" w:rsidRPr="008E0C5B" w:rsidRDefault="00E5707F" w:rsidP="00994D72">
      <w:pPr>
        <w:numPr>
          <w:ilvl w:val="0"/>
          <w:numId w:val="52"/>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ensuring children grow up with the provision of safe and effective care</w:t>
      </w:r>
    </w:p>
    <w:p w:rsidR="00E5707F" w:rsidRPr="008E0C5B" w:rsidRDefault="00E5707F" w:rsidP="00994D72">
      <w:pPr>
        <w:numPr>
          <w:ilvl w:val="0"/>
          <w:numId w:val="52"/>
        </w:numPr>
        <w:spacing w:before="100" w:beforeAutospacing="1" w:after="100" w:afterAutospacing="1"/>
        <w:ind w:left="426" w:firstLine="0"/>
        <w:jc w:val="both"/>
        <w:rPr>
          <w:rFonts w:asciiTheme="minorHAnsi" w:hAnsiTheme="minorHAnsi"/>
          <w:lang w:val="en"/>
        </w:rPr>
      </w:pPr>
      <w:proofErr w:type="gramStart"/>
      <w:r w:rsidRPr="008E0C5B">
        <w:rPr>
          <w:rFonts w:asciiTheme="minorHAnsi" w:hAnsiTheme="minorHAnsi"/>
          <w:lang w:val="en"/>
        </w:rPr>
        <w:t>taking</w:t>
      </w:r>
      <w:proofErr w:type="gramEnd"/>
      <w:r w:rsidRPr="008E0C5B">
        <w:rPr>
          <w:rFonts w:asciiTheme="minorHAnsi" w:hAnsiTheme="minorHAnsi"/>
          <w:lang w:val="en"/>
        </w:rPr>
        <w:t xml:space="preserve"> action to enable all children and young people to have the best outcomes.</w:t>
      </w:r>
    </w:p>
    <w:p w:rsidR="00E5707F" w:rsidRPr="008E0C5B" w:rsidRDefault="00E5707F" w:rsidP="00320D4F">
      <w:pPr>
        <w:spacing w:before="100" w:beforeAutospacing="1" w:after="100" w:afterAutospacing="1"/>
        <w:ind w:left="426"/>
        <w:jc w:val="both"/>
        <w:rPr>
          <w:rFonts w:asciiTheme="minorHAnsi" w:hAnsiTheme="minorHAnsi"/>
          <w:lang w:val="en"/>
        </w:rPr>
      </w:pPr>
      <w:r w:rsidRPr="008E0C5B">
        <w:rPr>
          <w:rFonts w:asciiTheme="minorHAnsi" w:hAnsiTheme="minorHAnsi"/>
          <w:b/>
          <w:lang w:val="en"/>
        </w:rPr>
        <w:t>Child protection is part of the safeguarding process</w:t>
      </w:r>
      <w:r w:rsidRPr="008E0C5B">
        <w:rPr>
          <w:rFonts w:asciiTheme="minorHAnsi" w:hAnsiTheme="minorHAnsi"/>
          <w:lang w:val="en"/>
        </w:rPr>
        <w:t>. It focuses on protecting individual children identified as suffering</w:t>
      </w:r>
      <w:r w:rsidR="00E94468">
        <w:rPr>
          <w:rFonts w:asciiTheme="minorHAnsi" w:hAnsiTheme="minorHAnsi"/>
          <w:lang w:val="en"/>
        </w:rPr>
        <w:t xml:space="preserve"> from,</w:t>
      </w:r>
      <w:r w:rsidRPr="008E0C5B">
        <w:rPr>
          <w:rFonts w:asciiTheme="minorHAnsi" w:hAnsiTheme="minorHAnsi"/>
          <w:lang w:val="en"/>
        </w:rPr>
        <w:t xml:space="preserve"> or likely to suffer</w:t>
      </w:r>
      <w:r w:rsidR="00E94468">
        <w:rPr>
          <w:rFonts w:asciiTheme="minorHAnsi" w:hAnsiTheme="minorHAnsi"/>
          <w:lang w:val="en"/>
        </w:rPr>
        <w:t>,</w:t>
      </w:r>
      <w:r w:rsidRPr="008E0C5B">
        <w:rPr>
          <w:rFonts w:asciiTheme="minorHAnsi" w:hAnsiTheme="minorHAnsi"/>
          <w:lang w:val="en"/>
        </w:rPr>
        <w:t xml:space="preserve"> significant harm. This includes child protection procedures which detail how to respond to concerns about a child.</w:t>
      </w:r>
    </w:p>
    <w:p w:rsidR="00153EB3" w:rsidRPr="008E0C5B" w:rsidRDefault="00BD42F2" w:rsidP="00320D4F">
      <w:pPr>
        <w:ind w:left="426"/>
        <w:jc w:val="both"/>
        <w:rPr>
          <w:rFonts w:asciiTheme="minorHAnsi" w:hAnsiTheme="minorHAnsi"/>
        </w:rPr>
      </w:pPr>
      <w:r w:rsidRPr="008E0C5B">
        <w:rPr>
          <w:rFonts w:asciiTheme="minorHAnsi" w:hAnsiTheme="minorHAnsi"/>
        </w:rPr>
        <w:t>Safeguarding children is everyone’s responsibility. Everyone who comes into contact with children and families has a role to play.</w:t>
      </w:r>
      <w:r w:rsidR="008E6BF3" w:rsidRPr="008E0C5B">
        <w:rPr>
          <w:rFonts w:asciiTheme="minorHAnsi" w:hAnsiTheme="minorHAnsi"/>
        </w:rPr>
        <w:t xml:space="preserve"> </w:t>
      </w:r>
      <w:r w:rsidR="00153EB3" w:rsidRPr="008E0C5B">
        <w:rPr>
          <w:rFonts w:asciiTheme="minorHAnsi" w:hAnsiTheme="minorHAnsi"/>
        </w:rPr>
        <w:t xml:space="preserve"> </w:t>
      </w:r>
    </w:p>
    <w:p w:rsidR="008E6BF3" w:rsidRPr="008E0C5B" w:rsidRDefault="008E6BF3" w:rsidP="00320D4F">
      <w:pPr>
        <w:ind w:left="426"/>
        <w:jc w:val="both"/>
        <w:rPr>
          <w:rFonts w:asciiTheme="minorHAnsi" w:hAnsiTheme="minorHAnsi"/>
        </w:rPr>
      </w:pPr>
    </w:p>
    <w:p w:rsidR="00EA06E6" w:rsidRPr="008E0C5B" w:rsidRDefault="00EA06E6" w:rsidP="00320D4F">
      <w:pPr>
        <w:ind w:left="426"/>
        <w:jc w:val="both"/>
        <w:rPr>
          <w:rFonts w:asciiTheme="minorHAnsi" w:hAnsiTheme="minorHAnsi"/>
        </w:rPr>
      </w:pPr>
      <w:r w:rsidRPr="008E0C5B">
        <w:rPr>
          <w:rFonts w:asciiTheme="minorHAnsi" w:hAnsiTheme="minorHAnsi"/>
        </w:rPr>
        <w:t>The purpose of this</w:t>
      </w:r>
      <w:r w:rsidR="00AA2586" w:rsidRPr="008E0C5B">
        <w:rPr>
          <w:rFonts w:asciiTheme="minorHAnsi" w:hAnsiTheme="minorHAnsi"/>
        </w:rPr>
        <w:t xml:space="preserve"> policy</w:t>
      </w:r>
      <w:r w:rsidR="00995535" w:rsidRPr="008E0C5B">
        <w:rPr>
          <w:rFonts w:asciiTheme="minorHAnsi" w:hAnsiTheme="minorHAnsi"/>
        </w:rPr>
        <w:t xml:space="preserve"> </w:t>
      </w:r>
      <w:r w:rsidR="00CB6187" w:rsidRPr="008E0C5B">
        <w:rPr>
          <w:rFonts w:asciiTheme="minorHAnsi" w:hAnsiTheme="minorHAnsi"/>
        </w:rPr>
        <w:t>is t</w:t>
      </w:r>
      <w:r w:rsidRPr="008E0C5B">
        <w:rPr>
          <w:rFonts w:asciiTheme="minorHAnsi" w:hAnsiTheme="minorHAnsi"/>
        </w:rPr>
        <w:t>o inform staff</w:t>
      </w:r>
      <w:r w:rsidR="00CB6187" w:rsidRPr="008E0C5B">
        <w:rPr>
          <w:rFonts w:asciiTheme="minorHAnsi" w:hAnsiTheme="minorHAnsi"/>
          <w:vertAlign w:val="superscript"/>
        </w:rPr>
        <w:footnoteReference w:id="1"/>
      </w:r>
      <w:r w:rsidRPr="008E0C5B">
        <w:rPr>
          <w:rFonts w:asciiTheme="minorHAnsi" w:hAnsiTheme="minorHAnsi"/>
        </w:rPr>
        <w:t>, parents, volunteers and governors about the school's responsibilities for safeguarding children and to enable everyone to have a clear understanding of how t</w:t>
      </w:r>
      <w:r w:rsidR="00024F0A" w:rsidRPr="008E0C5B">
        <w:rPr>
          <w:rFonts w:asciiTheme="minorHAnsi" w:hAnsiTheme="minorHAnsi"/>
        </w:rPr>
        <w:t xml:space="preserve">hese responsibilities should be </w:t>
      </w:r>
      <w:r w:rsidRPr="008E0C5B">
        <w:rPr>
          <w:rFonts w:asciiTheme="minorHAnsi" w:hAnsiTheme="minorHAnsi"/>
        </w:rPr>
        <w:t>carried out.</w:t>
      </w:r>
    </w:p>
    <w:p w:rsidR="00EA06E6" w:rsidRPr="008E0C5B" w:rsidRDefault="00EA06E6" w:rsidP="00320D4F">
      <w:pPr>
        <w:ind w:left="426"/>
        <w:jc w:val="both"/>
        <w:rPr>
          <w:rFonts w:asciiTheme="minorHAnsi" w:hAnsiTheme="minorHAnsi"/>
        </w:rPr>
      </w:pPr>
    </w:p>
    <w:p w:rsidR="00AA2586" w:rsidRPr="008E0C5B" w:rsidRDefault="00AA2586" w:rsidP="006F6362">
      <w:pPr>
        <w:jc w:val="both"/>
        <w:rPr>
          <w:rFonts w:asciiTheme="minorHAnsi" w:hAnsiTheme="minorHAnsi"/>
        </w:rPr>
      </w:pPr>
    </w:p>
    <w:p w:rsidR="00AA2586" w:rsidRPr="008E0C5B" w:rsidRDefault="00AA2586" w:rsidP="00320D4F">
      <w:pPr>
        <w:ind w:left="426"/>
        <w:rPr>
          <w:rFonts w:asciiTheme="minorHAnsi" w:hAnsiTheme="minorHAnsi"/>
        </w:rPr>
      </w:pPr>
      <w:r w:rsidRPr="008E0C5B">
        <w:rPr>
          <w:rFonts w:asciiTheme="minorHAnsi" w:hAnsiTheme="minorHAnsi"/>
        </w:rPr>
        <w:t xml:space="preserve">We recognise that all adults, including temporary staff, volunteers and governors, have a full and active part to play in protecting </w:t>
      </w:r>
      <w:r w:rsidR="00CD5056" w:rsidRPr="008E0C5B">
        <w:rPr>
          <w:rFonts w:asciiTheme="minorHAnsi" w:hAnsiTheme="minorHAnsi"/>
        </w:rPr>
        <w:t>children</w:t>
      </w:r>
      <w:r w:rsidR="0079072E" w:rsidRPr="008E0C5B">
        <w:rPr>
          <w:rFonts w:asciiTheme="minorHAnsi" w:hAnsiTheme="minorHAnsi"/>
        </w:rPr>
        <w:t xml:space="preserve"> from harm</w:t>
      </w:r>
      <w:r w:rsidRPr="008E0C5B">
        <w:rPr>
          <w:rFonts w:asciiTheme="minorHAnsi" w:hAnsiTheme="minorHAnsi"/>
        </w:rPr>
        <w:t xml:space="preserve"> and that the child’s welfare is our paramount concern.</w:t>
      </w:r>
    </w:p>
    <w:p w:rsidR="00AA2586" w:rsidRPr="008E0C5B" w:rsidRDefault="00AA2586" w:rsidP="00320D4F">
      <w:pPr>
        <w:ind w:left="426" w:firstLine="60"/>
        <w:jc w:val="both"/>
        <w:rPr>
          <w:rFonts w:asciiTheme="minorHAnsi" w:hAnsiTheme="minorHAnsi"/>
        </w:rPr>
      </w:pPr>
    </w:p>
    <w:p w:rsidR="009A3807" w:rsidRPr="008E0C5B" w:rsidRDefault="00AA2586" w:rsidP="00320D4F">
      <w:pPr>
        <w:autoSpaceDE w:val="0"/>
        <w:autoSpaceDN w:val="0"/>
        <w:adjustRightInd w:val="0"/>
        <w:ind w:left="426"/>
        <w:jc w:val="both"/>
        <w:rPr>
          <w:rFonts w:asciiTheme="minorHAnsi" w:hAnsiTheme="minorHAnsi"/>
        </w:rPr>
      </w:pPr>
      <w:r w:rsidRPr="008E0C5B">
        <w:rPr>
          <w:rFonts w:asciiTheme="minorHAnsi" w:hAnsiTheme="minorHAnsi"/>
        </w:rPr>
        <w:t xml:space="preserve">All staff </w:t>
      </w:r>
      <w:r w:rsidR="00D37361" w:rsidRPr="008E0C5B">
        <w:rPr>
          <w:rFonts w:asciiTheme="minorHAnsi" w:hAnsiTheme="minorHAnsi"/>
        </w:rPr>
        <w:t xml:space="preserve">members </w:t>
      </w:r>
      <w:r w:rsidRPr="008E0C5B">
        <w:rPr>
          <w:rFonts w:asciiTheme="minorHAnsi" w:hAnsiTheme="minorHAnsi"/>
        </w:rPr>
        <w:t>believe that our school should provide a caring, positive</w:t>
      </w:r>
      <w:r w:rsidR="008D75D4" w:rsidRPr="008E0C5B">
        <w:rPr>
          <w:rFonts w:asciiTheme="minorHAnsi" w:hAnsiTheme="minorHAnsi"/>
        </w:rPr>
        <w:t>,</w:t>
      </w:r>
      <w:r w:rsidRPr="008E0C5B">
        <w:rPr>
          <w:rFonts w:asciiTheme="minorHAnsi" w:hAnsiTheme="minorHAnsi"/>
        </w:rPr>
        <w:t xml:space="preserve"> safe and stimulating environment that promotes the social, physical and moral development of the individual child.</w:t>
      </w:r>
      <w:r w:rsidR="009A3807" w:rsidRPr="008E0C5B">
        <w:rPr>
          <w:rFonts w:asciiTheme="minorHAnsi" w:hAnsiTheme="minorHAnsi"/>
        </w:rPr>
        <w:t xml:space="preserve">  </w:t>
      </w:r>
    </w:p>
    <w:p w:rsidR="00E5707F" w:rsidRDefault="00E5707F" w:rsidP="00320D4F">
      <w:pPr>
        <w:autoSpaceDE w:val="0"/>
        <w:autoSpaceDN w:val="0"/>
        <w:adjustRightInd w:val="0"/>
        <w:ind w:left="426"/>
        <w:jc w:val="both"/>
        <w:rPr>
          <w:rFonts w:asciiTheme="minorHAnsi" w:hAnsiTheme="minorHAnsi"/>
        </w:rPr>
      </w:pPr>
    </w:p>
    <w:p w:rsidR="00E5707F" w:rsidRPr="005A45DC" w:rsidRDefault="00B4697D" w:rsidP="005A45DC">
      <w:pPr>
        <w:pStyle w:val="Heading2"/>
      </w:pPr>
      <w:r w:rsidRPr="005A45DC">
        <w:t xml:space="preserve">  </w:t>
      </w:r>
      <w:r w:rsidR="00473B41" w:rsidRPr="005A45DC">
        <w:tab/>
      </w:r>
      <w:bookmarkStart w:id="11" w:name="_Toc494803321"/>
      <w:r w:rsidR="00E5707F" w:rsidRPr="005A45DC">
        <w:t>Child Protection Statement</w:t>
      </w:r>
      <w:bookmarkEnd w:id="11"/>
      <w:r w:rsidR="00E5707F" w:rsidRPr="005A45DC">
        <w:t xml:space="preserve"> </w:t>
      </w:r>
    </w:p>
    <w:p w:rsidR="00E5707F" w:rsidRPr="008E0C5B" w:rsidRDefault="00E5707F" w:rsidP="00320D4F">
      <w:pPr>
        <w:autoSpaceDE w:val="0"/>
        <w:autoSpaceDN w:val="0"/>
        <w:adjustRightInd w:val="0"/>
        <w:ind w:left="426"/>
        <w:jc w:val="both"/>
        <w:rPr>
          <w:rFonts w:asciiTheme="minorHAnsi" w:hAnsiTheme="minorHAnsi" w:cs="Arial"/>
        </w:rPr>
      </w:pPr>
      <w:r w:rsidRPr="008E0C5B">
        <w:rPr>
          <w:rFonts w:asciiTheme="minorHAnsi" w:hAnsiTheme="minorHAnsi" w:cs="Arial"/>
        </w:rPr>
        <w:lastRenderedPageBreak/>
        <w:t xml:space="preserve">This school </w:t>
      </w:r>
      <w:r w:rsidR="00850006" w:rsidRPr="008E0C5B">
        <w:rPr>
          <w:rFonts w:asciiTheme="minorHAnsi" w:hAnsiTheme="minorHAnsi" w:cs="Arial"/>
        </w:rPr>
        <w:t>takes its res</w:t>
      </w:r>
      <w:r w:rsidR="008922C7" w:rsidRPr="008E0C5B">
        <w:rPr>
          <w:rFonts w:asciiTheme="minorHAnsi" w:hAnsiTheme="minorHAnsi" w:cs="Arial"/>
        </w:rPr>
        <w:t>p</w:t>
      </w:r>
      <w:r w:rsidR="00850006" w:rsidRPr="008E0C5B">
        <w:rPr>
          <w:rFonts w:asciiTheme="minorHAnsi" w:hAnsiTheme="minorHAnsi" w:cs="Arial"/>
        </w:rPr>
        <w:t>ons</w:t>
      </w:r>
      <w:r w:rsidR="008922C7" w:rsidRPr="008E0C5B">
        <w:rPr>
          <w:rFonts w:asciiTheme="minorHAnsi" w:hAnsiTheme="minorHAnsi" w:cs="Arial"/>
        </w:rPr>
        <w:t>i</w:t>
      </w:r>
      <w:r w:rsidR="00850006" w:rsidRPr="008E0C5B">
        <w:rPr>
          <w:rFonts w:asciiTheme="minorHAnsi" w:hAnsiTheme="minorHAnsi" w:cs="Arial"/>
        </w:rPr>
        <w:t>bility to safegu</w:t>
      </w:r>
      <w:r w:rsidR="00F615DB" w:rsidRPr="008E0C5B">
        <w:rPr>
          <w:rFonts w:asciiTheme="minorHAnsi" w:hAnsiTheme="minorHAnsi" w:cs="Arial"/>
        </w:rPr>
        <w:t>a</w:t>
      </w:r>
      <w:r w:rsidR="00850006" w:rsidRPr="008E0C5B">
        <w:rPr>
          <w:rFonts w:asciiTheme="minorHAnsi" w:hAnsiTheme="minorHAnsi" w:cs="Arial"/>
        </w:rPr>
        <w:t xml:space="preserve">rd children extremely seriously and this school will train and empower all staff to recognise and respond effectively in order to protect a child who may be at risk of significant harm. </w:t>
      </w:r>
    </w:p>
    <w:p w:rsidR="00850006" w:rsidRPr="005A45DC" w:rsidRDefault="00B4697D" w:rsidP="005A45DC">
      <w:pPr>
        <w:pStyle w:val="Heading2"/>
      </w:pPr>
      <w:r w:rsidRPr="005A45DC">
        <w:t xml:space="preserve"> </w:t>
      </w:r>
      <w:r w:rsidR="00473B41" w:rsidRPr="005A45DC">
        <w:tab/>
      </w:r>
      <w:bookmarkStart w:id="12" w:name="_Toc494803322"/>
      <w:r w:rsidR="004B4CDC">
        <w:t xml:space="preserve">It </w:t>
      </w:r>
      <w:r w:rsidR="00E94468">
        <w:t>c</w:t>
      </w:r>
      <w:r w:rsidR="00E94468" w:rsidRPr="005A45DC">
        <w:t xml:space="preserve">ould </w:t>
      </w:r>
      <w:r w:rsidR="00E94468">
        <w:t>h</w:t>
      </w:r>
      <w:r w:rsidR="00850006" w:rsidRPr="005A45DC">
        <w:t xml:space="preserve">appen </w:t>
      </w:r>
      <w:r w:rsidR="004B4CDC">
        <w:t>h</w:t>
      </w:r>
      <w:r w:rsidR="00850006" w:rsidRPr="005A45DC">
        <w:t>ere</w:t>
      </w:r>
      <w:bookmarkEnd w:id="12"/>
    </w:p>
    <w:p w:rsidR="00850006" w:rsidRPr="008E0C5B" w:rsidRDefault="00850006" w:rsidP="00D61ED7">
      <w:pPr>
        <w:autoSpaceDE w:val="0"/>
        <w:autoSpaceDN w:val="0"/>
        <w:adjustRightInd w:val="0"/>
        <w:jc w:val="both"/>
        <w:rPr>
          <w:rFonts w:asciiTheme="minorHAnsi" w:hAnsiTheme="minorHAnsi"/>
        </w:rPr>
      </w:pPr>
    </w:p>
    <w:p w:rsidR="00850006" w:rsidRPr="008E0C5B" w:rsidRDefault="008922C7" w:rsidP="00320D4F">
      <w:pPr>
        <w:autoSpaceDE w:val="0"/>
        <w:autoSpaceDN w:val="0"/>
        <w:adjustRightInd w:val="0"/>
        <w:ind w:left="426"/>
        <w:jc w:val="both"/>
        <w:rPr>
          <w:rFonts w:asciiTheme="minorHAnsi" w:hAnsiTheme="minorHAnsi" w:cs="Arial"/>
        </w:rPr>
      </w:pPr>
      <w:r w:rsidRPr="008E0C5B">
        <w:rPr>
          <w:rFonts w:asciiTheme="minorHAnsi" w:hAnsiTheme="minorHAnsi"/>
        </w:rPr>
        <w:t>We will ensure a</w:t>
      </w:r>
      <w:r w:rsidR="00850006" w:rsidRPr="008E0C5B">
        <w:rPr>
          <w:rFonts w:asciiTheme="minorHAnsi" w:hAnsiTheme="minorHAnsi"/>
        </w:rPr>
        <w:t>ll s</w:t>
      </w:r>
      <w:r w:rsidR="00850006" w:rsidRPr="008E0C5B">
        <w:rPr>
          <w:rFonts w:asciiTheme="minorHAnsi" w:hAnsiTheme="minorHAnsi" w:cs="Arial"/>
        </w:rPr>
        <w:t xml:space="preserve">taff members </w:t>
      </w:r>
      <w:r w:rsidRPr="008E0C5B">
        <w:rPr>
          <w:rFonts w:asciiTheme="minorHAnsi" w:hAnsiTheme="minorHAnsi" w:cs="Arial"/>
        </w:rPr>
        <w:t xml:space="preserve">in our school </w:t>
      </w:r>
      <w:r w:rsidR="00850006" w:rsidRPr="008E0C5B">
        <w:rPr>
          <w:rFonts w:asciiTheme="minorHAnsi" w:hAnsiTheme="minorHAnsi" w:cs="Arial"/>
        </w:rPr>
        <w:t xml:space="preserve">maintain an attitude of ‘it could happen </w:t>
      </w:r>
      <w:r w:rsidRPr="008E0C5B">
        <w:rPr>
          <w:rFonts w:asciiTheme="minorHAnsi" w:hAnsiTheme="minorHAnsi" w:cs="Arial"/>
        </w:rPr>
        <w:t xml:space="preserve">here’ and feel able to raise concerns either about a child at risk or a member of staff whose behaviour may present a risk to a child. </w:t>
      </w:r>
    </w:p>
    <w:p w:rsidR="00695EB6" w:rsidRPr="005A45DC" w:rsidRDefault="00B4697D" w:rsidP="005A45DC">
      <w:pPr>
        <w:pStyle w:val="Heading2"/>
      </w:pPr>
      <w:r w:rsidRPr="005A45DC">
        <w:t xml:space="preserve">  </w:t>
      </w:r>
      <w:r w:rsidR="00473B41" w:rsidRPr="005A45DC">
        <w:tab/>
      </w:r>
      <w:bookmarkStart w:id="13" w:name="_Toc494803323"/>
      <w:r w:rsidR="00BE7A76" w:rsidRPr="005A45DC">
        <w:t xml:space="preserve">Our </w:t>
      </w:r>
      <w:r w:rsidR="008922C7" w:rsidRPr="005A45DC">
        <w:t>s</w:t>
      </w:r>
      <w:r w:rsidR="00153EB3" w:rsidRPr="005A45DC">
        <w:t>chool will</w:t>
      </w:r>
      <w:bookmarkEnd w:id="13"/>
      <w:r w:rsidR="00695EB6" w:rsidRPr="005A45DC">
        <w:t xml:space="preserve"> </w:t>
      </w:r>
      <w:r w:rsidR="00607219" w:rsidRPr="005A45DC">
        <w:t xml:space="preserve"> </w:t>
      </w:r>
    </w:p>
    <w:p w:rsidR="007A2DE3" w:rsidRPr="008E0C5B" w:rsidRDefault="007A2DE3" w:rsidP="00D61ED7">
      <w:pPr>
        <w:ind w:left="1418" w:hanging="567"/>
        <w:jc w:val="both"/>
        <w:rPr>
          <w:rFonts w:asciiTheme="minorHAnsi" w:hAnsiTheme="minorHAnsi"/>
        </w:rPr>
      </w:pPr>
    </w:p>
    <w:p w:rsidR="007A2DE3" w:rsidRPr="008E0C5B" w:rsidRDefault="00857E68" w:rsidP="00994D72">
      <w:pPr>
        <w:pStyle w:val="ListParagraph"/>
        <w:numPr>
          <w:ilvl w:val="0"/>
          <w:numId w:val="36"/>
        </w:numPr>
        <w:jc w:val="both"/>
        <w:rPr>
          <w:rFonts w:asciiTheme="minorHAnsi" w:hAnsiTheme="minorHAnsi"/>
        </w:rPr>
      </w:pPr>
      <w:r w:rsidRPr="008E0C5B">
        <w:rPr>
          <w:rFonts w:asciiTheme="minorHAnsi" w:hAnsiTheme="minorHAnsi"/>
        </w:rPr>
        <w:t>s</w:t>
      </w:r>
      <w:r w:rsidR="007A2DE3" w:rsidRPr="008E0C5B">
        <w:rPr>
          <w:rFonts w:asciiTheme="minorHAnsi" w:hAnsiTheme="minorHAnsi"/>
        </w:rPr>
        <w:t>upport the child’s development in ways that will foster security, confidence and independence</w:t>
      </w:r>
      <w:r w:rsidR="00607219" w:rsidRPr="008E0C5B">
        <w:rPr>
          <w:rFonts w:asciiTheme="minorHAnsi" w:hAnsiTheme="minorHAnsi"/>
        </w:rPr>
        <w:t>;</w:t>
      </w:r>
    </w:p>
    <w:p w:rsidR="007A2DE3" w:rsidRPr="008E0C5B" w:rsidRDefault="007A2DE3" w:rsidP="00D61ED7">
      <w:pPr>
        <w:jc w:val="both"/>
        <w:rPr>
          <w:rFonts w:asciiTheme="minorHAnsi" w:hAnsiTheme="minorHAnsi"/>
        </w:rPr>
      </w:pPr>
    </w:p>
    <w:p w:rsidR="007A2DE3" w:rsidRPr="008E0C5B" w:rsidRDefault="00857E68" w:rsidP="00994D72">
      <w:pPr>
        <w:pStyle w:val="ListParagraph"/>
        <w:numPr>
          <w:ilvl w:val="0"/>
          <w:numId w:val="36"/>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an environment in which children and young peopl</w:t>
      </w:r>
      <w:r w:rsidR="00C677ED" w:rsidRPr="008E0C5B">
        <w:rPr>
          <w:rFonts w:asciiTheme="minorHAnsi" w:hAnsiTheme="minorHAnsi"/>
        </w:rPr>
        <w:t>e feel safe, secure, valued, respected, feel confident and know how</w:t>
      </w:r>
      <w:r w:rsidR="007A2DE3" w:rsidRPr="008E0C5B">
        <w:rPr>
          <w:rFonts w:asciiTheme="minorHAnsi" w:hAnsiTheme="minorHAnsi"/>
        </w:rPr>
        <w:t xml:space="preserve"> to approac</w:t>
      </w:r>
      <w:r w:rsidR="00C677ED" w:rsidRPr="008E0C5B">
        <w:rPr>
          <w:rFonts w:asciiTheme="minorHAnsi" w:hAnsiTheme="minorHAnsi"/>
        </w:rPr>
        <w:t>h adults if they may be worried</w:t>
      </w:r>
      <w:r w:rsidR="00607219" w:rsidRPr="008E0C5B">
        <w:rPr>
          <w:rFonts w:asciiTheme="minorHAnsi" w:hAnsiTheme="minorHAnsi"/>
        </w:rPr>
        <w:t>;</w:t>
      </w:r>
    </w:p>
    <w:p w:rsidR="007A2DE3" w:rsidRPr="008E0C5B" w:rsidRDefault="007A2DE3" w:rsidP="00D61ED7">
      <w:pPr>
        <w:jc w:val="both"/>
        <w:rPr>
          <w:rFonts w:asciiTheme="minorHAnsi" w:hAnsiTheme="minorHAnsi"/>
        </w:rPr>
      </w:pPr>
    </w:p>
    <w:p w:rsidR="007A2DE3" w:rsidRPr="008E0C5B" w:rsidRDefault="00607219" w:rsidP="00994D72">
      <w:pPr>
        <w:pStyle w:val="ListParagraph"/>
        <w:numPr>
          <w:ilvl w:val="0"/>
          <w:numId w:val="36"/>
        </w:numPr>
        <w:jc w:val="both"/>
        <w:rPr>
          <w:rFonts w:asciiTheme="minorHAnsi" w:hAnsiTheme="minorHAnsi"/>
        </w:rPr>
      </w:pPr>
      <w:r w:rsidRPr="008E0C5B">
        <w:rPr>
          <w:rFonts w:asciiTheme="minorHAnsi" w:hAnsiTheme="minorHAnsi"/>
        </w:rPr>
        <w:t>p</w:t>
      </w:r>
      <w:r w:rsidR="007A2DE3" w:rsidRPr="008E0C5B">
        <w:rPr>
          <w:rFonts w:asciiTheme="minorHAnsi" w:hAnsiTheme="minorHAnsi"/>
        </w:rPr>
        <w:t xml:space="preserve">rovide a systematic means of monitoring children known or thought to </w:t>
      </w:r>
      <w:r w:rsidR="00D77E45" w:rsidRPr="008E0C5B">
        <w:rPr>
          <w:rFonts w:asciiTheme="minorHAnsi" w:hAnsiTheme="minorHAnsi"/>
        </w:rPr>
        <w:t xml:space="preserve"> </w:t>
      </w:r>
      <w:r w:rsidR="007A2DE3" w:rsidRPr="008E0C5B">
        <w:rPr>
          <w:rFonts w:asciiTheme="minorHAnsi" w:hAnsiTheme="minorHAnsi"/>
        </w:rPr>
        <w:t>be at risk of harm, and ensure we, the school, contribute to assessments of need and support packages for those children</w:t>
      </w:r>
      <w:r w:rsidRPr="008E0C5B">
        <w:rPr>
          <w:rFonts w:asciiTheme="minorHAnsi" w:hAnsiTheme="minorHAnsi"/>
        </w:rPr>
        <w:t>;</w:t>
      </w:r>
    </w:p>
    <w:p w:rsidR="007A2DE3" w:rsidRPr="008E0C5B" w:rsidRDefault="007A2DE3" w:rsidP="00D61ED7">
      <w:pPr>
        <w:jc w:val="both"/>
        <w:rPr>
          <w:rFonts w:asciiTheme="minorHAnsi" w:hAnsiTheme="minorHAnsi"/>
        </w:rPr>
      </w:pPr>
    </w:p>
    <w:p w:rsidR="007A2DE3" w:rsidRPr="008E0C5B" w:rsidRDefault="00607219" w:rsidP="00994D72">
      <w:pPr>
        <w:pStyle w:val="ListParagraph"/>
        <w:numPr>
          <w:ilvl w:val="0"/>
          <w:numId w:val="36"/>
        </w:numPr>
        <w:jc w:val="both"/>
        <w:rPr>
          <w:rFonts w:asciiTheme="minorHAnsi" w:hAnsiTheme="minorHAnsi"/>
        </w:rPr>
      </w:pPr>
      <w:r w:rsidRPr="008E0C5B">
        <w:rPr>
          <w:rFonts w:asciiTheme="minorHAnsi" w:hAnsiTheme="minorHAnsi"/>
        </w:rPr>
        <w:t>e</w:t>
      </w:r>
      <w:r w:rsidR="007A2DE3" w:rsidRPr="008E0C5B">
        <w:rPr>
          <w:rFonts w:asciiTheme="minorHAnsi" w:hAnsiTheme="minorHAnsi"/>
        </w:rPr>
        <w:t>mphasise the need for good levels of communication between all members of staff and between the school and other agencies</w:t>
      </w:r>
      <w:r w:rsidRPr="008E0C5B">
        <w:rPr>
          <w:rFonts w:asciiTheme="minorHAnsi" w:hAnsiTheme="minorHAnsi"/>
        </w:rPr>
        <w:t>;</w:t>
      </w:r>
    </w:p>
    <w:p w:rsidR="007A2DE3" w:rsidRPr="008E0C5B" w:rsidRDefault="007A2DE3" w:rsidP="00D61ED7">
      <w:pPr>
        <w:jc w:val="both"/>
        <w:rPr>
          <w:rFonts w:asciiTheme="minorHAnsi" w:hAnsiTheme="minorHAnsi"/>
        </w:rPr>
      </w:pPr>
    </w:p>
    <w:p w:rsidR="007A2DE3" w:rsidRPr="008E0C5B" w:rsidRDefault="00607219" w:rsidP="00994D72">
      <w:pPr>
        <w:pStyle w:val="ListParagraph"/>
        <w:numPr>
          <w:ilvl w:val="0"/>
          <w:numId w:val="36"/>
        </w:numPr>
        <w:jc w:val="both"/>
        <w:rPr>
          <w:rFonts w:asciiTheme="minorHAnsi" w:hAnsiTheme="minorHAnsi"/>
        </w:rPr>
      </w:pPr>
      <w:r w:rsidRPr="008E0C5B">
        <w:rPr>
          <w:rFonts w:asciiTheme="minorHAnsi" w:hAnsiTheme="minorHAnsi"/>
        </w:rPr>
        <w:t>h</w:t>
      </w:r>
      <w:r w:rsidR="007A2DE3" w:rsidRPr="008E0C5B">
        <w:rPr>
          <w:rFonts w:asciiTheme="minorHAnsi" w:hAnsiTheme="minorHAnsi"/>
        </w:rPr>
        <w:t>ave and regularly review</w:t>
      </w:r>
      <w:r w:rsidR="00E94468">
        <w:rPr>
          <w:rFonts w:asciiTheme="minorHAnsi" w:hAnsiTheme="minorHAnsi"/>
        </w:rPr>
        <w:t>,</w:t>
      </w:r>
      <w:r w:rsidR="007A2DE3" w:rsidRPr="008E0C5B">
        <w:rPr>
          <w:rFonts w:asciiTheme="minorHAnsi" w:hAnsiTheme="minorHAnsi"/>
        </w:rPr>
        <w:t xml:space="preserve"> a structured procedure within the school which will be followed by all members of the school community in cases of suspected abuse</w:t>
      </w:r>
      <w:r w:rsidRPr="008E0C5B">
        <w:rPr>
          <w:rFonts w:asciiTheme="minorHAnsi" w:hAnsiTheme="minorHAnsi"/>
        </w:rPr>
        <w:t>;</w:t>
      </w:r>
      <w:r w:rsidR="007A2DE3" w:rsidRPr="008E0C5B">
        <w:rPr>
          <w:rFonts w:asciiTheme="minorHAnsi" w:hAnsiTheme="minorHAnsi"/>
        </w:rPr>
        <w:t xml:space="preserve"> </w:t>
      </w:r>
    </w:p>
    <w:p w:rsidR="007A2DE3" w:rsidRPr="008E0C5B" w:rsidRDefault="007A2DE3" w:rsidP="00D61ED7">
      <w:pPr>
        <w:ind w:left="720"/>
        <w:jc w:val="both"/>
        <w:rPr>
          <w:rFonts w:asciiTheme="minorHAnsi" w:hAnsiTheme="minorHAnsi"/>
        </w:rPr>
      </w:pPr>
    </w:p>
    <w:p w:rsidR="007A2DE3" w:rsidRPr="008E0C5B" w:rsidRDefault="00857E68" w:rsidP="00994D72">
      <w:pPr>
        <w:pStyle w:val="ListParagraph"/>
        <w:numPr>
          <w:ilvl w:val="0"/>
          <w:numId w:val="36"/>
        </w:numPr>
        <w:jc w:val="both"/>
        <w:rPr>
          <w:rFonts w:asciiTheme="minorHAnsi" w:hAnsiTheme="minorHAnsi"/>
        </w:rPr>
      </w:pPr>
      <w:r w:rsidRPr="008E0C5B">
        <w:rPr>
          <w:rFonts w:asciiTheme="minorHAnsi" w:hAnsiTheme="minorHAnsi"/>
        </w:rPr>
        <w:t>d</w:t>
      </w:r>
      <w:r w:rsidR="007A2DE3" w:rsidRPr="008E0C5B">
        <w:rPr>
          <w:rFonts w:asciiTheme="minorHAnsi" w:hAnsiTheme="minorHAnsi"/>
        </w:rPr>
        <w:t>evelop and promote effective working relationships with other agencies</w:t>
      </w:r>
      <w:r w:rsidR="008D75D4" w:rsidRPr="008E0C5B">
        <w:rPr>
          <w:rFonts w:asciiTheme="minorHAnsi" w:hAnsiTheme="minorHAnsi"/>
        </w:rPr>
        <w:t>,</w:t>
      </w:r>
      <w:r w:rsidR="007A2DE3" w:rsidRPr="008E0C5B">
        <w:rPr>
          <w:rFonts w:asciiTheme="minorHAnsi" w:hAnsiTheme="minorHAnsi"/>
        </w:rPr>
        <w:t xml:space="preserve"> especially the Police and </w:t>
      </w:r>
      <w:r w:rsidR="00C677ED" w:rsidRPr="008E0C5B">
        <w:rPr>
          <w:rFonts w:asciiTheme="minorHAnsi" w:hAnsiTheme="minorHAnsi"/>
        </w:rPr>
        <w:t>Children’s Social Care</w:t>
      </w:r>
      <w:r w:rsidR="00607219" w:rsidRPr="008E0C5B">
        <w:rPr>
          <w:rFonts w:asciiTheme="minorHAnsi" w:hAnsiTheme="minorHAnsi"/>
        </w:rPr>
        <w:t>;</w:t>
      </w:r>
    </w:p>
    <w:p w:rsidR="007A2DE3" w:rsidRPr="008E0C5B" w:rsidRDefault="007A2DE3" w:rsidP="00D61ED7">
      <w:pPr>
        <w:jc w:val="both"/>
        <w:rPr>
          <w:rFonts w:asciiTheme="minorHAnsi" w:hAnsiTheme="minorHAnsi"/>
        </w:rPr>
      </w:pPr>
    </w:p>
    <w:p w:rsidR="00151A7D" w:rsidRPr="008E0C5B" w:rsidRDefault="00D43846" w:rsidP="00994D72">
      <w:pPr>
        <w:pStyle w:val="ListParagraph"/>
        <w:numPr>
          <w:ilvl w:val="0"/>
          <w:numId w:val="36"/>
        </w:numPr>
        <w:ind w:left="993" w:hanging="426"/>
        <w:jc w:val="both"/>
        <w:rPr>
          <w:rFonts w:asciiTheme="minorHAnsi" w:hAnsiTheme="minorHAnsi"/>
        </w:rPr>
      </w:pPr>
      <w:proofErr w:type="gramStart"/>
      <w:r w:rsidRPr="008E0C5B">
        <w:rPr>
          <w:rFonts w:asciiTheme="minorHAnsi" w:hAnsiTheme="minorHAnsi"/>
        </w:rPr>
        <w:t>e</w:t>
      </w:r>
      <w:r w:rsidR="007A2DE3" w:rsidRPr="008E0C5B">
        <w:rPr>
          <w:rFonts w:asciiTheme="minorHAnsi" w:hAnsiTheme="minorHAnsi"/>
        </w:rPr>
        <w:t>nsure</w:t>
      </w:r>
      <w:proofErr w:type="gramEnd"/>
      <w:r w:rsidR="007A2DE3" w:rsidRPr="008E0C5B">
        <w:rPr>
          <w:rFonts w:asciiTheme="minorHAnsi" w:hAnsiTheme="minorHAnsi"/>
        </w:rPr>
        <w:t xml:space="preserve"> that all adults within our school who have access to children have been recruited and checked as to their suitabili</w:t>
      </w:r>
      <w:r w:rsidR="008D75D4" w:rsidRPr="008E0C5B">
        <w:rPr>
          <w:rFonts w:asciiTheme="minorHAnsi" w:hAnsiTheme="minorHAnsi"/>
        </w:rPr>
        <w:t>ty in accordance with Part 3</w:t>
      </w:r>
      <w:r w:rsidR="007A2DE3" w:rsidRPr="008E0C5B">
        <w:rPr>
          <w:rFonts w:asciiTheme="minorHAnsi" w:hAnsiTheme="minorHAnsi"/>
        </w:rPr>
        <w:t xml:space="preserve"> of Keeping Children Safe in Education (DfE </w:t>
      </w:r>
      <w:r w:rsidR="005F6F6D" w:rsidRPr="008E0C5B">
        <w:rPr>
          <w:rFonts w:asciiTheme="minorHAnsi" w:hAnsiTheme="minorHAnsi"/>
        </w:rPr>
        <w:t>September 2016</w:t>
      </w:r>
      <w:r w:rsidR="007A2DE3" w:rsidRPr="008E0C5B">
        <w:rPr>
          <w:rFonts w:asciiTheme="minorHAnsi" w:hAnsiTheme="minorHAnsi"/>
        </w:rPr>
        <w:t>)</w:t>
      </w:r>
      <w:r w:rsidR="00BD42F2" w:rsidRPr="008E0C5B">
        <w:rPr>
          <w:rStyle w:val="FootnoteReference"/>
          <w:rFonts w:asciiTheme="minorHAnsi" w:hAnsiTheme="minorHAnsi"/>
        </w:rPr>
        <w:footnoteReference w:id="2"/>
      </w:r>
      <w:r w:rsidR="007A2DE3" w:rsidRPr="008E0C5B">
        <w:rPr>
          <w:rFonts w:asciiTheme="minorHAnsi" w:hAnsiTheme="minorHAnsi"/>
        </w:rPr>
        <w:t xml:space="preserve">. </w:t>
      </w:r>
      <w:r w:rsidR="00151A7D" w:rsidRPr="008E0C5B">
        <w:rPr>
          <w:rFonts w:asciiTheme="minorHAnsi" w:hAnsiTheme="minorHAnsi"/>
        </w:rPr>
        <w:t xml:space="preserve"> </w:t>
      </w:r>
    </w:p>
    <w:p w:rsidR="00151A7D" w:rsidRPr="008E0C5B" w:rsidRDefault="00151A7D" w:rsidP="00D61ED7">
      <w:pPr>
        <w:pStyle w:val="ListParagraph"/>
        <w:ind w:left="993" w:hanging="426"/>
        <w:jc w:val="both"/>
        <w:rPr>
          <w:rFonts w:asciiTheme="minorHAnsi" w:hAnsiTheme="minorHAnsi"/>
        </w:rPr>
      </w:pPr>
    </w:p>
    <w:p w:rsidR="007D6B8F" w:rsidRDefault="00E94468" w:rsidP="00994D72">
      <w:pPr>
        <w:pStyle w:val="ListParagraph"/>
        <w:numPr>
          <w:ilvl w:val="0"/>
          <w:numId w:val="36"/>
        </w:numPr>
        <w:ind w:left="993" w:hanging="426"/>
        <w:jc w:val="both"/>
        <w:rPr>
          <w:rFonts w:asciiTheme="minorHAnsi" w:hAnsiTheme="minorHAnsi"/>
        </w:rPr>
      </w:pPr>
      <w:proofErr w:type="gramStart"/>
      <w:r>
        <w:rPr>
          <w:rFonts w:asciiTheme="minorHAnsi" w:hAnsiTheme="minorHAnsi"/>
        </w:rPr>
        <w:t>h</w:t>
      </w:r>
      <w:r w:rsidR="00151A7D" w:rsidRPr="008E0C5B">
        <w:rPr>
          <w:rFonts w:asciiTheme="minorHAnsi" w:hAnsiTheme="minorHAnsi"/>
        </w:rPr>
        <w:t>ave</w:t>
      </w:r>
      <w:proofErr w:type="gramEnd"/>
      <w:r w:rsidR="00151A7D" w:rsidRPr="008E0C5B">
        <w:rPr>
          <w:rFonts w:asciiTheme="minorHAnsi" w:hAnsiTheme="minorHAnsi"/>
        </w:rPr>
        <w:t xml:space="preserve"> in place, other, up to date policies which support </w:t>
      </w:r>
      <w:r w:rsidR="0028589F" w:rsidRPr="008E0C5B">
        <w:rPr>
          <w:rFonts w:asciiTheme="minorHAnsi" w:hAnsiTheme="minorHAnsi"/>
        </w:rPr>
        <w:t>safeguarding</w:t>
      </w:r>
      <w:r w:rsidR="00151A7D" w:rsidRPr="008E0C5B">
        <w:rPr>
          <w:rFonts w:asciiTheme="minorHAnsi" w:hAnsiTheme="minorHAnsi"/>
        </w:rPr>
        <w:t xml:space="preserve">. (Please see Annex 1 for a list of such policies.) </w:t>
      </w:r>
    </w:p>
    <w:p w:rsidR="00E94468" w:rsidRPr="006F6362" w:rsidRDefault="00E94468" w:rsidP="006F6362">
      <w:pPr>
        <w:pStyle w:val="ListParagraph"/>
        <w:rPr>
          <w:rFonts w:asciiTheme="minorHAnsi" w:hAnsiTheme="minorHAnsi"/>
        </w:rPr>
      </w:pPr>
    </w:p>
    <w:p w:rsidR="00E94468" w:rsidRPr="008E0C5B" w:rsidRDefault="00F85702" w:rsidP="00994D72">
      <w:pPr>
        <w:pStyle w:val="ListParagraph"/>
        <w:numPr>
          <w:ilvl w:val="0"/>
          <w:numId w:val="36"/>
        </w:numPr>
        <w:ind w:left="993" w:hanging="426"/>
        <w:jc w:val="both"/>
        <w:rPr>
          <w:rFonts w:asciiTheme="minorHAnsi" w:hAnsiTheme="minorHAnsi"/>
        </w:rPr>
      </w:pPr>
      <w:proofErr w:type="gramStart"/>
      <w:r>
        <w:rPr>
          <w:rFonts w:asciiTheme="minorHAnsi" w:hAnsiTheme="minorHAnsi"/>
        </w:rPr>
        <w:t>develop</w:t>
      </w:r>
      <w:proofErr w:type="gramEnd"/>
      <w:r>
        <w:rPr>
          <w:rFonts w:asciiTheme="minorHAnsi" w:hAnsiTheme="minorHAnsi"/>
        </w:rPr>
        <w:t xml:space="preserve"> our curriculum to teach our children at every </w:t>
      </w:r>
      <w:r w:rsidR="005B3FEE">
        <w:rPr>
          <w:rFonts w:asciiTheme="minorHAnsi" w:hAnsiTheme="minorHAnsi"/>
        </w:rPr>
        <w:t>opportunity</w:t>
      </w:r>
      <w:r>
        <w:rPr>
          <w:rFonts w:asciiTheme="minorHAnsi" w:hAnsiTheme="minorHAnsi"/>
        </w:rPr>
        <w:t xml:space="preserve"> how to keep themselves safe. </w:t>
      </w:r>
    </w:p>
    <w:p w:rsidR="007D6B8F" w:rsidRPr="008E0C5B" w:rsidRDefault="007D6B8F" w:rsidP="00D61ED7">
      <w:pPr>
        <w:ind w:left="360"/>
        <w:jc w:val="both"/>
        <w:rPr>
          <w:rFonts w:asciiTheme="minorHAnsi" w:hAnsiTheme="minorHAnsi"/>
          <w:b/>
        </w:rPr>
      </w:pPr>
    </w:p>
    <w:p w:rsidR="007D6B8F" w:rsidRPr="008E0C5B" w:rsidRDefault="007D6B8F" w:rsidP="00D61ED7">
      <w:pPr>
        <w:ind w:left="360"/>
        <w:jc w:val="both"/>
        <w:rPr>
          <w:rFonts w:asciiTheme="minorHAnsi" w:hAnsiTheme="minorHAnsi"/>
          <w:b/>
        </w:rPr>
      </w:pPr>
    </w:p>
    <w:p w:rsidR="002F5E56" w:rsidRPr="008E0C5B" w:rsidRDefault="002F5E56" w:rsidP="005A45DC">
      <w:pPr>
        <w:pStyle w:val="Heading1"/>
        <w:ind w:hanging="858"/>
        <w:rPr>
          <w:rFonts w:asciiTheme="minorHAnsi" w:hAnsiTheme="minorHAnsi"/>
        </w:rPr>
      </w:pPr>
      <w:r w:rsidRPr="008E0C5B">
        <w:rPr>
          <w:rFonts w:asciiTheme="minorHAnsi" w:hAnsiTheme="minorHAnsi"/>
        </w:rPr>
        <w:t xml:space="preserve">  </w:t>
      </w:r>
      <w:bookmarkStart w:id="14" w:name="_Toc494803324"/>
      <w:r w:rsidR="0028589F" w:rsidRPr="008E0C5B">
        <w:rPr>
          <w:rFonts w:asciiTheme="minorHAnsi" w:hAnsiTheme="minorHAnsi"/>
        </w:rPr>
        <w:t>STATUTORY FRAMEWORK</w:t>
      </w:r>
      <w:bookmarkEnd w:id="14"/>
    </w:p>
    <w:p w:rsidR="00EE2753" w:rsidRPr="008E0C5B" w:rsidRDefault="007E13D8" w:rsidP="00320D4F">
      <w:pPr>
        <w:ind w:left="567"/>
        <w:jc w:val="both"/>
        <w:rPr>
          <w:rFonts w:asciiTheme="minorHAnsi" w:hAnsiTheme="minorHAnsi" w:cs="Arial"/>
        </w:rPr>
      </w:pPr>
      <w:r w:rsidRPr="008E0C5B">
        <w:rPr>
          <w:rFonts w:asciiTheme="minorHAnsi" w:hAnsiTheme="minorHAnsi" w:cs="Arial"/>
        </w:rPr>
        <w:t>The school will act in accordance with the following</w:t>
      </w:r>
      <w:r w:rsidR="00EE2753" w:rsidRPr="008E0C5B">
        <w:rPr>
          <w:rFonts w:asciiTheme="minorHAnsi" w:hAnsiTheme="minorHAnsi" w:cs="Arial"/>
        </w:rPr>
        <w:t>;</w:t>
      </w:r>
    </w:p>
    <w:p w:rsidR="007E13D8" w:rsidRPr="005A45DC" w:rsidRDefault="00B4697D" w:rsidP="005A45DC">
      <w:pPr>
        <w:pStyle w:val="Heading2"/>
      </w:pPr>
      <w:r w:rsidRPr="005A45DC">
        <w:t xml:space="preserve">  </w:t>
      </w:r>
      <w:r w:rsidR="00473B41" w:rsidRPr="005A45DC">
        <w:tab/>
      </w:r>
      <w:bookmarkStart w:id="15" w:name="_Toc494803325"/>
      <w:r w:rsidR="00332361">
        <w:t>G</w:t>
      </w:r>
      <w:r w:rsidR="00730579" w:rsidRPr="005A45DC">
        <w:t xml:space="preserve">overnment </w:t>
      </w:r>
      <w:r w:rsidR="007E13D8" w:rsidRPr="005A45DC">
        <w:t>legislation and guidance</w:t>
      </w:r>
      <w:bookmarkEnd w:id="15"/>
    </w:p>
    <w:p w:rsidR="008E072F" w:rsidRPr="008E0C5B" w:rsidRDefault="008E072F" w:rsidP="00D61ED7">
      <w:pPr>
        <w:ind w:left="360"/>
        <w:jc w:val="both"/>
        <w:rPr>
          <w:rFonts w:asciiTheme="minorHAnsi" w:hAnsiTheme="minorHAnsi" w:cs="Arial"/>
        </w:rPr>
      </w:pPr>
    </w:p>
    <w:p w:rsidR="007E13D8" w:rsidRPr="008E0C5B" w:rsidRDefault="007E13D8" w:rsidP="00994D72">
      <w:pPr>
        <w:numPr>
          <w:ilvl w:val="1"/>
          <w:numId w:val="37"/>
        </w:numPr>
        <w:jc w:val="both"/>
        <w:rPr>
          <w:rFonts w:asciiTheme="minorHAnsi" w:hAnsiTheme="minorHAnsi"/>
        </w:rPr>
      </w:pPr>
      <w:r w:rsidRPr="008E0C5B">
        <w:rPr>
          <w:rFonts w:asciiTheme="minorHAnsi" w:hAnsiTheme="minorHAnsi"/>
        </w:rPr>
        <w:t>T</w:t>
      </w:r>
      <w:r w:rsidR="00EA06E6" w:rsidRPr="008E0C5B">
        <w:rPr>
          <w:rFonts w:asciiTheme="minorHAnsi" w:hAnsiTheme="minorHAnsi"/>
        </w:rPr>
        <w:t xml:space="preserve">he Children Act 1989 </w:t>
      </w:r>
    </w:p>
    <w:p w:rsidR="007E13D8" w:rsidRPr="008E0C5B" w:rsidRDefault="007E13D8" w:rsidP="00994D72">
      <w:pPr>
        <w:numPr>
          <w:ilvl w:val="1"/>
          <w:numId w:val="37"/>
        </w:numPr>
        <w:jc w:val="both"/>
        <w:rPr>
          <w:rFonts w:asciiTheme="minorHAnsi" w:hAnsiTheme="minorHAnsi"/>
        </w:rPr>
      </w:pPr>
      <w:r w:rsidRPr="008E0C5B">
        <w:rPr>
          <w:rFonts w:asciiTheme="minorHAnsi" w:hAnsiTheme="minorHAnsi"/>
        </w:rPr>
        <w:t>The Children Act 2004</w:t>
      </w:r>
      <w:r w:rsidR="00EA06E6" w:rsidRPr="008E0C5B">
        <w:rPr>
          <w:rFonts w:asciiTheme="minorHAnsi" w:hAnsiTheme="minorHAnsi"/>
        </w:rPr>
        <w:t xml:space="preserve"> </w:t>
      </w:r>
      <w:r w:rsidRPr="008E0C5B">
        <w:rPr>
          <w:rFonts w:asciiTheme="minorHAnsi" w:hAnsiTheme="minorHAnsi"/>
        </w:rPr>
        <w:t xml:space="preserve"> </w:t>
      </w:r>
    </w:p>
    <w:p w:rsidR="00EA06E6" w:rsidRPr="008E0C5B" w:rsidRDefault="00C6314D" w:rsidP="00994D72">
      <w:pPr>
        <w:numPr>
          <w:ilvl w:val="1"/>
          <w:numId w:val="37"/>
        </w:numPr>
        <w:jc w:val="both"/>
        <w:rPr>
          <w:rFonts w:asciiTheme="minorHAnsi" w:hAnsiTheme="minorHAnsi"/>
          <w:i/>
          <w:iCs/>
        </w:rPr>
      </w:pPr>
      <w:r w:rsidRPr="008E0C5B">
        <w:rPr>
          <w:rFonts w:asciiTheme="minorHAnsi" w:hAnsiTheme="minorHAnsi"/>
        </w:rPr>
        <w:t>Education Act 2002</w:t>
      </w:r>
    </w:p>
    <w:p w:rsidR="004A71A6" w:rsidRPr="00E95177" w:rsidRDefault="00EA06E6" w:rsidP="00994D72">
      <w:pPr>
        <w:numPr>
          <w:ilvl w:val="1"/>
          <w:numId w:val="37"/>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E0C5B">
        <w:rPr>
          <w:rFonts w:asciiTheme="minorHAnsi" w:hAnsiTheme="minorHAnsi" w:cs="Arial"/>
        </w:rPr>
        <w:t>Keepin</w:t>
      </w:r>
      <w:r w:rsidR="00532E8F" w:rsidRPr="008E0C5B">
        <w:rPr>
          <w:rFonts w:asciiTheme="minorHAnsi" w:hAnsiTheme="minorHAnsi" w:cs="Arial"/>
        </w:rPr>
        <w:t>g Children Safe in Education (</w:t>
      </w:r>
      <w:r w:rsidR="00ED5C3A" w:rsidRPr="008E0C5B">
        <w:rPr>
          <w:rFonts w:asciiTheme="minorHAnsi" w:hAnsiTheme="minorHAnsi" w:cs="Arial"/>
        </w:rPr>
        <w:t>DfE September 2016</w:t>
      </w:r>
      <w:r w:rsidRPr="00E95177">
        <w:rPr>
          <w:rFonts w:asciiTheme="minorHAnsi" w:hAnsiTheme="minorHAnsi" w:cs="Arial"/>
          <w:color w:val="0070C0"/>
        </w:rPr>
        <w:t>)</w:t>
      </w:r>
      <w:r w:rsidR="00E144E9" w:rsidRPr="00E95177">
        <w:rPr>
          <w:rFonts w:asciiTheme="minorHAnsi" w:hAnsiTheme="minorHAnsi" w:cs="Arial"/>
          <w:color w:val="0070C0"/>
        </w:rPr>
        <w:t>:</w:t>
      </w:r>
      <w:r w:rsidR="00DA5418" w:rsidRPr="00E95177">
        <w:rPr>
          <w:rFonts w:asciiTheme="minorHAnsi" w:hAnsiTheme="minorHAnsi" w:cs="Arial"/>
          <w:color w:val="0070C0"/>
        </w:rPr>
        <w:t xml:space="preserve"> </w:t>
      </w:r>
      <w:r w:rsidR="004A71A6" w:rsidRPr="00E95177">
        <w:rPr>
          <w:rFonts w:asciiTheme="minorHAnsi" w:hAnsiTheme="minorHAnsi" w:cs="Arial"/>
          <w:color w:val="0070C0"/>
        </w:rPr>
        <w:t xml:space="preserve"> </w:t>
      </w:r>
      <w:hyperlink r:id="rId19" w:history="1">
        <w:r w:rsidR="004A71A6" w:rsidRPr="00E95177">
          <w:rPr>
            <w:rStyle w:val="Hyperlink"/>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t>Keeping children safe in education: for schools and colleges</w:t>
        </w:r>
      </w:hyperlink>
    </w:p>
    <w:p w:rsidR="008C6628" w:rsidRPr="008E0C5B" w:rsidRDefault="00EA06E6" w:rsidP="00994D72">
      <w:pPr>
        <w:numPr>
          <w:ilvl w:val="1"/>
          <w:numId w:val="37"/>
        </w:numPr>
        <w:tabs>
          <w:tab w:val="left" w:pos="1418"/>
        </w:tabs>
        <w:jc w:val="both"/>
        <w:rPr>
          <w:rFonts w:asciiTheme="minorHAnsi" w:hAnsiTheme="minorHAnsi" w:cs="Arial"/>
          <w:b/>
          <w:bCs/>
          <w:lang w:val="en"/>
        </w:rPr>
      </w:pPr>
      <w:r w:rsidRPr="008E0C5B">
        <w:rPr>
          <w:rFonts w:asciiTheme="minorHAnsi" w:hAnsiTheme="minorHAnsi" w:cs="Arial"/>
        </w:rPr>
        <w:lastRenderedPageBreak/>
        <w:t>Working Tog</w:t>
      </w:r>
      <w:r w:rsidR="00B327B7" w:rsidRPr="008E0C5B">
        <w:rPr>
          <w:rFonts w:asciiTheme="minorHAnsi" w:hAnsiTheme="minorHAnsi" w:cs="Arial"/>
        </w:rPr>
        <w:t>ether to Safeguard Children (</w:t>
      </w:r>
      <w:r w:rsidRPr="008E0C5B">
        <w:rPr>
          <w:rFonts w:asciiTheme="minorHAnsi" w:hAnsiTheme="minorHAnsi" w:cs="Arial"/>
        </w:rPr>
        <w:t xml:space="preserve"> </w:t>
      </w:r>
      <w:r w:rsidR="008C6628" w:rsidRPr="008E0C5B">
        <w:rPr>
          <w:rFonts w:asciiTheme="minorHAnsi" w:hAnsiTheme="minorHAnsi" w:cs="Arial"/>
        </w:rPr>
        <w:t>2015</w:t>
      </w:r>
      <w:r w:rsidRPr="008E0C5B">
        <w:rPr>
          <w:rFonts w:asciiTheme="minorHAnsi" w:hAnsiTheme="minorHAnsi" w:cs="Arial"/>
        </w:rPr>
        <w:t>)</w:t>
      </w:r>
      <w:r w:rsidR="00D73115" w:rsidRPr="008E0C5B">
        <w:rPr>
          <w:rFonts w:asciiTheme="minorHAnsi" w:hAnsiTheme="minorHAnsi" w:cs="Arial"/>
        </w:rPr>
        <w:t xml:space="preserve"> </w:t>
      </w:r>
      <w:hyperlink r:id="rId20" w:history="1">
        <w:r w:rsidR="008C6628" w:rsidRPr="008E0C5B">
          <w:rPr>
            <w:rStyle w:val="Hyperlink"/>
            <w:rFonts w:asciiTheme="minorHAnsi" w:hAnsiTheme="minorHAnsi" w:cs="Arial"/>
            <w:bCs/>
            <w:color w:val="0070C0"/>
            <w:lang w:val="en"/>
          </w:rPr>
          <w:t>Working together to safeguard children</w:t>
        </w:r>
      </w:hyperlink>
    </w:p>
    <w:p w:rsidR="00494069" w:rsidRPr="008E0C5B" w:rsidRDefault="00EA06E6" w:rsidP="00994D72">
      <w:pPr>
        <w:numPr>
          <w:ilvl w:val="1"/>
          <w:numId w:val="37"/>
        </w:numPr>
        <w:autoSpaceDE w:val="0"/>
        <w:autoSpaceDN w:val="0"/>
        <w:adjustRightInd w:val="0"/>
        <w:jc w:val="both"/>
        <w:rPr>
          <w:rFonts w:asciiTheme="minorHAnsi" w:hAnsiTheme="minorHAnsi" w:cs="Arial"/>
        </w:rPr>
      </w:pPr>
      <w:r w:rsidRPr="008E0C5B">
        <w:rPr>
          <w:rFonts w:asciiTheme="minorHAnsi" w:hAnsiTheme="minorHAnsi" w:cs="Arial"/>
          <w:lang w:val="en"/>
        </w:rPr>
        <w:t>The Education (</w:t>
      </w:r>
      <w:r w:rsidR="00C95AB6" w:rsidRPr="008E0C5B">
        <w:rPr>
          <w:rFonts w:asciiTheme="minorHAnsi" w:hAnsiTheme="minorHAnsi" w:cs="Arial"/>
          <w:lang w:val="en"/>
        </w:rPr>
        <w:t>Child</w:t>
      </w:r>
      <w:r w:rsidRPr="008E0C5B">
        <w:rPr>
          <w:rFonts w:asciiTheme="minorHAnsi" w:hAnsiTheme="minorHAnsi" w:cs="Arial"/>
          <w:lang w:val="en"/>
        </w:rPr>
        <w:t xml:space="preserve"> Information) (England) Regulations 2005 </w:t>
      </w:r>
    </w:p>
    <w:p w:rsidR="00044318" w:rsidRPr="008E0C5B" w:rsidRDefault="00044318" w:rsidP="00994D72">
      <w:pPr>
        <w:numPr>
          <w:ilvl w:val="1"/>
          <w:numId w:val="37"/>
        </w:numPr>
        <w:autoSpaceDE w:val="0"/>
        <w:autoSpaceDN w:val="0"/>
        <w:adjustRightInd w:val="0"/>
        <w:jc w:val="both"/>
        <w:rPr>
          <w:rFonts w:asciiTheme="minorHAnsi" w:hAnsiTheme="minorHAnsi" w:cs="Arial"/>
        </w:rPr>
      </w:pPr>
      <w:r w:rsidRPr="008E0C5B">
        <w:rPr>
          <w:rFonts w:asciiTheme="minorHAnsi" w:hAnsiTheme="minorHAnsi" w:cs="Arial"/>
        </w:rPr>
        <w:t xml:space="preserve">Prevent Duty for England and Wales (2015) under section 26 of the Counter-Terrorism and Security Act 2015 </w:t>
      </w:r>
    </w:p>
    <w:p w:rsidR="00044318" w:rsidRPr="008E0C5B" w:rsidRDefault="00044318" w:rsidP="00994D72">
      <w:pPr>
        <w:numPr>
          <w:ilvl w:val="1"/>
          <w:numId w:val="37"/>
        </w:numPr>
        <w:autoSpaceDE w:val="0"/>
        <w:autoSpaceDN w:val="0"/>
        <w:adjustRightInd w:val="0"/>
        <w:jc w:val="both"/>
        <w:rPr>
          <w:rFonts w:asciiTheme="minorHAnsi" w:hAnsiTheme="minorHAnsi" w:cs="Arial"/>
        </w:rPr>
      </w:pPr>
      <w:r w:rsidRPr="008E0C5B">
        <w:rPr>
          <w:rFonts w:asciiTheme="minorHAnsi" w:hAnsiTheme="minorHAnsi" w:cs="Arial"/>
        </w:rPr>
        <w:t xml:space="preserve">Section 5B of the Female Genital Mutilation Act 2003 (as inserted by section 74 of the Serious Crime Act 2015) </w:t>
      </w:r>
    </w:p>
    <w:p w:rsidR="00044318" w:rsidRPr="008E0C5B" w:rsidRDefault="00044318" w:rsidP="00994D72">
      <w:pPr>
        <w:numPr>
          <w:ilvl w:val="1"/>
          <w:numId w:val="37"/>
        </w:numPr>
        <w:autoSpaceDE w:val="0"/>
        <w:autoSpaceDN w:val="0"/>
        <w:adjustRightInd w:val="0"/>
        <w:jc w:val="both"/>
        <w:rPr>
          <w:rFonts w:asciiTheme="minorHAnsi" w:hAnsiTheme="minorHAnsi" w:cs="Arial"/>
        </w:rPr>
      </w:pPr>
      <w:r w:rsidRPr="008E0C5B">
        <w:rPr>
          <w:rFonts w:asciiTheme="minorHAnsi" w:hAnsiTheme="minorHAnsi" w:cs="Arial"/>
        </w:rPr>
        <w:t>Dealing with Allegations of Abuse against Teachers and Other Staff (2012)</w:t>
      </w:r>
    </w:p>
    <w:p w:rsidR="00044318" w:rsidRPr="008E0C5B" w:rsidRDefault="00044318" w:rsidP="00994D72">
      <w:pPr>
        <w:numPr>
          <w:ilvl w:val="1"/>
          <w:numId w:val="37"/>
        </w:numPr>
        <w:autoSpaceDE w:val="0"/>
        <w:autoSpaceDN w:val="0"/>
        <w:adjustRightInd w:val="0"/>
        <w:jc w:val="both"/>
        <w:rPr>
          <w:rFonts w:asciiTheme="minorHAnsi" w:hAnsiTheme="minorHAnsi" w:cs="Arial"/>
        </w:rPr>
      </w:pPr>
      <w:r w:rsidRPr="008E0C5B">
        <w:rPr>
          <w:rFonts w:asciiTheme="minorHAnsi" w:hAnsiTheme="minorHAnsi" w:cs="Arial"/>
        </w:rPr>
        <w:t xml:space="preserve">Children Missing Education </w:t>
      </w:r>
      <w:hyperlink r:id="rId21" w:history="1">
        <w:r w:rsidRPr="008E0C5B">
          <w:rPr>
            <w:rStyle w:val="Hyperlink"/>
            <w:rFonts w:asciiTheme="minorHAnsi" w:hAnsiTheme="minorHAnsi" w:cs="Arial"/>
          </w:rPr>
          <w:t>Statutory guidance 2016</w:t>
        </w:r>
      </w:hyperlink>
    </w:p>
    <w:p w:rsidR="00044318" w:rsidRPr="008E0C5B" w:rsidRDefault="00044318" w:rsidP="00994D72">
      <w:pPr>
        <w:numPr>
          <w:ilvl w:val="1"/>
          <w:numId w:val="37"/>
        </w:numPr>
        <w:autoSpaceDE w:val="0"/>
        <w:autoSpaceDN w:val="0"/>
        <w:adjustRightInd w:val="0"/>
        <w:jc w:val="both"/>
        <w:rPr>
          <w:rFonts w:asciiTheme="minorHAnsi" w:hAnsiTheme="minorHAnsi" w:cs="Arial"/>
        </w:rPr>
      </w:pPr>
      <w:r w:rsidRPr="008E0C5B">
        <w:rPr>
          <w:rFonts w:asciiTheme="minorHAnsi" w:hAnsiTheme="minorHAnsi" w:cs="Arial"/>
        </w:rPr>
        <w:t xml:space="preserve">Local </w:t>
      </w:r>
      <w:r w:rsidR="0028589F" w:rsidRPr="008E0C5B">
        <w:rPr>
          <w:rFonts w:asciiTheme="minorHAnsi" w:hAnsiTheme="minorHAnsi" w:cs="Arial"/>
        </w:rPr>
        <w:t>Safeguarding</w:t>
      </w:r>
      <w:r w:rsidRPr="008E0C5B">
        <w:rPr>
          <w:rFonts w:asciiTheme="minorHAnsi" w:hAnsiTheme="minorHAnsi" w:cs="Arial"/>
        </w:rPr>
        <w:t xml:space="preserve"> Children Board Interagency and safeguarding procedures  </w:t>
      </w:r>
      <w:hyperlink r:id="rId22" w:history="1">
        <w:r w:rsidRPr="008E0C5B">
          <w:rPr>
            <w:rStyle w:val="Hyperlink"/>
            <w:rFonts w:asciiTheme="minorHAnsi" w:hAnsiTheme="minorHAnsi" w:cs="Arial"/>
          </w:rPr>
          <w:t>West Sussex Safeguarding Children Board</w:t>
        </w:r>
      </w:hyperlink>
      <w:r w:rsidRPr="008E0C5B">
        <w:rPr>
          <w:rFonts w:asciiTheme="minorHAnsi" w:hAnsiTheme="minorHAnsi" w:cs="Arial"/>
        </w:rPr>
        <w:t xml:space="preserve"> </w:t>
      </w:r>
    </w:p>
    <w:p w:rsidR="003235E4" w:rsidRPr="008E0C5B" w:rsidRDefault="003235E4" w:rsidP="00D61ED7">
      <w:pPr>
        <w:autoSpaceDE w:val="0"/>
        <w:autoSpaceDN w:val="0"/>
        <w:adjustRightInd w:val="0"/>
        <w:jc w:val="both"/>
        <w:rPr>
          <w:rFonts w:asciiTheme="minorHAnsi" w:hAnsiTheme="minorHAnsi" w:cs="Arial"/>
        </w:rPr>
      </w:pPr>
    </w:p>
    <w:p w:rsidR="003235E4" w:rsidRPr="008E0C5B" w:rsidRDefault="003235E4" w:rsidP="005A45DC">
      <w:pPr>
        <w:pStyle w:val="Heading1"/>
        <w:ind w:hanging="858"/>
        <w:rPr>
          <w:rFonts w:asciiTheme="minorHAnsi" w:hAnsiTheme="minorHAnsi"/>
        </w:rPr>
      </w:pPr>
      <w:r w:rsidRPr="008E0C5B">
        <w:rPr>
          <w:rFonts w:asciiTheme="minorHAnsi" w:hAnsiTheme="minorHAnsi"/>
        </w:rPr>
        <w:t xml:space="preserve"> </w:t>
      </w:r>
      <w:bookmarkStart w:id="16" w:name="_Toc494803326"/>
      <w:r w:rsidRPr="008E0C5B">
        <w:rPr>
          <w:rFonts w:asciiTheme="minorHAnsi" w:hAnsiTheme="minorHAnsi"/>
        </w:rPr>
        <w:t>Confidentiality</w:t>
      </w:r>
      <w:bookmarkEnd w:id="16"/>
    </w:p>
    <w:p w:rsidR="005A45DC" w:rsidRDefault="005A45DC" w:rsidP="00F85702">
      <w:pPr>
        <w:pStyle w:val="Heading2"/>
      </w:pPr>
      <w:bookmarkStart w:id="17" w:name="_Toc491861279"/>
      <w:r>
        <w:t xml:space="preserve"> </w:t>
      </w:r>
      <w:r>
        <w:tab/>
      </w:r>
      <w:bookmarkStart w:id="18" w:name="_Toc494803327"/>
      <w:r w:rsidR="00AB7F33">
        <w:t>O</w:t>
      </w:r>
      <w:r>
        <w:t>ur school will;</w:t>
      </w:r>
      <w:bookmarkEnd w:id="18"/>
    </w:p>
    <w:p w:rsidR="00F85702" w:rsidRPr="00F85702" w:rsidRDefault="00F85702" w:rsidP="00F85702"/>
    <w:p w:rsidR="003235E4" w:rsidRPr="008E0C5B" w:rsidRDefault="003235E4" w:rsidP="00994D72">
      <w:pPr>
        <w:pStyle w:val="ListParagraph"/>
        <w:numPr>
          <w:ilvl w:val="0"/>
          <w:numId w:val="62"/>
        </w:numPr>
        <w:ind w:left="714" w:hanging="357"/>
        <w:rPr>
          <w:rFonts w:asciiTheme="minorHAnsi" w:hAnsiTheme="minorHAnsi"/>
        </w:rPr>
      </w:pPr>
      <w:r w:rsidRPr="008E0C5B">
        <w:rPr>
          <w:rFonts w:asciiTheme="minorHAnsi" w:hAnsiTheme="minorHAnsi"/>
        </w:rPr>
        <w:t>As a general principle</w:t>
      </w:r>
      <w:r w:rsidR="00927971" w:rsidRPr="008E0C5B">
        <w:rPr>
          <w:rFonts w:asciiTheme="minorHAnsi" w:hAnsiTheme="minorHAnsi"/>
        </w:rPr>
        <w:t>,</w:t>
      </w:r>
      <w:r w:rsidRPr="008E0C5B">
        <w:rPr>
          <w:rFonts w:asciiTheme="minorHAnsi" w:hAnsiTheme="minorHAnsi"/>
        </w:rPr>
        <w:t xml:space="preserve"> all matters relating to child protection are confidential and should only be shared on a ‘need-to-know’ basis.</w:t>
      </w:r>
      <w:bookmarkEnd w:id="17"/>
    </w:p>
    <w:p w:rsidR="00BE7A76" w:rsidRPr="008E0C5B" w:rsidRDefault="00BE7A76" w:rsidP="00BE7A76">
      <w:pPr>
        <w:rPr>
          <w:rFonts w:asciiTheme="minorHAnsi" w:hAnsiTheme="minorHAnsi"/>
        </w:rPr>
      </w:pPr>
    </w:p>
    <w:p w:rsidR="003235E4" w:rsidRPr="008E0C5B" w:rsidRDefault="0023253E" w:rsidP="00994D72">
      <w:pPr>
        <w:pStyle w:val="ListParagraph"/>
        <w:numPr>
          <w:ilvl w:val="0"/>
          <w:numId w:val="62"/>
        </w:numPr>
        <w:ind w:left="714" w:hanging="357"/>
        <w:rPr>
          <w:rFonts w:asciiTheme="minorHAnsi" w:hAnsiTheme="minorHAnsi"/>
        </w:rPr>
      </w:pPr>
      <w:bookmarkStart w:id="19" w:name="_Toc491861280"/>
      <w:r w:rsidRPr="008E0C5B">
        <w:rPr>
          <w:rFonts w:asciiTheme="minorHAnsi" w:hAnsiTheme="minorHAnsi"/>
        </w:rPr>
        <w:t>The headteacher or designated safeguarding l</w:t>
      </w:r>
      <w:r w:rsidR="003235E4" w:rsidRPr="008E0C5B">
        <w:rPr>
          <w:rFonts w:asciiTheme="minorHAnsi" w:hAnsiTheme="minorHAnsi"/>
        </w:rPr>
        <w:t xml:space="preserve">ead will disclose any </w:t>
      </w:r>
      <w:r w:rsidR="00153EB3" w:rsidRPr="008E0C5B">
        <w:rPr>
          <w:rFonts w:asciiTheme="minorHAnsi" w:hAnsiTheme="minorHAnsi"/>
        </w:rPr>
        <w:t>child</w:t>
      </w:r>
      <w:r w:rsidR="00F5478A" w:rsidRPr="008E0C5B">
        <w:rPr>
          <w:rFonts w:asciiTheme="minorHAnsi" w:hAnsiTheme="minorHAnsi"/>
        </w:rPr>
        <w:t xml:space="preserve"> p</w:t>
      </w:r>
      <w:r w:rsidR="003235E4" w:rsidRPr="008E0C5B">
        <w:rPr>
          <w:rFonts w:asciiTheme="minorHAnsi" w:hAnsiTheme="minorHAnsi"/>
        </w:rPr>
        <w:t>rotection related information about a child to other members of staff on a need to know basis only.</w:t>
      </w:r>
      <w:bookmarkEnd w:id="19"/>
    </w:p>
    <w:p w:rsidR="00BE7A76" w:rsidRPr="008E0C5B" w:rsidRDefault="00BE7A76" w:rsidP="00BE7A76">
      <w:pPr>
        <w:rPr>
          <w:rFonts w:asciiTheme="minorHAnsi" w:hAnsiTheme="minorHAnsi"/>
        </w:rPr>
      </w:pPr>
    </w:p>
    <w:p w:rsidR="00BE7A76" w:rsidRPr="008E0C5B" w:rsidRDefault="003235E4" w:rsidP="00994D72">
      <w:pPr>
        <w:pStyle w:val="ListParagraph"/>
        <w:numPr>
          <w:ilvl w:val="0"/>
          <w:numId w:val="62"/>
        </w:numPr>
        <w:ind w:left="714" w:hanging="357"/>
        <w:rPr>
          <w:rFonts w:asciiTheme="minorHAnsi" w:hAnsiTheme="minorHAnsi"/>
        </w:rPr>
      </w:pPr>
      <w:bookmarkStart w:id="20" w:name="_Toc491861281"/>
      <w:r w:rsidRPr="008E0C5B">
        <w:rPr>
          <w:rFonts w:asciiTheme="minorHAnsi" w:hAnsiTheme="minorHAnsi"/>
        </w:rPr>
        <w:t>All staff must be aware that they have a professional responsibility to share information with other agencies in order to safeguard children.</w:t>
      </w:r>
      <w:bookmarkStart w:id="21" w:name="_Toc491861282"/>
      <w:bookmarkEnd w:id="20"/>
    </w:p>
    <w:p w:rsidR="00BE7A76" w:rsidRPr="008E0C5B" w:rsidRDefault="00BE7A76" w:rsidP="00BE7A76">
      <w:pPr>
        <w:rPr>
          <w:rFonts w:asciiTheme="minorHAnsi" w:hAnsiTheme="minorHAnsi"/>
        </w:rPr>
      </w:pPr>
    </w:p>
    <w:p w:rsidR="003235E4" w:rsidRPr="008E0C5B" w:rsidRDefault="003235E4" w:rsidP="00994D72">
      <w:pPr>
        <w:pStyle w:val="ListParagraph"/>
        <w:numPr>
          <w:ilvl w:val="0"/>
          <w:numId w:val="62"/>
        </w:numPr>
        <w:ind w:left="714" w:hanging="357"/>
        <w:rPr>
          <w:rFonts w:asciiTheme="minorHAnsi" w:hAnsiTheme="minorHAnsi"/>
        </w:rPr>
      </w:pPr>
      <w:r w:rsidRPr="008E0C5B">
        <w:rPr>
          <w:rFonts w:asciiTheme="minorHAnsi" w:hAnsiTheme="minorHAnsi"/>
        </w:rPr>
        <w:t>All staff must be aware that they cannot promise a child to keep secrets if doing so might compromise the child’s safety or wellbeing.</w:t>
      </w:r>
      <w:bookmarkEnd w:id="21"/>
    </w:p>
    <w:p w:rsidR="00BE7A76" w:rsidRPr="008E0C5B" w:rsidRDefault="00BE7A76" w:rsidP="00BE7A76">
      <w:pPr>
        <w:rPr>
          <w:rFonts w:asciiTheme="minorHAnsi" w:hAnsiTheme="minorHAnsi"/>
        </w:rPr>
      </w:pPr>
    </w:p>
    <w:p w:rsidR="00ED5C3A" w:rsidRPr="008E0C5B" w:rsidRDefault="003235E4" w:rsidP="00994D72">
      <w:pPr>
        <w:pStyle w:val="ListParagraph"/>
        <w:numPr>
          <w:ilvl w:val="0"/>
          <w:numId w:val="62"/>
        </w:numPr>
        <w:ind w:left="714" w:hanging="357"/>
        <w:rPr>
          <w:rFonts w:asciiTheme="minorHAnsi" w:hAnsiTheme="minorHAnsi"/>
        </w:rPr>
      </w:pPr>
      <w:bookmarkStart w:id="22" w:name="_Toc491861283"/>
      <w:r w:rsidRPr="008E0C5B">
        <w:rPr>
          <w:rFonts w:asciiTheme="minorHAnsi" w:hAnsiTheme="minorHAnsi"/>
        </w:rPr>
        <w:t>The intention to refer a child to Children’s</w:t>
      </w:r>
      <w:r w:rsidR="00927971" w:rsidRPr="008E0C5B">
        <w:rPr>
          <w:rFonts w:asciiTheme="minorHAnsi" w:hAnsiTheme="minorHAnsi"/>
        </w:rPr>
        <w:t xml:space="preserve"> Social Care will be shared with parents</w:t>
      </w:r>
      <w:r w:rsidRPr="008E0C5B">
        <w:rPr>
          <w:rFonts w:asciiTheme="minorHAnsi" w:hAnsiTheme="minorHAnsi"/>
        </w:rPr>
        <w:t>/carers unless to do so could put the child at greater risk of harm, or impede a criminal investigation. If in doubt, advice should be sought from the MASH.</w:t>
      </w:r>
      <w:bookmarkEnd w:id="22"/>
    </w:p>
    <w:p w:rsidR="005374CC" w:rsidRPr="008E0C5B" w:rsidRDefault="005374CC" w:rsidP="00D61ED7">
      <w:pPr>
        <w:autoSpaceDE w:val="0"/>
        <w:autoSpaceDN w:val="0"/>
        <w:adjustRightInd w:val="0"/>
        <w:ind w:left="992"/>
        <w:jc w:val="both"/>
        <w:rPr>
          <w:rFonts w:asciiTheme="minorHAnsi" w:hAnsiTheme="minorHAnsi" w:cs="Arial"/>
          <w:b/>
          <w:szCs w:val="24"/>
        </w:rPr>
      </w:pPr>
    </w:p>
    <w:p w:rsidR="00DA5418" w:rsidRPr="008E0C5B" w:rsidRDefault="00E144E9" w:rsidP="005A45DC">
      <w:pPr>
        <w:pStyle w:val="Heading1"/>
        <w:ind w:hanging="858"/>
      </w:pPr>
      <w:r w:rsidRPr="008E0C5B">
        <w:t xml:space="preserve">    </w:t>
      </w:r>
      <w:bookmarkStart w:id="23" w:name="_Toc494803328"/>
      <w:r w:rsidRPr="008E0C5B">
        <w:t>Responsibilities</w:t>
      </w:r>
      <w:bookmarkEnd w:id="23"/>
    </w:p>
    <w:p w:rsidR="007B5671" w:rsidRPr="008E0C5B" w:rsidRDefault="007B5671" w:rsidP="00D61ED7">
      <w:pPr>
        <w:pStyle w:val="BulletLarge"/>
        <w:jc w:val="both"/>
        <w:rPr>
          <w:rFonts w:asciiTheme="minorHAnsi" w:hAnsiTheme="minorHAnsi"/>
          <w:sz w:val="22"/>
          <w:szCs w:val="22"/>
        </w:rPr>
      </w:pPr>
    </w:p>
    <w:p w:rsidR="00F5478A" w:rsidRPr="008E0C5B" w:rsidRDefault="0028589F" w:rsidP="00BE7A76">
      <w:pPr>
        <w:ind w:left="426"/>
        <w:rPr>
          <w:rFonts w:asciiTheme="minorHAnsi" w:hAnsiTheme="minorHAnsi"/>
        </w:rPr>
      </w:pPr>
      <w:bookmarkStart w:id="24" w:name="_Toc491861285"/>
      <w:r w:rsidRPr="008E0C5B">
        <w:rPr>
          <w:rFonts w:asciiTheme="minorHAnsi" w:hAnsiTheme="minorHAnsi"/>
        </w:rPr>
        <w:t xml:space="preserve">As a school we recognise </w:t>
      </w:r>
      <w:r>
        <w:rPr>
          <w:rFonts w:asciiTheme="minorHAnsi" w:hAnsiTheme="minorHAnsi"/>
          <w:color w:val="002060"/>
        </w:rPr>
        <w:t>ALL</w:t>
      </w:r>
      <w:r w:rsidRPr="008E0C5B">
        <w:rPr>
          <w:rFonts w:asciiTheme="minorHAnsi" w:hAnsiTheme="minorHAnsi"/>
        </w:rPr>
        <w:t xml:space="preserve"> staff have a crucial role to play in supporting children and identifying concerns early and providing help.</w:t>
      </w:r>
      <w:bookmarkEnd w:id="24"/>
      <w:r w:rsidRPr="008E0C5B">
        <w:rPr>
          <w:rFonts w:asciiTheme="minorHAnsi" w:hAnsiTheme="minorHAnsi"/>
        </w:rPr>
        <w:t xml:space="preserve"> </w:t>
      </w:r>
    </w:p>
    <w:p w:rsidR="00395A81" w:rsidRPr="005A45DC" w:rsidRDefault="00B4697D" w:rsidP="005A45DC">
      <w:pPr>
        <w:pStyle w:val="Heading2"/>
      </w:pPr>
      <w:r w:rsidRPr="005A45DC">
        <w:t xml:space="preserve">  </w:t>
      </w:r>
      <w:r w:rsidR="00473B41" w:rsidRPr="005A45DC">
        <w:tab/>
      </w:r>
      <w:bookmarkStart w:id="25" w:name="_Toc494803329"/>
      <w:r w:rsidR="00BE7A76" w:rsidRPr="005A45DC">
        <w:t>Our school will</w:t>
      </w:r>
      <w:bookmarkEnd w:id="25"/>
      <w:r w:rsidR="00395A81" w:rsidRPr="005A45DC">
        <w:tab/>
      </w:r>
    </w:p>
    <w:p w:rsidR="00BA2907" w:rsidRPr="008E0C5B" w:rsidRDefault="00BA2907" w:rsidP="00D61ED7">
      <w:pPr>
        <w:pStyle w:val="BulletLarge"/>
        <w:jc w:val="both"/>
        <w:rPr>
          <w:rFonts w:asciiTheme="minorHAnsi" w:hAnsiTheme="minorHAnsi"/>
          <w:szCs w:val="20"/>
        </w:rPr>
      </w:pPr>
    </w:p>
    <w:p w:rsidR="005B7C60" w:rsidRPr="008E0C5B" w:rsidRDefault="00607219" w:rsidP="00994D72">
      <w:pPr>
        <w:pStyle w:val="ListParagraph"/>
        <w:numPr>
          <w:ilvl w:val="0"/>
          <w:numId w:val="38"/>
        </w:numPr>
        <w:jc w:val="both"/>
        <w:rPr>
          <w:rFonts w:asciiTheme="minorHAnsi" w:hAnsiTheme="minorHAnsi"/>
        </w:rPr>
      </w:pPr>
      <w:r w:rsidRPr="008E0C5B">
        <w:rPr>
          <w:rFonts w:asciiTheme="minorHAnsi" w:hAnsiTheme="minorHAnsi"/>
        </w:rPr>
        <w:t>e</w:t>
      </w:r>
      <w:r w:rsidR="005B7C60" w:rsidRPr="008E0C5B">
        <w:rPr>
          <w:rFonts w:asciiTheme="minorHAnsi" w:hAnsiTheme="minorHAnsi"/>
        </w:rPr>
        <w:t>stablish and maintain an environment where children feel secure, are encouraged to talk and are listened to</w:t>
      </w:r>
    </w:p>
    <w:p w:rsidR="00395A81" w:rsidRPr="008E0C5B" w:rsidRDefault="00395A81" w:rsidP="00D61ED7">
      <w:pPr>
        <w:ind w:left="993" w:hanging="426"/>
        <w:jc w:val="both"/>
        <w:rPr>
          <w:rFonts w:asciiTheme="minorHAnsi" w:hAnsiTheme="minorHAnsi"/>
        </w:rPr>
      </w:pPr>
    </w:p>
    <w:p w:rsidR="005B7C60" w:rsidRPr="008E0C5B" w:rsidRDefault="00B420F6" w:rsidP="00994D72">
      <w:pPr>
        <w:pStyle w:val="ListParagraph"/>
        <w:numPr>
          <w:ilvl w:val="0"/>
          <w:numId w:val="38"/>
        </w:numPr>
        <w:jc w:val="both"/>
        <w:rPr>
          <w:rFonts w:asciiTheme="minorHAnsi" w:hAnsiTheme="minorHAnsi"/>
        </w:rPr>
      </w:pPr>
      <w:r w:rsidRPr="008E0C5B">
        <w:rPr>
          <w:rFonts w:asciiTheme="minorHAnsi" w:hAnsiTheme="minorHAnsi"/>
        </w:rPr>
        <w:t>b</w:t>
      </w:r>
      <w:r w:rsidR="00B66E09" w:rsidRPr="008E0C5B">
        <w:rPr>
          <w:rFonts w:asciiTheme="minorHAnsi" w:hAnsiTheme="minorHAnsi"/>
        </w:rPr>
        <w:t>e aware of the signs of abuse and m</w:t>
      </w:r>
      <w:r w:rsidR="005B7C60" w:rsidRPr="008E0C5B">
        <w:rPr>
          <w:rFonts w:asciiTheme="minorHAnsi" w:hAnsiTheme="minorHAnsi"/>
        </w:rPr>
        <w:t xml:space="preserve">aintain an attitude of “it could happen here” with regards to </w:t>
      </w:r>
      <w:r w:rsidR="00256FCF" w:rsidRPr="008E0C5B">
        <w:rPr>
          <w:rFonts w:asciiTheme="minorHAnsi" w:hAnsiTheme="minorHAnsi"/>
        </w:rPr>
        <w:t>child protection</w:t>
      </w:r>
    </w:p>
    <w:p w:rsidR="005B7C60" w:rsidRPr="008E0C5B" w:rsidRDefault="005B7C60" w:rsidP="00D61ED7">
      <w:pPr>
        <w:ind w:left="993" w:hanging="426"/>
        <w:jc w:val="both"/>
        <w:rPr>
          <w:rFonts w:asciiTheme="minorHAnsi" w:hAnsiTheme="minorHAnsi"/>
        </w:rPr>
      </w:pPr>
    </w:p>
    <w:p w:rsidR="005B7C60" w:rsidRPr="008E0C5B" w:rsidRDefault="00B420F6" w:rsidP="00994D72">
      <w:pPr>
        <w:pStyle w:val="ListParagraph"/>
        <w:numPr>
          <w:ilvl w:val="0"/>
          <w:numId w:val="38"/>
        </w:numPr>
        <w:jc w:val="both"/>
        <w:rPr>
          <w:rFonts w:asciiTheme="minorHAnsi" w:hAnsiTheme="minorHAnsi"/>
        </w:rPr>
      </w:pPr>
      <w:r w:rsidRPr="008E0C5B">
        <w:rPr>
          <w:rFonts w:asciiTheme="minorHAnsi" w:hAnsiTheme="minorHAnsi"/>
        </w:rPr>
        <w:t>e</w:t>
      </w:r>
      <w:r w:rsidR="005B7C60" w:rsidRPr="008E0C5B">
        <w:rPr>
          <w:rFonts w:asciiTheme="minorHAnsi" w:hAnsiTheme="minorHAnsi"/>
        </w:rPr>
        <w:t>nsure that children know that there are adults in the school whom they can approach if they are worried about any problems</w:t>
      </w:r>
    </w:p>
    <w:p w:rsidR="005B7C60" w:rsidRPr="008E0C5B" w:rsidRDefault="005B7C60" w:rsidP="00D61ED7">
      <w:pPr>
        <w:ind w:left="993" w:hanging="426"/>
        <w:jc w:val="both"/>
        <w:rPr>
          <w:rFonts w:asciiTheme="minorHAnsi" w:hAnsiTheme="minorHAnsi"/>
        </w:rPr>
      </w:pPr>
    </w:p>
    <w:p w:rsidR="00B420F6" w:rsidRPr="008E0C5B" w:rsidRDefault="00607219" w:rsidP="00994D72">
      <w:pPr>
        <w:pStyle w:val="ListParagraph"/>
        <w:numPr>
          <w:ilvl w:val="0"/>
          <w:numId w:val="38"/>
        </w:numPr>
        <w:jc w:val="both"/>
        <w:rPr>
          <w:rFonts w:asciiTheme="minorHAnsi" w:hAnsiTheme="minorHAnsi"/>
        </w:rPr>
      </w:pPr>
      <w:r w:rsidRPr="008E0C5B">
        <w:rPr>
          <w:rFonts w:asciiTheme="minorHAnsi" w:hAnsiTheme="minorHAnsi"/>
        </w:rPr>
        <w:t>k</w:t>
      </w:r>
      <w:r w:rsidR="00B66E09" w:rsidRPr="008E0C5B">
        <w:rPr>
          <w:rFonts w:asciiTheme="minorHAnsi" w:hAnsiTheme="minorHAnsi"/>
        </w:rPr>
        <w:t>now what to do if a child tells them they are being abused or neglected</w:t>
      </w:r>
    </w:p>
    <w:p w:rsidR="00B420F6" w:rsidRPr="008E0C5B" w:rsidRDefault="00B420F6" w:rsidP="00D61ED7">
      <w:pPr>
        <w:jc w:val="both"/>
        <w:rPr>
          <w:rFonts w:asciiTheme="minorHAnsi" w:hAnsiTheme="minorHAnsi"/>
        </w:rPr>
      </w:pPr>
    </w:p>
    <w:p w:rsidR="004E371A" w:rsidRPr="008E0C5B" w:rsidRDefault="00B420F6" w:rsidP="00994D72">
      <w:pPr>
        <w:pStyle w:val="ListParagraph"/>
        <w:numPr>
          <w:ilvl w:val="0"/>
          <w:numId w:val="38"/>
        </w:numPr>
        <w:jc w:val="both"/>
        <w:rPr>
          <w:rFonts w:asciiTheme="minorHAnsi" w:hAnsiTheme="minorHAnsi"/>
        </w:rPr>
      </w:pPr>
      <w:r w:rsidRPr="008E0C5B">
        <w:rPr>
          <w:rFonts w:asciiTheme="minorHAnsi" w:hAnsiTheme="minorHAnsi"/>
        </w:rPr>
        <w:t>k</w:t>
      </w:r>
      <w:r w:rsidR="004E371A" w:rsidRPr="008E0C5B">
        <w:rPr>
          <w:rFonts w:asciiTheme="minorHAnsi" w:hAnsiTheme="minorHAnsi"/>
        </w:rPr>
        <w:t xml:space="preserve">now how and where to </w:t>
      </w:r>
      <w:r w:rsidR="00B66E09" w:rsidRPr="008E0C5B">
        <w:rPr>
          <w:rFonts w:asciiTheme="minorHAnsi" w:hAnsiTheme="minorHAnsi"/>
        </w:rPr>
        <w:t xml:space="preserve">record their concerns and </w:t>
      </w:r>
      <w:r w:rsidR="005B5496" w:rsidRPr="008E0C5B">
        <w:rPr>
          <w:rFonts w:asciiTheme="minorHAnsi" w:hAnsiTheme="minorHAnsi"/>
        </w:rPr>
        <w:t xml:space="preserve">report these to the Designated Safeguarding Lead as soon as possible </w:t>
      </w:r>
    </w:p>
    <w:p w:rsidR="004E371A" w:rsidRPr="008E0C5B" w:rsidRDefault="004E371A" w:rsidP="00D61ED7">
      <w:pPr>
        <w:pStyle w:val="ListParagraph"/>
        <w:jc w:val="both"/>
        <w:rPr>
          <w:rFonts w:asciiTheme="minorHAnsi" w:hAnsiTheme="minorHAnsi"/>
        </w:rPr>
      </w:pPr>
    </w:p>
    <w:p w:rsidR="00395A81" w:rsidRPr="008E0C5B" w:rsidRDefault="00607219" w:rsidP="00994D72">
      <w:pPr>
        <w:pStyle w:val="ListParagraph"/>
        <w:numPr>
          <w:ilvl w:val="0"/>
          <w:numId w:val="38"/>
        </w:numPr>
        <w:jc w:val="both"/>
        <w:rPr>
          <w:rFonts w:asciiTheme="minorHAnsi" w:hAnsiTheme="minorHAnsi"/>
        </w:rPr>
      </w:pPr>
      <w:r w:rsidRPr="008E0C5B">
        <w:rPr>
          <w:rFonts w:asciiTheme="minorHAnsi" w:hAnsiTheme="minorHAnsi"/>
        </w:rPr>
        <w:lastRenderedPageBreak/>
        <w:t>i</w:t>
      </w:r>
      <w:r w:rsidR="005B5496" w:rsidRPr="008E0C5B">
        <w:rPr>
          <w:rFonts w:asciiTheme="minorHAnsi" w:hAnsiTheme="minorHAnsi"/>
        </w:rPr>
        <w:t xml:space="preserve">f a child is in immediate danger, </w:t>
      </w:r>
      <w:r w:rsidR="004E371A" w:rsidRPr="008E0C5B">
        <w:rPr>
          <w:rFonts w:asciiTheme="minorHAnsi" w:hAnsiTheme="minorHAnsi"/>
        </w:rPr>
        <w:t xml:space="preserve">know how to refer the matter to </w:t>
      </w:r>
      <w:r w:rsidR="005B5496" w:rsidRPr="008E0C5B">
        <w:rPr>
          <w:rFonts w:asciiTheme="minorHAnsi" w:hAnsiTheme="minorHAnsi"/>
        </w:rPr>
        <w:t>Children’</w:t>
      </w:r>
      <w:r w:rsidR="00256FCF" w:rsidRPr="008E0C5B">
        <w:rPr>
          <w:rFonts w:asciiTheme="minorHAnsi" w:hAnsiTheme="minorHAnsi"/>
        </w:rPr>
        <w:t>s</w:t>
      </w:r>
      <w:r w:rsidR="005B5496" w:rsidRPr="008E0C5B">
        <w:rPr>
          <w:rFonts w:asciiTheme="minorHAnsi" w:hAnsiTheme="minorHAnsi"/>
        </w:rPr>
        <w:t xml:space="preserve"> Social Care and/or the </w:t>
      </w:r>
      <w:r w:rsidR="00F5478A" w:rsidRPr="008E0C5B">
        <w:rPr>
          <w:rFonts w:asciiTheme="minorHAnsi" w:hAnsiTheme="minorHAnsi"/>
        </w:rPr>
        <w:t>p</w:t>
      </w:r>
      <w:r w:rsidR="005B5496" w:rsidRPr="008E0C5B">
        <w:rPr>
          <w:rFonts w:asciiTheme="minorHAnsi" w:hAnsiTheme="minorHAnsi"/>
        </w:rPr>
        <w:t xml:space="preserve">olice immediately  </w:t>
      </w:r>
      <w:r w:rsidR="005B7C60" w:rsidRPr="008E0C5B">
        <w:rPr>
          <w:rFonts w:asciiTheme="minorHAnsi" w:hAnsiTheme="minorHAnsi"/>
        </w:rPr>
        <w:t xml:space="preserve"> </w:t>
      </w:r>
    </w:p>
    <w:p w:rsidR="00395A81" w:rsidRPr="008E0C5B" w:rsidRDefault="00395A81" w:rsidP="00D61ED7">
      <w:pPr>
        <w:ind w:left="993" w:hanging="426"/>
        <w:jc w:val="both"/>
        <w:rPr>
          <w:rFonts w:asciiTheme="minorHAnsi" w:hAnsiTheme="minorHAnsi"/>
        </w:rPr>
      </w:pPr>
    </w:p>
    <w:p w:rsidR="00395A81" w:rsidRPr="008E0C5B" w:rsidRDefault="00607219" w:rsidP="00994D72">
      <w:pPr>
        <w:pStyle w:val="ListParagraph"/>
        <w:numPr>
          <w:ilvl w:val="0"/>
          <w:numId w:val="38"/>
        </w:numPr>
        <w:jc w:val="both"/>
        <w:rPr>
          <w:rFonts w:asciiTheme="minorHAnsi" w:hAnsiTheme="minorHAnsi"/>
        </w:rPr>
      </w:pPr>
      <w:r w:rsidRPr="008E0C5B">
        <w:rPr>
          <w:rFonts w:asciiTheme="minorHAnsi" w:hAnsiTheme="minorHAnsi"/>
        </w:rPr>
        <w:t>s</w:t>
      </w:r>
      <w:r w:rsidR="00395A81" w:rsidRPr="008E0C5B">
        <w:rPr>
          <w:rFonts w:asciiTheme="minorHAnsi" w:hAnsiTheme="minorHAnsi"/>
        </w:rPr>
        <w:t xml:space="preserve">upport pupils in line with their Child Protection Plan and notify the Designated Safeguarding Lead of any child on a Child Protection Plan who has an unexplained absence </w:t>
      </w:r>
    </w:p>
    <w:p w:rsidR="005B7C60" w:rsidRPr="008E0C5B" w:rsidRDefault="005B7C60" w:rsidP="00D61ED7">
      <w:pPr>
        <w:ind w:left="993" w:hanging="426"/>
        <w:jc w:val="both"/>
        <w:rPr>
          <w:rFonts w:asciiTheme="minorHAnsi" w:hAnsiTheme="minorHAnsi"/>
        </w:rPr>
      </w:pPr>
    </w:p>
    <w:p w:rsidR="005B7C60" w:rsidRPr="008E0C5B" w:rsidRDefault="00607219" w:rsidP="00994D72">
      <w:pPr>
        <w:pStyle w:val="ListParagraph"/>
        <w:numPr>
          <w:ilvl w:val="0"/>
          <w:numId w:val="38"/>
        </w:numPr>
        <w:jc w:val="both"/>
        <w:rPr>
          <w:rFonts w:asciiTheme="minorHAnsi" w:hAnsiTheme="minorHAnsi"/>
        </w:rPr>
      </w:pPr>
      <w:r w:rsidRPr="008E0C5B">
        <w:rPr>
          <w:rFonts w:asciiTheme="minorHAnsi" w:hAnsiTheme="minorHAnsi"/>
        </w:rPr>
        <w:t>a</w:t>
      </w:r>
      <w:r w:rsidR="004E371A" w:rsidRPr="008E0C5B">
        <w:rPr>
          <w:rFonts w:asciiTheme="minorHAnsi" w:hAnsiTheme="minorHAnsi"/>
        </w:rPr>
        <w:t>ctively p</w:t>
      </w:r>
      <w:r w:rsidR="005B7C60" w:rsidRPr="008E0C5B">
        <w:rPr>
          <w:rFonts w:asciiTheme="minorHAnsi" w:hAnsiTheme="minorHAnsi"/>
        </w:rPr>
        <w:t xml:space="preserve">lan opportunities within the curriculum for children to develop the skills they need to assess and manage risk appropriately and keep themselves safe </w:t>
      </w:r>
    </w:p>
    <w:p w:rsidR="005B7C60" w:rsidRPr="008E0C5B" w:rsidRDefault="005B7C60" w:rsidP="00D61ED7">
      <w:pPr>
        <w:ind w:left="1418"/>
        <w:jc w:val="both"/>
        <w:rPr>
          <w:rFonts w:asciiTheme="minorHAnsi" w:hAnsiTheme="minorHAnsi"/>
        </w:rPr>
      </w:pPr>
    </w:p>
    <w:p w:rsidR="000B082F" w:rsidRPr="008E0C5B" w:rsidRDefault="001019B1" w:rsidP="00994D72">
      <w:pPr>
        <w:pStyle w:val="ListParagraph"/>
        <w:numPr>
          <w:ilvl w:val="0"/>
          <w:numId w:val="38"/>
        </w:numPr>
        <w:jc w:val="both"/>
        <w:rPr>
          <w:rFonts w:asciiTheme="minorHAnsi" w:hAnsiTheme="minorHAnsi"/>
        </w:rPr>
      </w:pPr>
      <w:proofErr w:type="gramStart"/>
      <w:r w:rsidRPr="008E0C5B">
        <w:rPr>
          <w:rFonts w:asciiTheme="minorHAnsi" w:hAnsiTheme="minorHAnsi"/>
        </w:rPr>
        <w:t>b</w:t>
      </w:r>
      <w:r w:rsidR="005B7C60" w:rsidRPr="008E0C5B">
        <w:rPr>
          <w:rFonts w:asciiTheme="minorHAnsi" w:hAnsiTheme="minorHAnsi"/>
        </w:rPr>
        <w:t>e</w:t>
      </w:r>
      <w:proofErr w:type="gramEnd"/>
      <w:r w:rsidR="00DA5418" w:rsidRPr="008E0C5B">
        <w:rPr>
          <w:rFonts w:asciiTheme="minorHAnsi" w:hAnsiTheme="minorHAnsi"/>
        </w:rPr>
        <w:t xml:space="preserve"> aware of and follow the </w:t>
      </w:r>
      <w:hyperlink r:id="rId23" w:history="1">
        <w:r w:rsidR="00DA5418" w:rsidRPr="002A0A1A">
          <w:rPr>
            <w:rStyle w:val="Hyperlink"/>
            <w:rFonts w:asciiTheme="minorHAnsi" w:hAnsiTheme="minorHAnsi"/>
            <w:b/>
            <w:color w:val="121BCC"/>
          </w:rPr>
          <w:t>Sussex Child Prote</w:t>
        </w:r>
        <w:r w:rsidR="00B327B7" w:rsidRPr="002A0A1A">
          <w:rPr>
            <w:rStyle w:val="Hyperlink"/>
            <w:rFonts w:asciiTheme="minorHAnsi" w:hAnsiTheme="minorHAnsi"/>
            <w:b/>
            <w:color w:val="121BCC"/>
          </w:rPr>
          <w:t>ction &amp; Safeguarding Procedures</w:t>
        </w:r>
      </w:hyperlink>
      <w:r w:rsidR="00B327B7" w:rsidRPr="008E0C5B">
        <w:rPr>
          <w:rFonts w:asciiTheme="minorHAnsi" w:hAnsiTheme="minorHAnsi"/>
        </w:rPr>
        <w:t>, p</w:t>
      </w:r>
      <w:r w:rsidR="00DA5418" w:rsidRPr="008E0C5B">
        <w:rPr>
          <w:rFonts w:asciiTheme="minorHAnsi" w:hAnsiTheme="minorHAnsi"/>
        </w:rPr>
        <w:t>roduced by West Sussex, East Sussex, and Brighton &amp; Hove</w:t>
      </w:r>
      <w:r w:rsidR="00995535" w:rsidRPr="008E0C5B">
        <w:rPr>
          <w:rFonts w:asciiTheme="minorHAnsi" w:hAnsiTheme="minorHAnsi"/>
        </w:rPr>
        <w:t>.</w:t>
      </w:r>
      <w:r w:rsidR="00B66E09" w:rsidRPr="008E0C5B">
        <w:rPr>
          <w:rFonts w:asciiTheme="minorHAnsi" w:hAnsiTheme="minorHAnsi"/>
        </w:rPr>
        <w:t xml:space="preserve"> This will include the referral process </w:t>
      </w:r>
    </w:p>
    <w:p w:rsidR="001019B1" w:rsidRPr="008E0C5B" w:rsidRDefault="001019B1" w:rsidP="00D61ED7">
      <w:pPr>
        <w:jc w:val="both"/>
        <w:rPr>
          <w:rFonts w:asciiTheme="minorHAnsi" w:hAnsiTheme="minorHAnsi"/>
        </w:rPr>
      </w:pPr>
    </w:p>
    <w:p w:rsidR="008239FC" w:rsidRPr="008E0C5B" w:rsidRDefault="004E371A" w:rsidP="00994D72">
      <w:pPr>
        <w:pStyle w:val="ListParagraph"/>
        <w:numPr>
          <w:ilvl w:val="0"/>
          <w:numId w:val="38"/>
        </w:numPr>
        <w:jc w:val="both"/>
        <w:rPr>
          <w:rFonts w:asciiTheme="minorHAnsi" w:hAnsiTheme="minorHAnsi" w:cs="Arial"/>
        </w:rPr>
      </w:pPr>
      <w:r w:rsidRPr="008E0C5B">
        <w:rPr>
          <w:rFonts w:asciiTheme="minorHAnsi" w:hAnsiTheme="minorHAnsi" w:cs="Arial"/>
        </w:rPr>
        <w:t>h</w:t>
      </w:r>
      <w:r w:rsidR="00395A81" w:rsidRPr="008E0C5B">
        <w:rPr>
          <w:rFonts w:asciiTheme="minorHAnsi" w:hAnsiTheme="minorHAnsi" w:cs="Arial"/>
        </w:rPr>
        <w:t>ave</w:t>
      </w:r>
      <w:r w:rsidR="00ED5C3A" w:rsidRPr="008E0C5B">
        <w:rPr>
          <w:rFonts w:asciiTheme="minorHAnsi" w:hAnsiTheme="minorHAnsi" w:cs="Arial"/>
        </w:rPr>
        <w:t xml:space="preserve"> </w:t>
      </w:r>
      <w:r w:rsidR="00AC5DDC" w:rsidRPr="008E0C5B">
        <w:rPr>
          <w:rFonts w:asciiTheme="minorHAnsi" w:hAnsiTheme="minorHAnsi" w:cs="Arial"/>
        </w:rPr>
        <w:t>read</w:t>
      </w:r>
      <w:r w:rsidR="00256FCF" w:rsidRPr="008E0C5B">
        <w:rPr>
          <w:rFonts w:asciiTheme="minorHAnsi" w:hAnsiTheme="minorHAnsi" w:cs="Arial"/>
        </w:rPr>
        <w:t xml:space="preserve"> and understand</w:t>
      </w:r>
      <w:r w:rsidR="00AC5DDC" w:rsidRPr="008E0C5B">
        <w:rPr>
          <w:rFonts w:asciiTheme="minorHAnsi" w:hAnsiTheme="minorHAnsi" w:cs="Arial"/>
        </w:rPr>
        <w:t xml:space="preserve"> Part 1 of Keeping Children Safe in Education </w:t>
      </w:r>
      <w:r w:rsidR="005B7C60" w:rsidRPr="008E0C5B">
        <w:rPr>
          <w:rFonts w:asciiTheme="minorHAnsi" w:hAnsiTheme="minorHAnsi" w:cs="Arial"/>
        </w:rPr>
        <w:t>September 2016</w:t>
      </w:r>
      <w:r w:rsidR="00AC5DDC" w:rsidRPr="008E0C5B">
        <w:rPr>
          <w:rFonts w:asciiTheme="minorHAnsi" w:hAnsiTheme="minorHAnsi" w:cs="Arial"/>
        </w:rPr>
        <w:t xml:space="preserve"> and</w:t>
      </w:r>
      <w:r w:rsidR="008239FC" w:rsidRPr="008E0C5B">
        <w:rPr>
          <w:rFonts w:asciiTheme="minorHAnsi" w:hAnsiTheme="minorHAnsi" w:cs="Arial"/>
        </w:rPr>
        <w:t xml:space="preserve"> be </w:t>
      </w:r>
      <w:r w:rsidR="00DA5418" w:rsidRPr="008E0C5B">
        <w:rPr>
          <w:rFonts w:asciiTheme="minorHAnsi" w:hAnsiTheme="minorHAnsi" w:cs="Arial"/>
        </w:rPr>
        <w:t>alert to signs of abuse and know to whom they should report any concerns or suspicions</w:t>
      </w:r>
      <w:r w:rsidR="00D120DD" w:rsidRPr="008E0C5B">
        <w:rPr>
          <w:rFonts w:asciiTheme="minorHAnsi" w:hAnsiTheme="minorHAnsi" w:cs="Arial"/>
        </w:rPr>
        <w:t xml:space="preserve"> </w:t>
      </w:r>
    </w:p>
    <w:p w:rsidR="005B7C60" w:rsidRPr="008E0C5B" w:rsidRDefault="005B7C60" w:rsidP="00D61ED7">
      <w:pPr>
        <w:ind w:left="993" w:hanging="426"/>
        <w:jc w:val="both"/>
        <w:rPr>
          <w:rFonts w:asciiTheme="minorHAnsi" w:hAnsiTheme="minorHAnsi" w:cs="Arial"/>
        </w:rPr>
      </w:pPr>
    </w:p>
    <w:p w:rsidR="004E371A" w:rsidRPr="008E0C5B" w:rsidRDefault="001019B1" w:rsidP="00994D72">
      <w:pPr>
        <w:pStyle w:val="ListParagraph"/>
        <w:numPr>
          <w:ilvl w:val="0"/>
          <w:numId w:val="38"/>
        </w:numPr>
        <w:jc w:val="both"/>
        <w:rPr>
          <w:rFonts w:asciiTheme="minorHAnsi" w:hAnsiTheme="minorHAnsi" w:cs="Arial"/>
        </w:rPr>
      </w:pPr>
      <w:r w:rsidRPr="008E0C5B">
        <w:rPr>
          <w:rFonts w:asciiTheme="minorHAnsi" w:hAnsiTheme="minorHAnsi" w:cs="Arial"/>
        </w:rPr>
        <w:t>p</w:t>
      </w:r>
      <w:r w:rsidR="005B7C60" w:rsidRPr="008E0C5B">
        <w:rPr>
          <w:rFonts w:asciiTheme="minorHAnsi" w:hAnsiTheme="minorHAnsi" w:cs="Arial"/>
        </w:rPr>
        <w:t>articipate in safeguarding training as part of their induction</w:t>
      </w:r>
    </w:p>
    <w:p w:rsidR="004E371A" w:rsidRPr="008E0C5B" w:rsidRDefault="004E371A" w:rsidP="00D61ED7">
      <w:pPr>
        <w:ind w:left="993" w:hanging="426"/>
        <w:jc w:val="both"/>
        <w:rPr>
          <w:rFonts w:asciiTheme="minorHAnsi" w:hAnsiTheme="minorHAnsi" w:cs="Arial"/>
        </w:rPr>
      </w:pPr>
    </w:p>
    <w:p w:rsidR="005B7C60" w:rsidRPr="008E0C5B" w:rsidRDefault="001019B1" w:rsidP="00994D72">
      <w:pPr>
        <w:pStyle w:val="ListParagraph"/>
        <w:numPr>
          <w:ilvl w:val="0"/>
          <w:numId w:val="38"/>
        </w:numPr>
        <w:jc w:val="both"/>
        <w:rPr>
          <w:rFonts w:asciiTheme="minorHAnsi" w:hAnsiTheme="minorHAnsi" w:cs="Arial"/>
        </w:rPr>
      </w:pPr>
      <w:r w:rsidRPr="008E0C5B">
        <w:rPr>
          <w:rFonts w:asciiTheme="minorHAnsi" w:hAnsiTheme="minorHAnsi" w:cs="Arial"/>
        </w:rPr>
        <w:t>r</w:t>
      </w:r>
      <w:r w:rsidR="005B7C60" w:rsidRPr="008E0C5B">
        <w:rPr>
          <w:rFonts w:asciiTheme="minorHAnsi" w:hAnsiTheme="minorHAnsi" w:cs="Arial"/>
        </w:rPr>
        <w:t>eceive safeguarding and child protection updates as required</w:t>
      </w:r>
      <w:r w:rsidR="00126E44" w:rsidRPr="008E0C5B">
        <w:rPr>
          <w:rFonts w:asciiTheme="minorHAnsi" w:hAnsiTheme="minorHAnsi" w:cs="Arial"/>
        </w:rPr>
        <w:t>,</w:t>
      </w:r>
      <w:r w:rsidR="005B7C60" w:rsidRPr="008E0C5B">
        <w:rPr>
          <w:rFonts w:asciiTheme="minorHAnsi" w:hAnsiTheme="minorHAnsi" w:cs="Arial"/>
        </w:rPr>
        <w:t xml:space="preserve"> </w:t>
      </w:r>
      <w:r w:rsidR="005B7C60" w:rsidRPr="008E0C5B">
        <w:rPr>
          <w:rFonts w:asciiTheme="minorHAnsi" w:hAnsiTheme="minorHAnsi" w:cs="Arial"/>
          <w:b/>
        </w:rPr>
        <w:t>but at least annually,</w:t>
      </w:r>
      <w:r w:rsidR="005B7C60" w:rsidRPr="008E0C5B">
        <w:rPr>
          <w:rFonts w:asciiTheme="minorHAnsi" w:hAnsiTheme="minorHAnsi" w:cs="Arial"/>
        </w:rPr>
        <w:t xml:space="preserve"> to provide them with relevant skills and knowledge to safeguard children</w:t>
      </w:r>
    </w:p>
    <w:p w:rsidR="00395A81" w:rsidRPr="008E0C5B" w:rsidRDefault="00395A81" w:rsidP="00D61ED7">
      <w:pPr>
        <w:ind w:left="993" w:hanging="426"/>
        <w:jc w:val="both"/>
        <w:rPr>
          <w:rFonts w:asciiTheme="minorHAnsi" w:hAnsiTheme="minorHAnsi" w:cs="Arial"/>
        </w:rPr>
      </w:pPr>
    </w:p>
    <w:p w:rsidR="00395A81" w:rsidRPr="008E0C5B" w:rsidRDefault="001019B1" w:rsidP="00994D72">
      <w:pPr>
        <w:pStyle w:val="ListParagraph"/>
        <w:numPr>
          <w:ilvl w:val="0"/>
          <w:numId w:val="38"/>
        </w:numPr>
        <w:jc w:val="both"/>
        <w:rPr>
          <w:rFonts w:asciiTheme="minorHAnsi" w:hAnsiTheme="minorHAnsi" w:cs="Arial"/>
        </w:rPr>
      </w:pPr>
      <w:r w:rsidRPr="008E0C5B">
        <w:rPr>
          <w:rFonts w:asciiTheme="minorHAnsi" w:hAnsiTheme="minorHAnsi" w:cs="Arial"/>
        </w:rPr>
        <w:t>e</w:t>
      </w:r>
      <w:r w:rsidR="00395A81" w:rsidRPr="008E0C5B">
        <w:rPr>
          <w:rFonts w:asciiTheme="minorHAnsi" w:hAnsiTheme="minorHAnsi" w:cs="Arial"/>
        </w:rPr>
        <w:t xml:space="preserve">nsure that they know who the Designated </w:t>
      </w:r>
      <w:r w:rsidR="004E371A" w:rsidRPr="008E0C5B">
        <w:rPr>
          <w:rFonts w:asciiTheme="minorHAnsi" w:hAnsiTheme="minorHAnsi" w:cs="Arial"/>
        </w:rPr>
        <w:t xml:space="preserve">and Deputy Safeguarding Lead(s) </w:t>
      </w:r>
      <w:r w:rsidR="00395A81" w:rsidRPr="008E0C5B">
        <w:rPr>
          <w:rFonts w:asciiTheme="minorHAnsi" w:hAnsiTheme="minorHAnsi" w:cs="Arial"/>
        </w:rPr>
        <w:t>is</w:t>
      </w:r>
      <w:r w:rsidR="004E371A" w:rsidRPr="008E0C5B">
        <w:rPr>
          <w:rFonts w:asciiTheme="minorHAnsi" w:hAnsiTheme="minorHAnsi" w:cs="Arial"/>
        </w:rPr>
        <w:t>/are</w:t>
      </w:r>
      <w:r w:rsidR="00395A81" w:rsidRPr="008E0C5B">
        <w:rPr>
          <w:rFonts w:asciiTheme="minorHAnsi" w:hAnsiTheme="minorHAnsi" w:cs="Arial"/>
        </w:rPr>
        <w:t xml:space="preserve"> and how to contact them </w:t>
      </w:r>
    </w:p>
    <w:p w:rsidR="00395A81" w:rsidRPr="008E0C5B" w:rsidRDefault="00395A81" w:rsidP="00D61ED7">
      <w:pPr>
        <w:ind w:left="993" w:hanging="426"/>
        <w:jc w:val="both"/>
        <w:rPr>
          <w:rFonts w:asciiTheme="minorHAnsi" w:hAnsiTheme="minorHAnsi" w:cs="Arial"/>
        </w:rPr>
      </w:pPr>
    </w:p>
    <w:p w:rsidR="005B5496" w:rsidRPr="008E0C5B" w:rsidRDefault="000160B7" w:rsidP="00994D72">
      <w:pPr>
        <w:pStyle w:val="ListParagraph"/>
        <w:numPr>
          <w:ilvl w:val="0"/>
          <w:numId w:val="38"/>
        </w:numPr>
        <w:jc w:val="both"/>
        <w:rPr>
          <w:rFonts w:asciiTheme="minorHAnsi" w:hAnsiTheme="minorHAnsi" w:cs="Arial"/>
        </w:rPr>
      </w:pPr>
      <w:proofErr w:type="gramStart"/>
      <w:r w:rsidRPr="008E0C5B">
        <w:rPr>
          <w:rFonts w:asciiTheme="minorHAnsi" w:hAnsiTheme="minorHAnsi" w:cs="Arial"/>
        </w:rPr>
        <w:t>b</w:t>
      </w:r>
      <w:r w:rsidR="00B66E09" w:rsidRPr="008E0C5B">
        <w:rPr>
          <w:rFonts w:asciiTheme="minorHAnsi" w:hAnsiTheme="minorHAnsi" w:cs="Arial"/>
        </w:rPr>
        <w:t>e</w:t>
      </w:r>
      <w:proofErr w:type="gramEnd"/>
      <w:r w:rsidR="00B66E09" w:rsidRPr="008E0C5B">
        <w:rPr>
          <w:rFonts w:asciiTheme="minorHAnsi" w:hAnsiTheme="minorHAnsi" w:cs="Arial"/>
        </w:rPr>
        <w:t xml:space="preserve"> aware of the early help process and understand their role in it. This includes identifying problems and working</w:t>
      </w:r>
      <w:r w:rsidR="00395A81" w:rsidRPr="008E0C5B">
        <w:rPr>
          <w:rFonts w:asciiTheme="minorHAnsi" w:hAnsiTheme="minorHAnsi" w:cs="Arial"/>
        </w:rPr>
        <w:t xml:space="preserve"> effectively with other agencies that provide support to pupils </w:t>
      </w:r>
    </w:p>
    <w:p w:rsidR="005B5496" w:rsidRPr="008E0C5B" w:rsidRDefault="005B5496" w:rsidP="00D61ED7">
      <w:pPr>
        <w:ind w:left="993" w:hanging="426"/>
        <w:jc w:val="both"/>
        <w:rPr>
          <w:rFonts w:asciiTheme="minorHAnsi" w:hAnsiTheme="minorHAnsi" w:cs="Arial"/>
        </w:rPr>
      </w:pPr>
    </w:p>
    <w:p w:rsidR="004E371A" w:rsidRPr="008E0C5B" w:rsidRDefault="00140329" w:rsidP="00994D72">
      <w:pPr>
        <w:pStyle w:val="ListParagraph"/>
        <w:numPr>
          <w:ilvl w:val="0"/>
          <w:numId w:val="38"/>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efer to the headteacher or p</w:t>
      </w:r>
      <w:r w:rsidR="005B5496" w:rsidRPr="008E0C5B">
        <w:rPr>
          <w:rFonts w:asciiTheme="minorHAnsi" w:hAnsiTheme="minorHAnsi" w:cs="Arial"/>
        </w:rPr>
        <w:t xml:space="preserve">rincipal if they have concerns about another member of staff </w:t>
      </w:r>
    </w:p>
    <w:p w:rsidR="004E371A" w:rsidRPr="008E0C5B" w:rsidRDefault="004E371A" w:rsidP="00D61ED7">
      <w:pPr>
        <w:pStyle w:val="ListParagraph"/>
        <w:ind w:left="993" w:hanging="426"/>
        <w:jc w:val="both"/>
        <w:rPr>
          <w:rFonts w:asciiTheme="minorHAnsi" w:hAnsiTheme="minorHAnsi" w:cs="Arial"/>
        </w:rPr>
      </w:pPr>
    </w:p>
    <w:p w:rsidR="005B5496" w:rsidRPr="008E0C5B" w:rsidRDefault="008F4598" w:rsidP="00994D72">
      <w:pPr>
        <w:pStyle w:val="ListParagraph"/>
        <w:numPr>
          <w:ilvl w:val="0"/>
          <w:numId w:val="38"/>
        </w:numPr>
        <w:jc w:val="both"/>
        <w:rPr>
          <w:rFonts w:asciiTheme="minorHAnsi" w:hAnsiTheme="minorHAnsi" w:cs="Arial"/>
        </w:rPr>
      </w:pPr>
      <w:proofErr w:type="gramStart"/>
      <w:r w:rsidRPr="008E0C5B">
        <w:rPr>
          <w:rFonts w:asciiTheme="minorHAnsi" w:hAnsiTheme="minorHAnsi" w:cs="Arial"/>
        </w:rPr>
        <w:t>r</w:t>
      </w:r>
      <w:r w:rsidR="00126E44" w:rsidRPr="008E0C5B">
        <w:rPr>
          <w:rFonts w:asciiTheme="minorHAnsi" w:hAnsiTheme="minorHAnsi" w:cs="Arial"/>
        </w:rPr>
        <w:t>efer</w:t>
      </w:r>
      <w:proofErr w:type="gramEnd"/>
      <w:r w:rsidR="00126E44" w:rsidRPr="008E0C5B">
        <w:rPr>
          <w:rFonts w:asciiTheme="minorHAnsi" w:hAnsiTheme="minorHAnsi" w:cs="Arial"/>
        </w:rPr>
        <w:t xml:space="preserve"> to the chair of g</w:t>
      </w:r>
      <w:r w:rsidR="00607219" w:rsidRPr="008E0C5B">
        <w:rPr>
          <w:rFonts w:asciiTheme="minorHAnsi" w:hAnsiTheme="minorHAnsi" w:cs="Arial"/>
        </w:rPr>
        <w:t>overnors w</w:t>
      </w:r>
      <w:r w:rsidR="005B5496" w:rsidRPr="008E0C5B">
        <w:rPr>
          <w:rFonts w:asciiTheme="minorHAnsi" w:hAnsiTheme="minorHAnsi" w:cs="Arial"/>
        </w:rPr>
        <w:t>h</w:t>
      </w:r>
      <w:r w:rsidR="00126E44" w:rsidRPr="008E0C5B">
        <w:rPr>
          <w:rFonts w:asciiTheme="minorHAnsi" w:hAnsiTheme="minorHAnsi" w:cs="Arial"/>
        </w:rPr>
        <w:t>ere the concerns are about the h</w:t>
      </w:r>
      <w:r w:rsidR="005B5496" w:rsidRPr="008E0C5B">
        <w:rPr>
          <w:rFonts w:asciiTheme="minorHAnsi" w:hAnsiTheme="minorHAnsi" w:cs="Arial"/>
        </w:rPr>
        <w:t xml:space="preserve">eadteacher or </w:t>
      </w:r>
      <w:r w:rsidR="00126E44" w:rsidRPr="008E0C5B">
        <w:rPr>
          <w:rFonts w:asciiTheme="minorHAnsi" w:hAnsiTheme="minorHAnsi" w:cs="Arial"/>
        </w:rPr>
        <w:t>p</w:t>
      </w:r>
      <w:r w:rsidR="005B5496" w:rsidRPr="008E0C5B">
        <w:rPr>
          <w:rFonts w:asciiTheme="minorHAnsi" w:hAnsiTheme="minorHAnsi" w:cs="Arial"/>
        </w:rPr>
        <w:t>rincipal</w:t>
      </w:r>
      <w:r w:rsidR="00126E44" w:rsidRPr="008E0C5B">
        <w:rPr>
          <w:rFonts w:asciiTheme="minorHAnsi" w:hAnsiTheme="minorHAnsi" w:cs="Arial"/>
        </w:rPr>
        <w:t>.</w:t>
      </w:r>
    </w:p>
    <w:p w:rsidR="00B01D80" w:rsidRPr="008E0C5B" w:rsidRDefault="00B01D80" w:rsidP="00D61ED7">
      <w:pPr>
        <w:ind w:left="360"/>
        <w:jc w:val="both"/>
        <w:rPr>
          <w:rFonts w:asciiTheme="minorHAnsi" w:hAnsiTheme="minorHAnsi" w:cs="Arial"/>
          <w:sz w:val="22"/>
          <w:szCs w:val="22"/>
        </w:rPr>
      </w:pPr>
    </w:p>
    <w:p w:rsidR="00DA5418" w:rsidRPr="005A45DC" w:rsidRDefault="00B4697D" w:rsidP="005A45DC">
      <w:pPr>
        <w:pStyle w:val="Heading2"/>
      </w:pPr>
      <w:r w:rsidRPr="005A45DC">
        <w:t xml:space="preserve">  </w:t>
      </w:r>
      <w:r w:rsidR="00473B41" w:rsidRPr="005A45DC">
        <w:tab/>
      </w:r>
      <w:bookmarkStart w:id="26" w:name="_Toc494803330"/>
      <w:r w:rsidR="00F43E88" w:rsidRPr="005A45DC">
        <w:t xml:space="preserve">Responsibilities of </w:t>
      </w:r>
      <w:r w:rsidR="00AA3172" w:rsidRPr="005A45DC">
        <w:t>the Governing Body</w:t>
      </w:r>
      <w:bookmarkEnd w:id="26"/>
    </w:p>
    <w:p w:rsidR="003E01BB" w:rsidRPr="008E0C5B" w:rsidRDefault="003E01BB" w:rsidP="00D61ED7">
      <w:pPr>
        <w:autoSpaceDE w:val="0"/>
        <w:autoSpaceDN w:val="0"/>
        <w:adjustRightInd w:val="0"/>
        <w:jc w:val="both"/>
        <w:rPr>
          <w:rFonts w:asciiTheme="minorHAnsi" w:hAnsiTheme="minorHAnsi" w:cs="Arial"/>
        </w:rPr>
      </w:pPr>
    </w:p>
    <w:p w:rsidR="008922C7" w:rsidRPr="008E0C5B" w:rsidRDefault="008922C7" w:rsidP="00BE7A76">
      <w:pPr>
        <w:ind w:left="426"/>
        <w:jc w:val="both"/>
        <w:rPr>
          <w:rFonts w:asciiTheme="minorHAnsi" w:hAnsiTheme="minorHAnsi"/>
        </w:rPr>
      </w:pPr>
      <w:r w:rsidRPr="008E0C5B">
        <w:rPr>
          <w:rFonts w:asciiTheme="minorHAnsi" w:hAnsiTheme="minorHAnsi"/>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8922C7" w:rsidRPr="008E0C5B" w:rsidRDefault="008922C7" w:rsidP="00BE7A76">
      <w:pPr>
        <w:ind w:left="426"/>
        <w:jc w:val="both"/>
        <w:rPr>
          <w:rFonts w:asciiTheme="minorHAnsi" w:hAnsiTheme="minorHAnsi" w:cs="Arial"/>
        </w:rPr>
      </w:pPr>
    </w:p>
    <w:p w:rsidR="008922C7" w:rsidRPr="008E0C5B" w:rsidRDefault="008922C7" w:rsidP="00BE7A76">
      <w:pPr>
        <w:ind w:left="426"/>
        <w:jc w:val="both"/>
        <w:rPr>
          <w:rFonts w:asciiTheme="minorHAnsi" w:hAnsiTheme="minorHAnsi" w:cs="Arial"/>
        </w:rPr>
      </w:pPr>
    </w:p>
    <w:p w:rsidR="003E01BB" w:rsidRPr="008E0C5B" w:rsidRDefault="003E01BB" w:rsidP="00BE7A76">
      <w:pPr>
        <w:ind w:left="426"/>
        <w:jc w:val="both"/>
        <w:rPr>
          <w:rFonts w:asciiTheme="minorHAnsi" w:hAnsiTheme="minorHAnsi" w:cs="Arial"/>
        </w:rPr>
      </w:pPr>
      <w:r w:rsidRPr="008E0C5B">
        <w:rPr>
          <w:rFonts w:asciiTheme="minorHAnsi" w:hAnsiTheme="minorHAnsi" w:cs="Arial"/>
        </w:rPr>
        <w:t xml:space="preserve">The nominated </w:t>
      </w:r>
      <w:r w:rsidR="00607219" w:rsidRPr="008E0C5B">
        <w:rPr>
          <w:rFonts w:asciiTheme="minorHAnsi" w:hAnsiTheme="minorHAnsi" w:cs="Arial"/>
        </w:rPr>
        <w:t>G</w:t>
      </w:r>
      <w:r w:rsidRPr="008E0C5B">
        <w:rPr>
          <w:rFonts w:asciiTheme="minorHAnsi" w:hAnsiTheme="minorHAnsi" w:cs="Arial"/>
        </w:rPr>
        <w:t xml:space="preserve">overnor for </w:t>
      </w:r>
      <w:r w:rsidR="00607219" w:rsidRPr="008E0C5B">
        <w:rPr>
          <w:rFonts w:asciiTheme="minorHAnsi" w:hAnsiTheme="minorHAnsi" w:cs="Arial"/>
        </w:rPr>
        <w:t>C</w:t>
      </w:r>
      <w:r w:rsidRPr="008E0C5B">
        <w:rPr>
          <w:rFonts w:asciiTheme="minorHAnsi" w:hAnsiTheme="minorHAnsi" w:cs="Arial"/>
        </w:rPr>
        <w:t xml:space="preserve">hild </w:t>
      </w:r>
      <w:r w:rsidR="00607219" w:rsidRPr="008E0C5B">
        <w:rPr>
          <w:rFonts w:asciiTheme="minorHAnsi" w:hAnsiTheme="minorHAnsi" w:cs="Arial"/>
        </w:rPr>
        <w:t>P</w:t>
      </w:r>
      <w:r w:rsidRPr="008E0C5B">
        <w:rPr>
          <w:rFonts w:asciiTheme="minorHAnsi" w:hAnsiTheme="minorHAnsi" w:cs="Arial"/>
        </w:rPr>
        <w:t xml:space="preserve">rotection </w:t>
      </w:r>
      <w:r w:rsidR="00AA3172" w:rsidRPr="008E0C5B">
        <w:rPr>
          <w:rFonts w:asciiTheme="minorHAnsi" w:hAnsiTheme="minorHAnsi" w:cs="Arial"/>
        </w:rPr>
        <w:t xml:space="preserve">in this school </w:t>
      </w:r>
      <w:r w:rsidRPr="008E0C5B">
        <w:rPr>
          <w:rFonts w:asciiTheme="minorHAnsi" w:hAnsiTheme="minorHAnsi" w:cs="Arial"/>
        </w:rPr>
        <w:t>is:</w:t>
      </w:r>
    </w:p>
    <w:p w:rsidR="003E01BB" w:rsidRPr="008E0C5B" w:rsidRDefault="003E01BB" w:rsidP="00BE7A76">
      <w:pPr>
        <w:ind w:left="426"/>
        <w:jc w:val="both"/>
        <w:rPr>
          <w:rFonts w:asciiTheme="minorHAnsi" w:hAnsiTheme="minorHAnsi" w:cs="Arial"/>
        </w:rPr>
      </w:pPr>
    </w:p>
    <w:p w:rsidR="003E01BB" w:rsidRPr="008E0C5B" w:rsidRDefault="003E01BB" w:rsidP="00BE7A76">
      <w:pPr>
        <w:ind w:left="426"/>
        <w:jc w:val="both"/>
        <w:rPr>
          <w:rFonts w:asciiTheme="minorHAnsi" w:hAnsiTheme="minorHAnsi" w:cs="Arial"/>
        </w:rPr>
      </w:pPr>
      <w:r w:rsidRPr="00206D69">
        <w:rPr>
          <w:rFonts w:asciiTheme="minorHAnsi" w:hAnsiTheme="minorHAnsi" w:cs="Arial"/>
        </w:rPr>
        <w:t>N</w:t>
      </w:r>
      <w:r w:rsidR="00206D69" w:rsidRPr="00206D69">
        <w:rPr>
          <w:rFonts w:asciiTheme="minorHAnsi" w:hAnsiTheme="minorHAnsi" w:cs="Arial"/>
        </w:rPr>
        <w:t>ame: Mrs Deborah Norris</w:t>
      </w:r>
    </w:p>
    <w:p w:rsidR="009D0F02" w:rsidRPr="008E0C5B" w:rsidRDefault="009D0F02" w:rsidP="00BE7A76">
      <w:pPr>
        <w:autoSpaceDE w:val="0"/>
        <w:autoSpaceDN w:val="0"/>
        <w:adjustRightInd w:val="0"/>
        <w:spacing w:after="263"/>
        <w:ind w:left="426"/>
        <w:jc w:val="both"/>
        <w:rPr>
          <w:rFonts w:asciiTheme="minorHAnsi" w:hAnsiTheme="minorHAnsi" w:cs="Arial"/>
        </w:rPr>
      </w:pPr>
    </w:p>
    <w:p w:rsidR="003E01BB" w:rsidRPr="008E0C5B" w:rsidRDefault="003E01BB" w:rsidP="00BE7A76">
      <w:pPr>
        <w:autoSpaceDE w:val="0"/>
        <w:autoSpaceDN w:val="0"/>
        <w:adjustRightInd w:val="0"/>
        <w:spacing w:after="263"/>
        <w:ind w:left="426"/>
        <w:jc w:val="both"/>
        <w:rPr>
          <w:rFonts w:asciiTheme="minorHAnsi" w:hAnsiTheme="minorHAnsi" w:cs="Arial"/>
        </w:rPr>
      </w:pPr>
      <w:r w:rsidRPr="008E0C5B">
        <w:rPr>
          <w:rFonts w:asciiTheme="minorHAnsi" w:hAnsiTheme="minorHAnsi" w:cs="Arial"/>
        </w:rPr>
        <w:t xml:space="preserve">The responsibilities placed on governing bodies and proprietors include: </w:t>
      </w:r>
    </w:p>
    <w:p w:rsidR="000955CE" w:rsidRPr="008E0C5B" w:rsidRDefault="009D0F02" w:rsidP="00994D72">
      <w:pPr>
        <w:pStyle w:val="ListParagraph"/>
        <w:numPr>
          <w:ilvl w:val="0"/>
          <w:numId w:val="63"/>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m</w:t>
      </w:r>
      <w:r w:rsidR="000955CE" w:rsidRPr="008E0C5B">
        <w:rPr>
          <w:rFonts w:asciiTheme="minorHAnsi" w:hAnsiTheme="minorHAnsi" w:cs="Arial"/>
        </w:rPr>
        <w:t>aking</w:t>
      </w:r>
      <w:proofErr w:type="gramEnd"/>
      <w:r w:rsidR="000955CE" w:rsidRPr="008E0C5B">
        <w:rPr>
          <w:rFonts w:asciiTheme="minorHAnsi" w:hAnsiTheme="minorHAnsi" w:cs="Arial"/>
        </w:rPr>
        <w:t xml:space="preserve"> sure </w:t>
      </w:r>
      <w:r w:rsidR="009C65D4" w:rsidRPr="008E0C5B">
        <w:rPr>
          <w:rFonts w:asciiTheme="minorHAnsi" w:hAnsiTheme="minorHAnsi" w:cs="Arial"/>
        </w:rPr>
        <w:t>that the safeguarding policies &amp; procedures in the school are effective and comply with the law at all times.</w:t>
      </w:r>
      <w:r w:rsidR="000955CE" w:rsidRPr="008E0C5B">
        <w:rPr>
          <w:rFonts w:asciiTheme="minorHAnsi" w:hAnsiTheme="minorHAnsi" w:cs="Arial"/>
        </w:rPr>
        <w:t xml:space="preserve"> This should include a </w:t>
      </w:r>
      <w:r w:rsidR="00607219" w:rsidRPr="008E0C5B">
        <w:rPr>
          <w:rFonts w:asciiTheme="minorHAnsi" w:hAnsiTheme="minorHAnsi" w:cs="Arial"/>
        </w:rPr>
        <w:t>C</w:t>
      </w:r>
      <w:r w:rsidR="000955CE" w:rsidRPr="008E0C5B">
        <w:rPr>
          <w:rFonts w:asciiTheme="minorHAnsi" w:hAnsiTheme="minorHAnsi" w:cs="Arial"/>
        </w:rPr>
        <w:t xml:space="preserve">hild </w:t>
      </w:r>
      <w:r w:rsidR="00607219" w:rsidRPr="008E0C5B">
        <w:rPr>
          <w:rFonts w:asciiTheme="minorHAnsi" w:hAnsiTheme="minorHAnsi" w:cs="Arial"/>
        </w:rPr>
        <w:t>P</w:t>
      </w:r>
      <w:r w:rsidR="000955CE" w:rsidRPr="008E0C5B">
        <w:rPr>
          <w:rFonts w:asciiTheme="minorHAnsi" w:hAnsiTheme="minorHAnsi" w:cs="Arial"/>
        </w:rPr>
        <w:t xml:space="preserve">rotection </w:t>
      </w:r>
      <w:r w:rsidR="00607219" w:rsidRPr="008E0C5B">
        <w:rPr>
          <w:rFonts w:asciiTheme="minorHAnsi" w:hAnsiTheme="minorHAnsi" w:cs="Arial"/>
        </w:rPr>
        <w:t>P</w:t>
      </w:r>
      <w:r w:rsidR="000955CE" w:rsidRPr="008E0C5B">
        <w:rPr>
          <w:rFonts w:asciiTheme="minorHAnsi" w:hAnsiTheme="minorHAnsi" w:cs="Arial"/>
        </w:rPr>
        <w:t>olicy (reviewed at least annually</w:t>
      </w:r>
      <w:r w:rsidR="00F44717" w:rsidRPr="008E0C5B">
        <w:rPr>
          <w:rFonts w:asciiTheme="minorHAnsi" w:hAnsiTheme="minorHAnsi" w:cs="Arial"/>
        </w:rPr>
        <w:t xml:space="preserve"> and available online</w:t>
      </w:r>
      <w:r w:rsidR="000955CE" w:rsidRPr="008E0C5B">
        <w:rPr>
          <w:rFonts w:asciiTheme="minorHAnsi" w:hAnsiTheme="minorHAnsi" w:cs="Arial"/>
        </w:rPr>
        <w:t xml:space="preserve">); and a </w:t>
      </w:r>
      <w:r w:rsidR="00607219" w:rsidRPr="008E0C5B">
        <w:rPr>
          <w:rFonts w:asciiTheme="minorHAnsi" w:hAnsiTheme="minorHAnsi" w:cs="Arial"/>
        </w:rPr>
        <w:t>S</w:t>
      </w:r>
      <w:r w:rsidR="000955CE" w:rsidRPr="008E0C5B">
        <w:rPr>
          <w:rFonts w:asciiTheme="minorHAnsi" w:hAnsiTheme="minorHAnsi" w:cs="Arial"/>
        </w:rPr>
        <w:t xml:space="preserve">taff </w:t>
      </w:r>
      <w:r w:rsidR="00607219" w:rsidRPr="008E0C5B">
        <w:rPr>
          <w:rFonts w:asciiTheme="minorHAnsi" w:hAnsiTheme="minorHAnsi" w:cs="Arial"/>
        </w:rPr>
        <w:t>B</w:t>
      </w:r>
      <w:r w:rsidR="000955CE" w:rsidRPr="008E0C5B">
        <w:rPr>
          <w:rFonts w:asciiTheme="minorHAnsi" w:hAnsiTheme="minorHAnsi" w:cs="Arial"/>
        </w:rPr>
        <w:t xml:space="preserve">ehaviour </w:t>
      </w:r>
      <w:r w:rsidR="00607219" w:rsidRPr="008E0C5B">
        <w:rPr>
          <w:rFonts w:asciiTheme="minorHAnsi" w:hAnsiTheme="minorHAnsi" w:cs="Arial"/>
        </w:rPr>
        <w:t xml:space="preserve">Policy </w:t>
      </w:r>
      <w:r w:rsidR="000955CE" w:rsidRPr="008E0C5B">
        <w:rPr>
          <w:rFonts w:asciiTheme="minorHAnsi" w:hAnsiTheme="minorHAnsi" w:cs="Arial"/>
        </w:rPr>
        <w:t xml:space="preserve">(sometimes called a </w:t>
      </w:r>
      <w:r w:rsidR="00893D9A" w:rsidRPr="008E0C5B">
        <w:rPr>
          <w:rFonts w:asciiTheme="minorHAnsi" w:hAnsiTheme="minorHAnsi" w:cs="Arial"/>
        </w:rPr>
        <w:t>C</w:t>
      </w:r>
      <w:r w:rsidR="000955CE" w:rsidRPr="008E0C5B">
        <w:rPr>
          <w:rFonts w:asciiTheme="minorHAnsi" w:hAnsiTheme="minorHAnsi" w:cs="Arial"/>
        </w:rPr>
        <w:t xml:space="preserve">ode of </w:t>
      </w:r>
      <w:r w:rsidR="00893D9A" w:rsidRPr="008E0C5B">
        <w:rPr>
          <w:rFonts w:asciiTheme="minorHAnsi" w:hAnsiTheme="minorHAnsi" w:cs="Arial"/>
        </w:rPr>
        <w:t>C</w:t>
      </w:r>
      <w:r w:rsidR="000955CE" w:rsidRPr="008E0C5B">
        <w:rPr>
          <w:rFonts w:asciiTheme="minorHAnsi" w:hAnsiTheme="minorHAnsi" w:cs="Arial"/>
        </w:rPr>
        <w:t>onduct) which should</w:t>
      </w:r>
      <w:r w:rsidR="00607219" w:rsidRPr="008E0C5B">
        <w:rPr>
          <w:rFonts w:asciiTheme="minorHAnsi" w:hAnsiTheme="minorHAnsi" w:cs="Arial"/>
        </w:rPr>
        <w:t>,</w:t>
      </w:r>
      <w:r w:rsidR="000955CE" w:rsidRPr="008E0C5B">
        <w:rPr>
          <w:rFonts w:asciiTheme="minorHAnsi" w:hAnsiTheme="minorHAnsi" w:cs="Arial"/>
        </w:rPr>
        <w:t xml:space="preserve"> amongst other things</w:t>
      </w:r>
      <w:r w:rsidR="00607219" w:rsidRPr="008E0C5B">
        <w:rPr>
          <w:rFonts w:asciiTheme="minorHAnsi" w:hAnsiTheme="minorHAnsi" w:cs="Arial"/>
        </w:rPr>
        <w:t>,</w:t>
      </w:r>
      <w:r w:rsidR="000955CE" w:rsidRPr="008E0C5B">
        <w:rPr>
          <w:rFonts w:asciiTheme="minorHAnsi" w:hAnsiTheme="minorHAnsi" w:cs="Arial"/>
        </w:rPr>
        <w:t xml:space="preserve"> include acceptable use of technologies staff/pupil relationships and communications including the use of social media</w:t>
      </w:r>
      <w:r w:rsidR="00607219" w:rsidRPr="008E0C5B">
        <w:rPr>
          <w:rFonts w:asciiTheme="minorHAnsi" w:hAnsiTheme="minorHAnsi" w:cs="Arial"/>
        </w:rPr>
        <w:t xml:space="preserve"> </w:t>
      </w:r>
    </w:p>
    <w:p w:rsidR="00FB06E9" w:rsidRPr="008E0C5B" w:rsidRDefault="009D0F02" w:rsidP="00994D72">
      <w:pPr>
        <w:pStyle w:val="ListParagraph"/>
        <w:numPr>
          <w:ilvl w:val="0"/>
          <w:numId w:val="63"/>
        </w:numPr>
        <w:autoSpaceDE w:val="0"/>
        <w:autoSpaceDN w:val="0"/>
        <w:adjustRightInd w:val="0"/>
        <w:spacing w:after="263"/>
        <w:jc w:val="both"/>
        <w:rPr>
          <w:rFonts w:asciiTheme="minorHAnsi" w:hAnsiTheme="minorHAnsi" w:cs="Arial"/>
        </w:rPr>
      </w:pPr>
      <w:r w:rsidRPr="008E0C5B">
        <w:rPr>
          <w:rFonts w:asciiTheme="minorHAnsi" w:hAnsiTheme="minorHAnsi" w:cs="Arial"/>
        </w:rPr>
        <w:t>p</w:t>
      </w:r>
      <w:r w:rsidR="00FB06E9" w:rsidRPr="008E0C5B">
        <w:rPr>
          <w:rFonts w:asciiTheme="minorHAnsi" w:hAnsiTheme="minorHAnsi" w:cs="Arial"/>
        </w:rPr>
        <w:t xml:space="preserve">utting in place appropriate safeguarding responses to children who go missing from education, particularly on repeat occasions </w:t>
      </w:r>
    </w:p>
    <w:p w:rsidR="00FB06E9" w:rsidRPr="008E0C5B" w:rsidRDefault="00607219" w:rsidP="00994D72">
      <w:pPr>
        <w:pStyle w:val="ListParagraph"/>
        <w:numPr>
          <w:ilvl w:val="0"/>
          <w:numId w:val="63"/>
        </w:numPr>
        <w:autoSpaceDE w:val="0"/>
        <w:autoSpaceDN w:val="0"/>
        <w:adjustRightInd w:val="0"/>
        <w:spacing w:after="263"/>
        <w:jc w:val="both"/>
        <w:rPr>
          <w:rFonts w:asciiTheme="minorHAnsi" w:hAnsiTheme="minorHAnsi" w:cs="Arial"/>
        </w:rPr>
      </w:pPr>
      <w:r w:rsidRPr="008E0C5B">
        <w:rPr>
          <w:rFonts w:asciiTheme="minorHAnsi" w:hAnsiTheme="minorHAnsi" w:cs="Arial"/>
        </w:rPr>
        <w:t>a</w:t>
      </w:r>
      <w:r w:rsidR="00FB06E9" w:rsidRPr="008E0C5B">
        <w:rPr>
          <w:rFonts w:asciiTheme="minorHAnsi" w:hAnsiTheme="minorHAnsi" w:cs="Arial"/>
        </w:rPr>
        <w:t xml:space="preserve">ppointing a </w:t>
      </w:r>
      <w:r w:rsidR="00893D9A" w:rsidRPr="008E0C5B">
        <w:rPr>
          <w:rFonts w:asciiTheme="minorHAnsi" w:hAnsiTheme="minorHAnsi" w:cs="Arial"/>
        </w:rPr>
        <w:t>d</w:t>
      </w:r>
      <w:r w:rsidR="00FB06E9" w:rsidRPr="008E0C5B">
        <w:rPr>
          <w:rFonts w:asciiTheme="minorHAnsi" w:hAnsiTheme="minorHAnsi" w:cs="Arial"/>
        </w:rPr>
        <w:t xml:space="preserve">esignated </w:t>
      </w:r>
      <w:r w:rsidR="00893D9A" w:rsidRPr="008E0C5B">
        <w:rPr>
          <w:rFonts w:asciiTheme="minorHAnsi" w:hAnsiTheme="minorHAnsi" w:cs="Arial"/>
        </w:rPr>
        <w:t>s</w:t>
      </w:r>
      <w:r w:rsidR="00FB06E9" w:rsidRPr="008E0C5B">
        <w:rPr>
          <w:rFonts w:asciiTheme="minorHAnsi" w:hAnsiTheme="minorHAnsi" w:cs="Arial"/>
        </w:rPr>
        <w:t xml:space="preserve">afeguarding </w:t>
      </w:r>
      <w:r w:rsidR="00893D9A" w:rsidRPr="008E0C5B">
        <w:rPr>
          <w:rFonts w:asciiTheme="minorHAnsi" w:hAnsiTheme="minorHAnsi" w:cs="Arial"/>
        </w:rPr>
        <w:t>l</w:t>
      </w:r>
      <w:r w:rsidR="00FB06E9" w:rsidRPr="008E0C5B">
        <w:rPr>
          <w:rFonts w:asciiTheme="minorHAnsi" w:hAnsiTheme="minorHAnsi" w:cs="Arial"/>
        </w:rPr>
        <w:t>ead who is part of the senior staff team and has this re</w:t>
      </w:r>
      <w:r w:rsidR="00C033CE" w:rsidRPr="008E0C5B">
        <w:rPr>
          <w:rFonts w:asciiTheme="minorHAnsi" w:hAnsiTheme="minorHAnsi" w:cs="Arial"/>
        </w:rPr>
        <w:t>corded on their job description in line with Annex B of Keeping Children Safe in Education 2016</w:t>
      </w:r>
      <w:r w:rsidR="00FB06E9" w:rsidRPr="008E0C5B">
        <w:rPr>
          <w:rFonts w:asciiTheme="minorHAnsi" w:hAnsiTheme="minorHAnsi" w:cs="Arial"/>
        </w:rPr>
        <w:t xml:space="preserve"> </w:t>
      </w:r>
    </w:p>
    <w:p w:rsidR="00A47C08" w:rsidRPr="008E0C5B" w:rsidRDefault="00A47C08" w:rsidP="00994D72">
      <w:pPr>
        <w:pStyle w:val="ListParagraph"/>
        <w:numPr>
          <w:ilvl w:val="0"/>
          <w:numId w:val="63"/>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lastRenderedPageBreak/>
        <w:t>through</w:t>
      </w:r>
      <w:proofErr w:type="gramEnd"/>
      <w:r w:rsidRPr="008E0C5B">
        <w:rPr>
          <w:rFonts w:asciiTheme="minorHAnsi" w:hAnsiTheme="minorHAnsi" w:cs="Arial"/>
        </w:rPr>
        <w:t xml:space="preserve"> regular review and audit, </w:t>
      </w:r>
      <w:r w:rsidR="0080450B" w:rsidRPr="008E0C5B">
        <w:rPr>
          <w:rFonts w:asciiTheme="minorHAnsi" w:hAnsiTheme="minorHAnsi" w:cs="Arial"/>
        </w:rPr>
        <w:t>e</w:t>
      </w:r>
      <w:r w:rsidR="009C65D4" w:rsidRPr="008E0C5B">
        <w:rPr>
          <w:rFonts w:asciiTheme="minorHAnsi" w:hAnsiTheme="minorHAnsi" w:cs="Arial"/>
        </w:rPr>
        <w:t>nsur</w:t>
      </w:r>
      <w:r w:rsidRPr="008E0C5B">
        <w:rPr>
          <w:rFonts w:asciiTheme="minorHAnsi" w:hAnsiTheme="minorHAnsi" w:cs="Arial"/>
        </w:rPr>
        <w:t>e</w:t>
      </w:r>
      <w:r w:rsidR="009C65D4" w:rsidRPr="008E0C5B">
        <w:rPr>
          <w:rFonts w:asciiTheme="minorHAnsi" w:hAnsiTheme="minorHAnsi" w:cs="Arial"/>
        </w:rPr>
        <w:t xml:space="preserve"> that any safeguarding deficiencies or weaknesses </w:t>
      </w:r>
      <w:r w:rsidR="000955CE" w:rsidRPr="008E0C5B">
        <w:rPr>
          <w:rFonts w:asciiTheme="minorHAnsi" w:hAnsiTheme="minorHAnsi" w:cs="Arial"/>
        </w:rPr>
        <w:t xml:space="preserve">within the school </w:t>
      </w:r>
      <w:r w:rsidR="009C65D4" w:rsidRPr="008E0C5B">
        <w:rPr>
          <w:rFonts w:asciiTheme="minorHAnsi" w:hAnsiTheme="minorHAnsi" w:cs="Arial"/>
        </w:rPr>
        <w:t>are remedied without delay</w:t>
      </w:r>
      <w:r w:rsidRPr="008E0C5B">
        <w:rPr>
          <w:rFonts w:asciiTheme="minorHAnsi" w:hAnsiTheme="minorHAnsi" w:cs="Arial"/>
        </w:rPr>
        <w:t xml:space="preserve">. </w:t>
      </w:r>
    </w:p>
    <w:p w:rsidR="007D075C" w:rsidRPr="008E0C5B" w:rsidRDefault="007D075C" w:rsidP="00994D72">
      <w:pPr>
        <w:pStyle w:val="ListParagraph"/>
        <w:numPr>
          <w:ilvl w:val="0"/>
          <w:numId w:val="63"/>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ensure</w:t>
      </w:r>
      <w:proofErr w:type="gramEnd"/>
      <w:r w:rsidRPr="008E0C5B">
        <w:rPr>
          <w:rFonts w:asciiTheme="minorHAnsi" w:hAnsiTheme="minorHAnsi" w:cs="Arial"/>
        </w:rPr>
        <w:t xml:space="preserve"> that child protection records are kept securely and </w:t>
      </w:r>
      <w:r w:rsidR="0028589F" w:rsidRPr="008E0C5B">
        <w:rPr>
          <w:rFonts w:asciiTheme="minorHAnsi" w:hAnsiTheme="minorHAnsi" w:cs="Arial"/>
        </w:rPr>
        <w:t>separately</w:t>
      </w:r>
      <w:r w:rsidRPr="008E0C5B">
        <w:rPr>
          <w:rFonts w:asciiTheme="minorHAnsi" w:hAnsiTheme="minorHAnsi" w:cs="Arial"/>
        </w:rPr>
        <w:t xml:space="preserve"> from other records and are only accessed by staff who need to. </w:t>
      </w:r>
    </w:p>
    <w:p w:rsidR="009C65D4" w:rsidRPr="008E0C5B" w:rsidRDefault="0080450B" w:rsidP="00994D72">
      <w:pPr>
        <w:pStyle w:val="ListParagraph"/>
        <w:numPr>
          <w:ilvl w:val="0"/>
          <w:numId w:val="63"/>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e</w:t>
      </w:r>
      <w:r w:rsidR="00DF546D" w:rsidRPr="008E0C5B">
        <w:rPr>
          <w:rFonts w:asciiTheme="minorHAnsi" w:hAnsiTheme="minorHAnsi" w:cs="Arial"/>
        </w:rPr>
        <w:t>nsuring</w:t>
      </w:r>
      <w:proofErr w:type="gramEnd"/>
      <w:r w:rsidR="00DF546D" w:rsidRPr="008E0C5B">
        <w:rPr>
          <w:rFonts w:asciiTheme="minorHAnsi" w:hAnsiTheme="minorHAnsi" w:cs="Arial"/>
        </w:rPr>
        <w:t xml:space="preserve"> that there are procedures in place to handle allegations against all staff members. Such allegations </w:t>
      </w:r>
      <w:r w:rsidR="00C145B0" w:rsidRPr="008E0C5B">
        <w:rPr>
          <w:rFonts w:asciiTheme="minorHAnsi" w:hAnsiTheme="minorHAnsi" w:cs="Arial"/>
        </w:rPr>
        <w:t>must</w:t>
      </w:r>
      <w:r w:rsidR="00DF546D" w:rsidRPr="008E0C5B">
        <w:rPr>
          <w:rFonts w:asciiTheme="minorHAnsi" w:hAnsiTheme="minorHAnsi" w:cs="Arial"/>
        </w:rPr>
        <w:t xml:space="preserve"> be referred to the </w:t>
      </w:r>
      <w:r w:rsidR="00893D9A" w:rsidRPr="008E0C5B">
        <w:rPr>
          <w:rFonts w:asciiTheme="minorHAnsi" w:hAnsiTheme="minorHAnsi" w:cs="Arial"/>
        </w:rPr>
        <w:t>l</w:t>
      </w:r>
      <w:r w:rsidR="00DF546D" w:rsidRPr="008E0C5B">
        <w:rPr>
          <w:rFonts w:asciiTheme="minorHAnsi" w:hAnsiTheme="minorHAnsi" w:cs="Arial"/>
        </w:rPr>
        <w:t xml:space="preserve">ocal </w:t>
      </w:r>
      <w:r w:rsidR="00893D9A" w:rsidRPr="008E0C5B">
        <w:rPr>
          <w:rFonts w:asciiTheme="minorHAnsi" w:hAnsiTheme="minorHAnsi" w:cs="Arial"/>
        </w:rPr>
        <w:t>a</w:t>
      </w:r>
      <w:r w:rsidR="00DF546D" w:rsidRPr="008E0C5B">
        <w:rPr>
          <w:rFonts w:asciiTheme="minorHAnsi" w:hAnsiTheme="minorHAnsi" w:cs="Arial"/>
        </w:rPr>
        <w:t xml:space="preserve">uthority </w:t>
      </w:r>
      <w:r w:rsidR="00893D9A" w:rsidRPr="008E0C5B">
        <w:rPr>
          <w:rFonts w:asciiTheme="minorHAnsi" w:hAnsiTheme="minorHAnsi" w:cs="Arial"/>
        </w:rPr>
        <w:t>d</w:t>
      </w:r>
      <w:r w:rsidR="00DF546D" w:rsidRPr="008E0C5B">
        <w:rPr>
          <w:rFonts w:asciiTheme="minorHAnsi" w:hAnsiTheme="minorHAnsi" w:cs="Arial"/>
        </w:rPr>
        <w:t xml:space="preserve">esignated </w:t>
      </w:r>
      <w:r w:rsidR="00893D9A" w:rsidRPr="008E0C5B">
        <w:rPr>
          <w:rFonts w:asciiTheme="minorHAnsi" w:hAnsiTheme="minorHAnsi" w:cs="Arial"/>
        </w:rPr>
        <w:t>o</w:t>
      </w:r>
      <w:r w:rsidR="00DF546D" w:rsidRPr="008E0C5B">
        <w:rPr>
          <w:rFonts w:asciiTheme="minorHAnsi" w:hAnsiTheme="minorHAnsi" w:cs="Arial"/>
        </w:rPr>
        <w:t>fficer</w:t>
      </w:r>
      <w:r w:rsidR="00893D9A" w:rsidRPr="008E0C5B">
        <w:rPr>
          <w:rFonts w:asciiTheme="minorHAnsi" w:hAnsiTheme="minorHAnsi" w:cs="Arial"/>
        </w:rPr>
        <w:t xml:space="preserve"> (LADO)</w:t>
      </w:r>
      <w:r w:rsidR="00DF546D" w:rsidRPr="008E0C5B">
        <w:rPr>
          <w:rFonts w:asciiTheme="minorHAnsi" w:hAnsiTheme="minorHAnsi" w:cs="Arial"/>
        </w:rPr>
        <w:t xml:space="preserve"> </w:t>
      </w:r>
    </w:p>
    <w:p w:rsidR="006D4D9F" w:rsidRPr="008E0C5B" w:rsidRDefault="0080450B" w:rsidP="00994D72">
      <w:pPr>
        <w:pStyle w:val="ListParagraph"/>
        <w:numPr>
          <w:ilvl w:val="0"/>
          <w:numId w:val="63"/>
        </w:numPr>
        <w:autoSpaceDE w:val="0"/>
        <w:autoSpaceDN w:val="0"/>
        <w:adjustRightInd w:val="0"/>
        <w:jc w:val="both"/>
        <w:rPr>
          <w:rFonts w:asciiTheme="minorHAnsi" w:hAnsiTheme="minorHAnsi" w:cs="Arial"/>
        </w:rPr>
      </w:pPr>
      <w:r w:rsidRPr="008E0C5B">
        <w:rPr>
          <w:rFonts w:asciiTheme="minorHAnsi" w:hAnsiTheme="minorHAnsi" w:cs="Arial"/>
        </w:rPr>
        <w:t>r</w:t>
      </w:r>
      <w:r w:rsidR="00F44717"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C145B0" w:rsidRPr="008E0C5B">
        <w:rPr>
          <w:rFonts w:asciiTheme="minorHAnsi" w:hAnsiTheme="minorHAnsi" w:cs="Arial"/>
        </w:rPr>
        <w:t xml:space="preserve">the governing body, </w:t>
      </w:r>
      <w:r w:rsidR="00F44717" w:rsidRPr="008E0C5B">
        <w:rPr>
          <w:rFonts w:asciiTheme="minorHAnsi" w:hAnsiTheme="minorHAnsi" w:cs="Arial"/>
        </w:rPr>
        <w:t>nor individual governors, have a role in pursuing or managing the processes associated with indivi</w:t>
      </w:r>
      <w:r w:rsidR="00C145B0" w:rsidRPr="008E0C5B">
        <w:rPr>
          <w:rFonts w:asciiTheme="minorHAnsi" w:hAnsiTheme="minorHAnsi" w:cs="Arial"/>
        </w:rPr>
        <w:t xml:space="preserve">dual cases of child protection </w:t>
      </w:r>
    </w:p>
    <w:p w:rsidR="006D4D9F" w:rsidRPr="008E0C5B" w:rsidRDefault="006D4D9F" w:rsidP="00D61ED7">
      <w:pPr>
        <w:autoSpaceDE w:val="0"/>
        <w:autoSpaceDN w:val="0"/>
        <w:adjustRightInd w:val="0"/>
        <w:ind w:left="720"/>
        <w:jc w:val="both"/>
        <w:rPr>
          <w:rFonts w:asciiTheme="minorHAnsi" w:hAnsiTheme="minorHAnsi" w:cs="Arial"/>
        </w:rPr>
      </w:pPr>
    </w:p>
    <w:p w:rsidR="00256FCF" w:rsidRPr="008E0C5B" w:rsidRDefault="0080450B" w:rsidP="00994D72">
      <w:pPr>
        <w:pStyle w:val="ListParagraph"/>
        <w:numPr>
          <w:ilvl w:val="0"/>
          <w:numId w:val="63"/>
        </w:numPr>
        <w:autoSpaceDE w:val="0"/>
        <w:autoSpaceDN w:val="0"/>
        <w:adjustRightInd w:val="0"/>
        <w:jc w:val="both"/>
        <w:rPr>
          <w:rFonts w:asciiTheme="minorHAnsi" w:hAnsiTheme="minorHAnsi" w:cs="Arial"/>
        </w:rPr>
      </w:pPr>
      <w:r w:rsidRPr="008E0C5B">
        <w:rPr>
          <w:rFonts w:asciiTheme="minorHAnsi" w:hAnsiTheme="minorHAnsi" w:cs="Arial"/>
        </w:rPr>
        <w:t>r</w:t>
      </w:r>
      <w:r w:rsidR="00C145B0"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1305F4" w:rsidRPr="008E0C5B">
        <w:rPr>
          <w:rFonts w:asciiTheme="minorHAnsi" w:hAnsiTheme="minorHAnsi" w:cs="Arial"/>
        </w:rPr>
        <w:t xml:space="preserve">the </w:t>
      </w:r>
      <w:r w:rsidR="00C145B0" w:rsidRPr="008E0C5B">
        <w:rPr>
          <w:rFonts w:asciiTheme="minorHAnsi" w:hAnsiTheme="minorHAnsi" w:cs="Arial"/>
        </w:rPr>
        <w:t>governing bod</w:t>
      </w:r>
      <w:r w:rsidR="001305F4" w:rsidRPr="008E0C5B">
        <w:rPr>
          <w:rFonts w:asciiTheme="minorHAnsi" w:hAnsiTheme="minorHAnsi" w:cs="Arial"/>
        </w:rPr>
        <w:t>y,</w:t>
      </w:r>
      <w:r w:rsidR="00C145B0" w:rsidRPr="008E0C5B">
        <w:rPr>
          <w:rFonts w:asciiTheme="minorHAnsi" w:hAnsiTheme="minorHAnsi" w:cs="Arial"/>
        </w:rPr>
        <w:t xml:space="preserve"> </w:t>
      </w:r>
      <w:r w:rsidR="00C033CE" w:rsidRPr="008E0C5B">
        <w:rPr>
          <w:rFonts w:asciiTheme="minorHAnsi" w:hAnsiTheme="minorHAnsi" w:cs="Arial"/>
        </w:rPr>
        <w:t>n</w:t>
      </w:r>
      <w:r w:rsidR="00C145B0" w:rsidRPr="008E0C5B">
        <w:rPr>
          <w:rFonts w:asciiTheme="minorHAnsi" w:hAnsiTheme="minorHAnsi" w:cs="Arial"/>
        </w:rPr>
        <w:t>or individual governors</w:t>
      </w:r>
      <w:r w:rsidR="001305F4" w:rsidRPr="008E0C5B">
        <w:rPr>
          <w:rFonts w:asciiTheme="minorHAnsi" w:hAnsiTheme="minorHAnsi" w:cs="Arial"/>
        </w:rPr>
        <w:t>,</w:t>
      </w:r>
      <w:r w:rsidR="00F44717" w:rsidRPr="008E0C5B">
        <w:rPr>
          <w:rFonts w:asciiTheme="minorHAnsi" w:hAnsiTheme="minorHAnsi" w:cs="Arial"/>
        </w:rPr>
        <w:t xml:space="preserve"> </w:t>
      </w:r>
      <w:r w:rsidR="00C033CE" w:rsidRPr="008E0C5B">
        <w:rPr>
          <w:rFonts w:asciiTheme="minorHAnsi" w:hAnsiTheme="minorHAnsi" w:cs="Arial"/>
        </w:rPr>
        <w:t>h</w:t>
      </w:r>
      <w:r w:rsidR="00C145B0" w:rsidRPr="008E0C5B">
        <w:rPr>
          <w:rFonts w:asciiTheme="minorHAnsi" w:hAnsiTheme="minorHAnsi" w:cs="Arial"/>
        </w:rPr>
        <w:t xml:space="preserve">ave </w:t>
      </w:r>
      <w:r w:rsidR="00F44717" w:rsidRPr="008E0C5B">
        <w:rPr>
          <w:rFonts w:asciiTheme="minorHAnsi" w:hAnsiTheme="minorHAnsi" w:cs="Arial"/>
        </w:rPr>
        <w:t>a right to know details of such cases, except when exercising their disciplinary functions in respect of allegations against staff</w:t>
      </w:r>
    </w:p>
    <w:p w:rsidR="00256FCF" w:rsidRPr="008E0C5B" w:rsidRDefault="00256FCF" w:rsidP="00D61ED7">
      <w:pPr>
        <w:autoSpaceDE w:val="0"/>
        <w:autoSpaceDN w:val="0"/>
        <w:adjustRightInd w:val="0"/>
        <w:ind w:left="1134"/>
        <w:jc w:val="both"/>
        <w:rPr>
          <w:rFonts w:asciiTheme="minorHAnsi" w:hAnsiTheme="minorHAnsi" w:cs="Arial"/>
        </w:rPr>
      </w:pPr>
    </w:p>
    <w:p w:rsidR="0080450B" w:rsidRPr="008E0C5B" w:rsidRDefault="006D4D9F" w:rsidP="00994D72">
      <w:pPr>
        <w:pStyle w:val="ListParagraph"/>
        <w:numPr>
          <w:ilvl w:val="0"/>
          <w:numId w:val="63"/>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aking sure</w:t>
      </w:r>
      <w:r w:rsidR="009C65D4" w:rsidRPr="008E0C5B">
        <w:rPr>
          <w:rFonts w:asciiTheme="minorHAnsi" w:hAnsiTheme="minorHAnsi" w:cs="Arial"/>
        </w:rPr>
        <w:t xml:space="preserve"> all staff </w:t>
      </w:r>
      <w:r w:rsidR="007D075C" w:rsidRPr="008E0C5B">
        <w:rPr>
          <w:rFonts w:asciiTheme="minorHAnsi" w:hAnsiTheme="minorHAnsi" w:cs="Arial"/>
        </w:rPr>
        <w:t xml:space="preserve">are familiar with the contents of part 1 of Keeping Children Safe in Education, and that all staff have </w:t>
      </w:r>
      <w:r w:rsidR="009C65D4" w:rsidRPr="008E0C5B">
        <w:rPr>
          <w:rFonts w:asciiTheme="minorHAnsi" w:hAnsiTheme="minorHAnsi" w:cs="Arial"/>
        </w:rPr>
        <w:t>been trained appropriately and that this is updated in line with guidance</w:t>
      </w:r>
    </w:p>
    <w:p w:rsidR="003E01BB" w:rsidRPr="008E0C5B" w:rsidRDefault="0080450B" w:rsidP="00994D72">
      <w:pPr>
        <w:pStyle w:val="ListParagraph"/>
        <w:numPr>
          <w:ilvl w:val="0"/>
          <w:numId w:val="63"/>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FB06E9" w:rsidRPr="008E0C5B">
        <w:rPr>
          <w:rFonts w:asciiTheme="minorHAnsi" w:hAnsiTheme="minorHAnsi" w:cs="Arial"/>
        </w:rPr>
        <w:t>nsuring that the school is c</w:t>
      </w:r>
      <w:r w:rsidR="00AA3172" w:rsidRPr="008E0C5B">
        <w:rPr>
          <w:rFonts w:asciiTheme="minorHAnsi" w:hAnsiTheme="minorHAnsi" w:cs="Arial"/>
        </w:rPr>
        <w:t>ontributing</w:t>
      </w:r>
      <w:r w:rsidR="003E01BB" w:rsidRPr="008E0C5B">
        <w:rPr>
          <w:rFonts w:asciiTheme="minorHAnsi" w:hAnsiTheme="minorHAnsi" w:cs="Arial"/>
        </w:rPr>
        <w:t xml:space="preserve"> to inter-agency working, which includes providing a coordinated offer of early help when additional needs of children are identified </w:t>
      </w:r>
    </w:p>
    <w:p w:rsidR="00DF546D" w:rsidRPr="008E0C5B" w:rsidRDefault="0080450B" w:rsidP="00994D72">
      <w:pPr>
        <w:pStyle w:val="ListParagraph"/>
        <w:numPr>
          <w:ilvl w:val="0"/>
          <w:numId w:val="63"/>
        </w:numPr>
        <w:jc w:val="both"/>
        <w:rPr>
          <w:rFonts w:asciiTheme="minorHAnsi" w:hAnsiTheme="minorHAnsi"/>
        </w:rPr>
      </w:pPr>
      <w:r w:rsidRPr="008E0C5B">
        <w:rPr>
          <w:rFonts w:asciiTheme="minorHAnsi" w:hAnsiTheme="minorHAnsi"/>
        </w:rPr>
        <w:t>f</w:t>
      </w:r>
      <w:r w:rsidR="00C033CE" w:rsidRPr="008E0C5B">
        <w:rPr>
          <w:rFonts w:asciiTheme="minorHAnsi" w:hAnsiTheme="minorHAnsi"/>
        </w:rPr>
        <w:t>or e-learning, m</w:t>
      </w:r>
      <w:r w:rsidR="00FB06E9" w:rsidRPr="008E0C5B">
        <w:rPr>
          <w:rFonts w:asciiTheme="minorHAnsi" w:hAnsiTheme="minorHAnsi"/>
        </w:rPr>
        <w:t>aking sure that appropriate filters and appropriate monitoring systems are in place</w:t>
      </w:r>
      <w:r w:rsidR="00DF546D" w:rsidRPr="008E0C5B">
        <w:rPr>
          <w:rFonts w:asciiTheme="minorHAnsi" w:hAnsiTheme="minorHAnsi"/>
        </w:rPr>
        <w:t xml:space="preserve"> safeguarding against potentially harmful and inappropriate online material </w:t>
      </w:r>
    </w:p>
    <w:p w:rsidR="00DF546D" w:rsidRPr="008E0C5B" w:rsidRDefault="00DF546D" w:rsidP="00D61ED7">
      <w:pPr>
        <w:ind w:left="1134" w:hanging="567"/>
        <w:jc w:val="both"/>
        <w:rPr>
          <w:rFonts w:asciiTheme="minorHAnsi" w:hAnsiTheme="minorHAnsi"/>
        </w:rPr>
      </w:pPr>
    </w:p>
    <w:p w:rsidR="00FB06E9" w:rsidRPr="008E0C5B" w:rsidRDefault="0080450B" w:rsidP="00994D72">
      <w:pPr>
        <w:pStyle w:val="ListParagraph"/>
        <w:numPr>
          <w:ilvl w:val="0"/>
          <w:numId w:val="63"/>
        </w:numPr>
        <w:jc w:val="both"/>
        <w:rPr>
          <w:rFonts w:asciiTheme="minorHAnsi" w:hAnsiTheme="minorHAnsi"/>
        </w:rPr>
      </w:pPr>
      <w:r w:rsidRPr="008E0C5B">
        <w:rPr>
          <w:rFonts w:asciiTheme="minorHAnsi" w:hAnsiTheme="minorHAnsi"/>
        </w:rPr>
        <w:t>g</w:t>
      </w:r>
      <w:r w:rsidR="00FB06E9" w:rsidRPr="008E0C5B">
        <w:rPr>
          <w:rFonts w:asciiTheme="minorHAnsi" w:hAnsiTheme="minorHAnsi"/>
        </w:rPr>
        <w:t>iving consideration as to how children may be taught about safeguarding including</w:t>
      </w:r>
      <w:r w:rsidR="0003550C" w:rsidRPr="008E0C5B">
        <w:rPr>
          <w:rFonts w:asciiTheme="minorHAnsi" w:hAnsiTheme="minorHAnsi"/>
        </w:rPr>
        <w:t>:</w:t>
      </w:r>
      <w:r w:rsidR="00FB06E9" w:rsidRPr="008E0C5B">
        <w:rPr>
          <w:rFonts w:asciiTheme="minorHAnsi" w:hAnsiTheme="minorHAnsi"/>
        </w:rPr>
        <w:t xml:space="preserve"> online, through teaching and learning opportunities</w:t>
      </w:r>
      <w:r w:rsidR="0003550C" w:rsidRPr="008E0C5B">
        <w:rPr>
          <w:rFonts w:asciiTheme="minorHAnsi" w:hAnsiTheme="minorHAnsi"/>
        </w:rPr>
        <w:t xml:space="preserve"> and</w:t>
      </w:r>
      <w:r w:rsidR="00FB06E9" w:rsidRPr="008E0C5B">
        <w:rPr>
          <w:rFonts w:asciiTheme="minorHAnsi" w:hAnsiTheme="minorHAnsi"/>
        </w:rPr>
        <w:t xml:space="preserve"> as part of providing a broad and balanced curriculum</w:t>
      </w:r>
    </w:p>
    <w:p w:rsidR="00DF546D" w:rsidRPr="008E0C5B" w:rsidRDefault="00DF546D" w:rsidP="00D61ED7">
      <w:pPr>
        <w:autoSpaceDE w:val="0"/>
        <w:autoSpaceDN w:val="0"/>
        <w:adjustRightInd w:val="0"/>
        <w:ind w:left="1134" w:hanging="567"/>
        <w:jc w:val="both"/>
        <w:rPr>
          <w:rFonts w:asciiTheme="minorHAnsi" w:hAnsiTheme="minorHAnsi" w:cs="Arial"/>
        </w:rPr>
      </w:pPr>
    </w:p>
    <w:p w:rsidR="00694F62" w:rsidRPr="008E0C5B" w:rsidRDefault="0080450B" w:rsidP="00994D72">
      <w:pPr>
        <w:pStyle w:val="ListParagraph"/>
        <w:numPr>
          <w:ilvl w:val="0"/>
          <w:numId w:val="63"/>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94F62" w:rsidRPr="008E0C5B">
        <w:rPr>
          <w:rFonts w:asciiTheme="minorHAnsi" w:hAnsiTheme="minorHAnsi" w:cs="Arial"/>
        </w:rPr>
        <w:t>nsuring that schools create a culture of safe r</w:t>
      </w:r>
      <w:r w:rsidR="0003550C" w:rsidRPr="008E0C5B">
        <w:rPr>
          <w:rFonts w:asciiTheme="minorHAnsi" w:hAnsiTheme="minorHAnsi" w:cs="Arial"/>
        </w:rPr>
        <w:t>ecruitment and as part of that</w:t>
      </w:r>
      <w:r w:rsidR="00694F62" w:rsidRPr="008E0C5B">
        <w:rPr>
          <w:rFonts w:asciiTheme="minorHAnsi" w:hAnsiTheme="minorHAnsi" w:cs="Arial"/>
        </w:rPr>
        <w:t xml:space="preserve"> adopt recruitment procedures that help deter, reject or identify people who might abuse children (Part </w:t>
      </w:r>
      <w:r w:rsidR="0003550C" w:rsidRPr="008E0C5B">
        <w:rPr>
          <w:rFonts w:asciiTheme="minorHAnsi" w:hAnsiTheme="minorHAnsi" w:cs="Arial"/>
        </w:rPr>
        <w:t>3</w:t>
      </w:r>
      <w:r w:rsidR="00694F62" w:rsidRPr="008E0C5B">
        <w:rPr>
          <w:rFonts w:asciiTheme="minorHAnsi" w:hAnsiTheme="minorHAnsi" w:cs="Arial"/>
        </w:rPr>
        <w:t>: Safer Recruitment. Kee</w:t>
      </w:r>
      <w:r w:rsidR="00ED5C3A" w:rsidRPr="008E0C5B">
        <w:rPr>
          <w:rFonts w:asciiTheme="minorHAnsi" w:hAnsiTheme="minorHAnsi" w:cs="Arial"/>
        </w:rPr>
        <w:t>ping Children Safe in Education, September 2016</w:t>
      </w:r>
      <w:r w:rsidRPr="008E0C5B">
        <w:rPr>
          <w:rFonts w:asciiTheme="minorHAnsi" w:hAnsiTheme="minorHAnsi" w:cs="Arial"/>
        </w:rPr>
        <w:t>).</w:t>
      </w:r>
      <w:r w:rsidR="00694F62" w:rsidRPr="008E0C5B">
        <w:rPr>
          <w:rFonts w:asciiTheme="minorHAnsi" w:hAnsiTheme="minorHAnsi" w:cs="Arial"/>
        </w:rPr>
        <w:t xml:space="preserve"> </w:t>
      </w:r>
      <w:r w:rsidR="00DF546D" w:rsidRPr="008E0C5B">
        <w:rPr>
          <w:rFonts w:asciiTheme="minorHAnsi" w:hAnsiTheme="minorHAnsi" w:cs="Arial"/>
        </w:rPr>
        <w:t xml:space="preserve">This includes ensuring </w:t>
      </w:r>
      <w:r w:rsidR="006D4D9F" w:rsidRPr="008E0C5B">
        <w:rPr>
          <w:rFonts w:asciiTheme="minorHAnsi" w:hAnsiTheme="minorHAnsi" w:cs="Arial"/>
        </w:rPr>
        <w:t xml:space="preserve">taking </w:t>
      </w:r>
      <w:r w:rsidR="00266B07" w:rsidRPr="008E0C5B">
        <w:rPr>
          <w:rFonts w:asciiTheme="minorHAnsi" w:hAnsiTheme="minorHAnsi" w:cs="Arial"/>
        </w:rPr>
        <w:t xml:space="preserve"> up references for each shortlisted candidate </w:t>
      </w:r>
      <w:r w:rsidR="00266B07" w:rsidRPr="008E0C5B">
        <w:rPr>
          <w:rFonts w:asciiTheme="minorHAnsi" w:hAnsiTheme="minorHAnsi" w:cs="Arial"/>
          <w:b/>
        </w:rPr>
        <w:t>before</w:t>
      </w:r>
      <w:r w:rsidR="00266B07" w:rsidRPr="008E0C5B">
        <w:rPr>
          <w:rFonts w:asciiTheme="minorHAnsi" w:hAnsiTheme="minorHAnsi" w:cs="Arial"/>
        </w:rPr>
        <w:t xml:space="preserve"> interview</w:t>
      </w:r>
      <w:r w:rsidR="006D4D9F" w:rsidRPr="008E0C5B">
        <w:rPr>
          <w:rFonts w:asciiTheme="minorHAnsi" w:hAnsiTheme="minorHAnsi" w:cs="Arial"/>
        </w:rPr>
        <w:t xml:space="preserve"> and ensuring</w:t>
      </w:r>
      <w:r w:rsidR="00266B07" w:rsidRPr="008E0C5B">
        <w:rPr>
          <w:rFonts w:asciiTheme="minorHAnsi" w:hAnsiTheme="minorHAnsi" w:cs="Arial"/>
        </w:rPr>
        <w:t xml:space="preserve"> </w:t>
      </w:r>
      <w:r w:rsidR="00DF546D" w:rsidRPr="008E0C5B">
        <w:rPr>
          <w:rFonts w:asciiTheme="minorHAnsi" w:hAnsiTheme="minorHAnsi" w:cs="Arial"/>
        </w:rPr>
        <w:t>that at least one member of an</w:t>
      </w:r>
      <w:r w:rsidR="00266B07" w:rsidRPr="008E0C5B">
        <w:rPr>
          <w:rFonts w:asciiTheme="minorHAnsi" w:hAnsiTheme="minorHAnsi" w:cs="Arial"/>
        </w:rPr>
        <w:t>y</w:t>
      </w:r>
      <w:r w:rsidR="00DF546D" w:rsidRPr="008E0C5B">
        <w:rPr>
          <w:rFonts w:asciiTheme="minorHAnsi" w:hAnsiTheme="minorHAnsi" w:cs="Arial"/>
        </w:rPr>
        <w:t xml:space="preserve"> appointing panel</w:t>
      </w:r>
      <w:r w:rsidR="00266B07" w:rsidRPr="008E0C5B">
        <w:rPr>
          <w:rFonts w:asciiTheme="minorHAnsi" w:hAnsiTheme="minorHAnsi" w:cs="Arial"/>
        </w:rPr>
        <w:t xml:space="preserve">, including </w:t>
      </w:r>
      <w:r w:rsidR="006D4D9F" w:rsidRPr="008E0C5B">
        <w:rPr>
          <w:rFonts w:asciiTheme="minorHAnsi" w:hAnsiTheme="minorHAnsi" w:cs="Arial"/>
        </w:rPr>
        <w:t xml:space="preserve">at </w:t>
      </w:r>
      <w:r w:rsidR="00266B07" w:rsidRPr="008E0C5B">
        <w:rPr>
          <w:rFonts w:asciiTheme="minorHAnsi" w:hAnsiTheme="minorHAnsi" w:cs="Arial"/>
        </w:rPr>
        <w:t>shortlisting,</w:t>
      </w:r>
      <w:r w:rsidR="00DF546D" w:rsidRPr="008E0C5B">
        <w:rPr>
          <w:rFonts w:asciiTheme="minorHAnsi" w:hAnsiTheme="minorHAnsi" w:cs="Arial"/>
        </w:rPr>
        <w:t xml:space="preserve"> will have attended safer recruitment training </w:t>
      </w:r>
    </w:p>
    <w:p w:rsidR="00694F62" w:rsidRPr="008E0C5B" w:rsidRDefault="00D7320D" w:rsidP="00994D72">
      <w:pPr>
        <w:pStyle w:val="ListParagraph"/>
        <w:numPr>
          <w:ilvl w:val="0"/>
          <w:numId w:val="63"/>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D4D9F" w:rsidRPr="008E0C5B">
        <w:rPr>
          <w:rFonts w:asciiTheme="minorHAnsi" w:hAnsiTheme="minorHAnsi" w:cs="Arial"/>
        </w:rPr>
        <w:t>nsuring that t</w:t>
      </w:r>
      <w:r w:rsidR="00F44717" w:rsidRPr="008E0C5B">
        <w:rPr>
          <w:rFonts w:asciiTheme="minorHAnsi" w:hAnsiTheme="minorHAnsi" w:cs="Arial"/>
        </w:rPr>
        <w:t>he</w:t>
      </w:r>
      <w:r w:rsidR="00694F62" w:rsidRPr="008E0C5B">
        <w:rPr>
          <w:rFonts w:asciiTheme="minorHAnsi" w:hAnsiTheme="minorHAnsi" w:cs="Arial"/>
        </w:rPr>
        <w:t xml:space="preserve"> school keep</w:t>
      </w:r>
      <w:r w:rsidR="0080450B" w:rsidRPr="008E0C5B">
        <w:rPr>
          <w:rFonts w:asciiTheme="minorHAnsi" w:hAnsiTheme="minorHAnsi" w:cs="Arial"/>
        </w:rPr>
        <w:t>s</w:t>
      </w:r>
      <w:r w:rsidR="007D10F6" w:rsidRPr="008E0C5B">
        <w:rPr>
          <w:rFonts w:asciiTheme="minorHAnsi" w:hAnsiTheme="minorHAnsi" w:cs="Arial"/>
        </w:rPr>
        <w:t xml:space="preserve"> an up to date </w:t>
      </w:r>
      <w:r w:rsidR="0003550C" w:rsidRPr="008E0C5B">
        <w:rPr>
          <w:rFonts w:asciiTheme="minorHAnsi" w:hAnsiTheme="minorHAnsi" w:cs="Arial"/>
        </w:rPr>
        <w:t>s</w:t>
      </w:r>
      <w:r w:rsidR="007D10F6" w:rsidRPr="008E0C5B">
        <w:rPr>
          <w:rFonts w:asciiTheme="minorHAnsi" w:hAnsiTheme="minorHAnsi" w:cs="Arial"/>
        </w:rPr>
        <w:t xml:space="preserve">ingle </w:t>
      </w:r>
      <w:r w:rsidR="0003550C" w:rsidRPr="008E0C5B">
        <w:rPr>
          <w:rFonts w:asciiTheme="minorHAnsi" w:hAnsiTheme="minorHAnsi" w:cs="Arial"/>
        </w:rPr>
        <w:t>c</w:t>
      </w:r>
      <w:r w:rsidR="007D10F6" w:rsidRPr="008E0C5B">
        <w:rPr>
          <w:rFonts w:asciiTheme="minorHAnsi" w:hAnsiTheme="minorHAnsi" w:cs="Arial"/>
        </w:rPr>
        <w:t xml:space="preserve">entral </w:t>
      </w:r>
      <w:r w:rsidR="0003550C" w:rsidRPr="008E0C5B">
        <w:rPr>
          <w:rFonts w:asciiTheme="minorHAnsi" w:hAnsiTheme="minorHAnsi" w:cs="Arial"/>
        </w:rPr>
        <w:t>r</w:t>
      </w:r>
      <w:r w:rsidR="00694F62" w:rsidRPr="008E0C5B">
        <w:rPr>
          <w:rFonts w:asciiTheme="minorHAnsi" w:hAnsiTheme="minorHAnsi" w:cs="Arial"/>
        </w:rPr>
        <w:t xml:space="preserve">ecord </w:t>
      </w:r>
      <w:r w:rsidR="007D10F6" w:rsidRPr="008E0C5B">
        <w:rPr>
          <w:rFonts w:asciiTheme="minorHAnsi" w:hAnsiTheme="minorHAnsi" w:cs="Arial"/>
        </w:rPr>
        <w:t xml:space="preserve">(SCR) </w:t>
      </w:r>
      <w:r w:rsidR="00694F62" w:rsidRPr="008E0C5B">
        <w:rPr>
          <w:rFonts w:asciiTheme="minorHAnsi" w:hAnsiTheme="minorHAnsi" w:cs="Arial"/>
        </w:rPr>
        <w:t xml:space="preserve">of all staff and volunteers and the dates of </w:t>
      </w:r>
      <w:r w:rsidR="001E24D3" w:rsidRPr="008E0C5B">
        <w:rPr>
          <w:rFonts w:asciiTheme="minorHAnsi" w:hAnsiTheme="minorHAnsi" w:cs="Arial"/>
        </w:rPr>
        <w:t>all appropriate safeguarding checks</w:t>
      </w:r>
    </w:p>
    <w:p w:rsidR="00694F62" w:rsidRPr="008E0C5B" w:rsidRDefault="0080450B" w:rsidP="00994D72">
      <w:pPr>
        <w:pStyle w:val="ListParagraph"/>
        <w:numPr>
          <w:ilvl w:val="0"/>
          <w:numId w:val="63"/>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1E24D3" w:rsidRPr="008E0C5B">
        <w:rPr>
          <w:rFonts w:asciiTheme="minorHAnsi" w:hAnsiTheme="minorHAnsi" w:cs="Arial"/>
        </w:rPr>
        <w:t xml:space="preserve">onitoring the </w:t>
      </w:r>
      <w:r w:rsidR="00694F62" w:rsidRPr="008E0C5B">
        <w:rPr>
          <w:rFonts w:asciiTheme="minorHAnsi" w:hAnsiTheme="minorHAnsi" w:cs="Arial"/>
        </w:rPr>
        <w:t>adequacy of resources committed to child protection and the staff and governor training profile</w:t>
      </w:r>
    </w:p>
    <w:p w:rsidR="007D1938" w:rsidRPr="00206D69" w:rsidRDefault="0080450B" w:rsidP="00994D72">
      <w:pPr>
        <w:pStyle w:val="ListParagraph"/>
        <w:numPr>
          <w:ilvl w:val="0"/>
          <w:numId w:val="63"/>
        </w:numPr>
        <w:autoSpaceDE w:val="0"/>
        <w:autoSpaceDN w:val="0"/>
        <w:adjustRightInd w:val="0"/>
        <w:jc w:val="both"/>
        <w:rPr>
          <w:rFonts w:asciiTheme="minorHAnsi" w:hAnsiTheme="minorHAnsi" w:cs="Arial"/>
        </w:rPr>
      </w:pPr>
      <w:proofErr w:type="gramStart"/>
      <w:r w:rsidRPr="00206D69">
        <w:rPr>
          <w:rFonts w:asciiTheme="minorHAnsi" w:hAnsiTheme="minorHAnsi" w:cs="Arial"/>
        </w:rPr>
        <w:t>e</w:t>
      </w:r>
      <w:r w:rsidR="005479C3" w:rsidRPr="00206D69">
        <w:rPr>
          <w:rFonts w:asciiTheme="minorHAnsi" w:hAnsiTheme="minorHAnsi" w:cs="Arial"/>
        </w:rPr>
        <w:t>nsuring</w:t>
      </w:r>
      <w:proofErr w:type="gramEnd"/>
      <w:r w:rsidR="005479C3" w:rsidRPr="00206D69">
        <w:rPr>
          <w:rFonts w:asciiTheme="minorHAnsi" w:hAnsiTheme="minorHAnsi" w:cs="Arial"/>
        </w:rPr>
        <w:t xml:space="preserve"> that the school compl</w:t>
      </w:r>
      <w:r w:rsidR="006D4D9F" w:rsidRPr="00206D69">
        <w:rPr>
          <w:rFonts w:asciiTheme="minorHAnsi" w:hAnsiTheme="minorHAnsi" w:cs="Arial"/>
        </w:rPr>
        <w:t>ies</w:t>
      </w:r>
      <w:r w:rsidR="005479C3" w:rsidRPr="00206D69">
        <w:rPr>
          <w:rFonts w:asciiTheme="minorHAnsi" w:hAnsiTheme="minorHAnsi" w:cs="Arial"/>
        </w:rPr>
        <w:t xml:space="preserve"> with the ‘Disqualification under the </w:t>
      </w:r>
      <w:r w:rsidR="006D4D9F" w:rsidRPr="00206D69">
        <w:rPr>
          <w:rFonts w:asciiTheme="minorHAnsi" w:hAnsiTheme="minorHAnsi" w:cs="Arial"/>
        </w:rPr>
        <w:t>C</w:t>
      </w:r>
      <w:r w:rsidR="005479C3" w:rsidRPr="00206D69">
        <w:rPr>
          <w:rFonts w:asciiTheme="minorHAnsi" w:hAnsiTheme="minorHAnsi" w:cs="Arial"/>
        </w:rPr>
        <w:t xml:space="preserve">hildcare </w:t>
      </w:r>
      <w:r w:rsidR="006D4D9F" w:rsidRPr="00206D69">
        <w:rPr>
          <w:rFonts w:asciiTheme="minorHAnsi" w:hAnsiTheme="minorHAnsi" w:cs="Arial"/>
        </w:rPr>
        <w:t>A</w:t>
      </w:r>
      <w:r w:rsidR="005479C3" w:rsidRPr="00206D69">
        <w:rPr>
          <w:rFonts w:asciiTheme="minorHAnsi" w:hAnsiTheme="minorHAnsi" w:cs="Arial"/>
        </w:rPr>
        <w:t>ct 2006’, guidance issued in February 2015 (only required if your scho</w:t>
      </w:r>
      <w:r w:rsidR="007D10F6" w:rsidRPr="00206D69">
        <w:rPr>
          <w:rFonts w:asciiTheme="minorHAnsi" w:hAnsiTheme="minorHAnsi" w:cs="Arial"/>
        </w:rPr>
        <w:t>ol is impacted by this guidance</w:t>
      </w:r>
      <w:r w:rsidR="005479C3" w:rsidRPr="00206D69">
        <w:rPr>
          <w:rFonts w:asciiTheme="minorHAnsi" w:hAnsiTheme="minorHAnsi" w:cs="Arial"/>
        </w:rPr>
        <w:t>).</w:t>
      </w:r>
    </w:p>
    <w:p w:rsidR="00A47C08" w:rsidRPr="008E0C5B" w:rsidRDefault="00A47C08" w:rsidP="00A47C08">
      <w:pPr>
        <w:autoSpaceDE w:val="0"/>
        <w:autoSpaceDN w:val="0"/>
        <w:adjustRightInd w:val="0"/>
        <w:ind w:left="360"/>
        <w:jc w:val="both"/>
        <w:rPr>
          <w:rFonts w:asciiTheme="minorHAnsi" w:hAnsiTheme="minorHAnsi" w:cs="Arial"/>
          <w:color w:val="FF0000"/>
          <w:highlight w:val="yellow"/>
        </w:rPr>
      </w:pPr>
    </w:p>
    <w:p w:rsidR="00A47C08" w:rsidRDefault="00E94468" w:rsidP="00994D72">
      <w:pPr>
        <w:pStyle w:val="ListParagraph"/>
        <w:numPr>
          <w:ilvl w:val="0"/>
          <w:numId w:val="63"/>
        </w:numPr>
        <w:autoSpaceDE w:val="0"/>
        <w:autoSpaceDN w:val="0"/>
        <w:adjustRightInd w:val="0"/>
        <w:jc w:val="both"/>
        <w:rPr>
          <w:rFonts w:asciiTheme="minorHAnsi" w:hAnsiTheme="minorHAnsi" w:cs="Arial"/>
        </w:rPr>
      </w:pPr>
      <w:proofErr w:type="gramStart"/>
      <w:r>
        <w:rPr>
          <w:rFonts w:asciiTheme="minorHAnsi" w:hAnsiTheme="minorHAnsi" w:cs="Arial"/>
        </w:rPr>
        <w:t>e</w:t>
      </w:r>
      <w:r w:rsidR="00A47C08" w:rsidRPr="008E0C5B">
        <w:rPr>
          <w:rFonts w:asciiTheme="minorHAnsi" w:hAnsiTheme="minorHAnsi" w:cs="Arial"/>
        </w:rPr>
        <w:t>nsuring</w:t>
      </w:r>
      <w:proofErr w:type="gramEnd"/>
      <w:r w:rsidR="00A47C08" w:rsidRPr="008E0C5B">
        <w:rPr>
          <w:rFonts w:asciiTheme="minorHAnsi" w:hAnsiTheme="minorHAnsi" w:cs="Arial"/>
        </w:rPr>
        <w:t xml:space="preserve"> the school follow the correct procedure for managing professional differences where there is disagreement between the school and other agencies in respect of action taken to keep a child safe. See </w:t>
      </w:r>
      <w:hyperlink r:id="rId24" w:history="1">
        <w:r w:rsidR="00A47C08" w:rsidRPr="002A0A1A">
          <w:rPr>
            <w:rStyle w:val="Hyperlink"/>
            <w:rFonts w:asciiTheme="minorHAnsi" w:hAnsiTheme="minorHAnsi" w:cs="Arial"/>
            <w:b/>
            <w:color w:val="121BCC"/>
          </w:rPr>
          <w:t>Protocol managing professional differences</w:t>
        </w:r>
      </w:hyperlink>
      <w:r w:rsidR="00A47C08" w:rsidRPr="002A0A1A">
        <w:rPr>
          <w:rFonts w:asciiTheme="minorHAnsi" w:hAnsiTheme="minorHAnsi" w:cs="Arial"/>
          <w:color w:val="121BCC"/>
        </w:rPr>
        <w:t xml:space="preserve"> </w:t>
      </w:r>
    </w:p>
    <w:p w:rsidR="000D1931" w:rsidRPr="00F85702" w:rsidRDefault="000D1931" w:rsidP="00F85702">
      <w:pPr>
        <w:pStyle w:val="ListParagraph"/>
        <w:rPr>
          <w:rFonts w:asciiTheme="minorHAnsi" w:hAnsiTheme="minorHAnsi" w:cs="Arial"/>
        </w:rPr>
      </w:pPr>
    </w:p>
    <w:p w:rsidR="000D1931" w:rsidRPr="008E0C5B" w:rsidRDefault="00F85702" w:rsidP="00F85702">
      <w:pPr>
        <w:pStyle w:val="ListParagraph"/>
        <w:numPr>
          <w:ilvl w:val="0"/>
          <w:numId w:val="63"/>
        </w:numPr>
        <w:autoSpaceDE w:val="0"/>
        <w:autoSpaceDN w:val="0"/>
        <w:adjustRightInd w:val="0"/>
        <w:jc w:val="both"/>
        <w:rPr>
          <w:rFonts w:asciiTheme="minorHAnsi" w:hAnsiTheme="minorHAnsi" w:cs="Arial"/>
        </w:rPr>
      </w:pPr>
      <w:proofErr w:type="gramStart"/>
      <w:r>
        <w:rPr>
          <w:rFonts w:asciiTheme="minorHAnsi" w:hAnsiTheme="minorHAnsi" w:cs="Arial"/>
        </w:rPr>
        <w:t>governors</w:t>
      </w:r>
      <w:proofErr w:type="gramEnd"/>
      <w:r>
        <w:rPr>
          <w:rFonts w:asciiTheme="minorHAnsi" w:hAnsiTheme="minorHAnsi" w:cs="Arial"/>
        </w:rPr>
        <w:t xml:space="preserve"> will ensure they are trained annually in respect of safeguarding. Governors will also consider what other bespoke training, for example </w:t>
      </w:r>
      <w:proofErr w:type="gramStart"/>
      <w:r>
        <w:rPr>
          <w:rFonts w:asciiTheme="minorHAnsi" w:hAnsiTheme="minorHAnsi" w:cs="Arial"/>
        </w:rPr>
        <w:t>Prevent</w:t>
      </w:r>
      <w:proofErr w:type="gramEnd"/>
      <w:r>
        <w:rPr>
          <w:rFonts w:asciiTheme="minorHAnsi" w:hAnsiTheme="minorHAnsi" w:cs="Arial"/>
        </w:rPr>
        <w:t xml:space="preserve">, would </w:t>
      </w:r>
      <w:r w:rsidR="005B3FEE">
        <w:rPr>
          <w:rFonts w:asciiTheme="minorHAnsi" w:hAnsiTheme="minorHAnsi" w:cs="Arial"/>
        </w:rPr>
        <w:t>enable</w:t>
      </w:r>
      <w:r>
        <w:rPr>
          <w:rFonts w:asciiTheme="minorHAnsi" w:hAnsiTheme="minorHAnsi" w:cs="Arial"/>
        </w:rPr>
        <w:t xml:space="preserve"> them to </w:t>
      </w:r>
      <w:r w:rsidR="005B3FEE">
        <w:rPr>
          <w:rFonts w:asciiTheme="minorHAnsi" w:hAnsiTheme="minorHAnsi" w:cs="Arial"/>
        </w:rPr>
        <w:t>fulfil</w:t>
      </w:r>
      <w:r>
        <w:rPr>
          <w:rFonts w:asciiTheme="minorHAnsi" w:hAnsiTheme="minorHAnsi" w:cs="Arial"/>
        </w:rPr>
        <w:t xml:space="preserve"> their governance obligations.</w:t>
      </w:r>
    </w:p>
    <w:p w:rsidR="007D10F6" w:rsidRPr="008E0C5B" w:rsidRDefault="007D10F6" w:rsidP="00D61ED7">
      <w:pPr>
        <w:autoSpaceDE w:val="0"/>
        <w:autoSpaceDN w:val="0"/>
        <w:adjustRightInd w:val="0"/>
        <w:ind w:left="1134"/>
        <w:jc w:val="both"/>
        <w:rPr>
          <w:rFonts w:asciiTheme="minorHAnsi" w:hAnsiTheme="minorHAnsi" w:cs="Arial"/>
          <w:color w:val="FF0000"/>
          <w:highlight w:val="yellow"/>
        </w:rPr>
      </w:pPr>
    </w:p>
    <w:p w:rsidR="00DA5418" w:rsidRPr="00BF3772" w:rsidRDefault="00B4697D" w:rsidP="00F85702">
      <w:pPr>
        <w:pStyle w:val="ListParagraph"/>
        <w:numPr>
          <w:ilvl w:val="0"/>
          <w:numId w:val="63"/>
        </w:numPr>
        <w:autoSpaceDE w:val="0"/>
        <w:autoSpaceDN w:val="0"/>
        <w:adjustRightInd w:val="0"/>
        <w:jc w:val="both"/>
        <w:rPr>
          <w:rFonts w:asciiTheme="minorHAnsi" w:hAnsiTheme="minorHAnsi" w:cstheme="minorHAnsi"/>
        </w:rPr>
      </w:pPr>
      <w:r w:rsidRPr="005A45DC">
        <w:t xml:space="preserve"> </w:t>
      </w:r>
      <w:r w:rsidR="00F44717" w:rsidRPr="00BF3772">
        <w:rPr>
          <w:rFonts w:asciiTheme="minorHAnsi" w:hAnsiTheme="minorHAnsi" w:cstheme="minorHAnsi"/>
        </w:rPr>
        <w:t>Responsibilities of Designated Safeguarding Lead (DSL)</w:t>
      </w:r>
      <w:r w:rsidR="00DA5418" w:rsidRPr="00BF3772">
        <w:rPr>
          <w:rFonts w:asciiTheme="minorHAnsi" w:hAnsiTheme="minorHAnsi" w:cstheme="minorHAnsi"/>
        </w:rPr>
        <w:t xml:space="preserve"> </w:t>
      </w:r>
    </w:p>
    <w:p w:rsidR="00C033CE" w:rsidRPr="00BF3772" w:rsidRDefault="00C033CE" w:rsidP="00A47C08">
      <w:pPr>
        <w:rPr>
          <w:rFonts w:asciiTheme="minorHAnsi" w:hAnsiTheme="minorHAnsi" w:cstheme="minorHAnsi"/>
        </w:rPr>
      </w:pPr>
    </w:p>
    <w:p w:rsidR="007E0B84" w:rsidRPr="00BF3772" w:rsidRDefault="0079549B" w:rsidP="00320D4F">
      <w:pPr>
        <w:ind w:left="709"/>
        <w:jc w:val="both"/>
        <w:rPr>
          <w:rFonts w:asciiTheme="minorHAnsi" w:hAnsiTheme="minorHAnsi" w:cstheme="minorHAnsi"/>
        </w:rPr>
      </w:pPr>
      <w:r w:rsidRPr="00BF3772">
        <w:rPr>
          <w:rFonts w:asciiTheme="minorHAnsi" w:hAnsiTheme="minorHAnsi" w:cstheme="minorHAnsi"/>
        </w:rPr>
        <w:t>In this school, any individual can contact the designated safeguarding lead if they have concerns about a child.</w:t>
      </w:r>
    </w:p>
    <w:p w:rsidR="00266B07" w:rsidRPr="008E0C5B" w:rsidRDefault="00266B07" w:rsidP="00320D4F">
      <w:pPr>
        <w:ind w:left="709"/>
        <w:jc w:val="both"/>
        <w:rPr>
          <w:rFonts w:asciiTheme="minorHAnsi" w:hAnsiTheme="minorHAnsi" w:cs="Arial"/>
        </w:rPr>
      </w:pPr>
    </w:p>
    <w:p w:rsidR="007E0B84" w:rsidRPr="008E0C5B" w:rsidRDefault="007E0B84" w:rsidP="00320D4F">
      <w:pPr>
        <w:ind w:left="709"/>
        <w:jc w:val="both"/>
        <w:rPr>
          <w:rFonts w:asciiTheme="minorHAnsi" w:hAnsiTheme="minorHAnsi" w:cs="Arial"/>
        </w:rPr>
      </w:pPr>
      <w:r w:rsidRPr="008E0C5B">
        <w:rPr>
          <w:rFonts w:asciiTheme="minorHAnsi" w:hAnsiTheme="minorHAnsi" w:cs="Arial"/>
        </w:rPr>
        <w:t xml:space="preserve">The Designated </w:t>
      </w:r>
      <w:r w:rsidR="00ED5C3A" w:rsidRPr="008E0C5B">
        <w:rPr>
          <w:rFonts w:asciiTheme="minorHAnsi" w:hAnsiTheme="minorHAnsi" w:cs="Arial"/>
        </w:rPr>
        <w:t>Safeguarding Lead</w:t>
      </w:r>
      <w:r w:rsidRPr="008E0C5B">
        <w:rPr>
          <w:rFonts w:asciiTheme="minorHAnsi" w:hAnsiTheme="minorHAnsi" w:cs="Arial"/>
        </w:rPr>
        <w:t xml:space="preserve"> in this school is:</w:t>
      </w:r>
    </w:p>
    <w:p w:rsidR="007E0B84" w:rsidRPr="008E0C5B" w:rsidRDefault="007E0B84" w:rsidP="00BE7A76">
      <w:pPr>
        <w:ind w:left="709"/>
        <w:rPr>
          <w:rFonts w:asciiTheme="minorHAnsi" w:hAnsiTheme="minorHAnsi" w:cs="Arial"/>
        </w:rPr>
      </w:pPr>
    </w:p>
    <w:p w:rsidR="007E0B84" w:rsidRPr="008E0C5B" w:rsidRDefault="00206D69" w:rsidP="00BE7A76">
      <w:pPr>
        <w:ind w:left="709"/>
        <w:rPr>
          <w:rFonts w:asciiTheme="minorHAnsi" w:hAnsiTheme="minorHAnsi" w:cs="Arial"/>
        </w:rPr>
      </w:pPr>
      <w:r>
        <w:rPr>
          <w:rFonts w:asciiTheme="minorHAnsi" w:hAnsiTheme="minorHAnsi" w:cs="Arial"/>
        </w:rPr>
        <w:t>NAME:    Mrs Kate Powell     Date: September 2016</w:t>
      </w:r>
    </w:p>
    <w:p w:rsidR="007E0B84" w:rsidRPr="008E0C5B" w:rsidRDefault="007E0B84" w:rsidP="00BE7A76">
      <w:pPr>
        <w:ind w:left="709"/>
        <w:rPr>
          <w:rFonts w:asciiTheme="minorHAnsi" w:hAnsiTheme="minorHAnsi" w:cs="Arial"/>
        </w:rPr>
      </w:pPr>
    </w:p>
    <w:p w:rsidR="00C6314D" w:rsidRPr="008E0C5B" w:rsidRDefault="00C6314D" w:rsidP="00BE7A76">
      <w:pPr>
        <w:ind w:left="709"/>
        <w:rPr>
          <w:rFonts w:asciiTheme="minorHAnsi" w:hAnsiTheme="minorHAnsi" w:cs="Arial"/>
        </w:rPr>
      </w:pPr>
    </w:p>
    <w:p w:rsidR="007E0B84" w:rsidRPr="008E0C5B" w:rsidRDefault="007E0B84" w:rsidP="00BE7A76">
      <w:pPr>
        <w:ind w:left="709"/>
        <w:rPr>
          <w:rFonts w:asciiTheme="minorHAnsi" w:hAnsiTheme="minorHAnsi" w:cs="Arial"/>
        </w:rPr>
      </w:pPr>
      <w:r w:rsidRPr="008E0C5B">
        <w:rPr>
          <w:rFonts w:asciiTheme="minorHAnsi" w:hAnsiTheme="minorHAnsi" w:cs="Arial"/>
        </w:rPr>
        <w:t xml:space="preserve">The Deputy </w:t>
      </w:r>
      <w:r w:rsidR="00CA498F" w:rsidRPr="008E0C5B">
        <w:rPr>
          <w:rFonts w:asciiTheme="minorHAnsi" w:hAnsiTheme="minorHAnsi" w:cs="Arial"/>
        </w:rPr>
        <w:t>Safeguarding Lead</w:t>
      </w:r>
      <w:r w:rsidRPr="008E0C5B">
        <w:rPr>
          <w:rFonts w:asciiTheme="minorHAnsi" w:hAnsiTheme="minorHAnsi" w:cs="Arial"/>
        </w:rPr>
        <w:t xml:space="preserve"> in this school is:</w:t>
      </w:r>
    </w:p>
    <w:p w:rsidR="007E0B84" w:rsidRPr="008E0C5B" w:rsidRDefault="007E0B84" w:rsidP="00BE7A76">
      <w:pPr>
        <w:ind w:left="709"/>
        <w:rPr>
          <w:rFonts w:asciiTheme="minorHAnsi" w:hAnsiTheme="minorHAnsi" w:cs="Arial"/>
          <w:color w:val="FF0000"/>
        </w:rPr>
      </w:pPr>
    </w:p>
    <w:p w:rsidR="007E0B84" w:rsidRPr="008E0C5B" w:rsidRDefault="007E0B84" w:rsidP="00206D69">
      <w:pPr>
        <w:ind w:left="709"/>
        <w:rPr>
          <w:rFonts w:asciiTheme="minorHAnsi" w:hAnsiTheme="minorHAnsi" w:cs="Arial"/>
        </w:rPr>
      </w:pPr>
      <w:r w:rsidRPr="00206D69">
        <w:rPr>
          <w:rFonts w:asciiTheme="minorHAnsi" w:hAnsiTheme="minorHAnsi" w:cs="Arial"/>
        </w:rPr>
        <w:t>NAME:</w:t>
      </w:r>
      <w:r w:rsidR="00206D69">
        <w:rPr>
          <w:rFonts w:asciiTheme="minorHAnsi" w:hAnsiTheme="minorHAnsi" w:cs="Arial"/>
        </w:rPr>
        <w:t xml:space="preserve"> Mrs Helen Reynolds      Date: September 2017</w:t>
      </w:r>
    </w:p>
    <w:p w:rsidR="0079549B" w:rsidRPr="008E0C5B" w:rsidRDefault="0079549B" w:rsidP="00BE7A76">
      <w:pPr>
        <w:ind w:left="709"/>
        <w:rPr>
          <w:rFonts w:asciiTheme="minorHAnsi" w:hAnsiTheme="minorHAnsi" w:cs="Arial"/>
        </w:rPr>
      </w:pPr>
    </w:p>
    <w:p w:rsidR="007E0B84" w:rsidRPr="008E0C5B" w:rsidRDefault="007E0B84" w:rsidP="00BE7A76">
      <w:pPr>
        <w:ind w:left="709"/>
        <w:rPr>
          <w:rFonts w:asciiTheme="minorHAnsi" w:hAnsiTheme="minorHAnsi" w:cs="Arial"/>
        </w:rPr>
      </w:pPr>
    </w:p>
    <w:p w:rsidR="009A5210" w:rsidRPr="008E0C5B" w:rsidRDefault="009A5210" w:rsidP="00320D4F">
      <w:pPr>
        <w:ind w:left="709"/>
        <w:jc w:val="both"/>
        <w:rPr>
          <w:rFonts w:asciiTheme="minorHAnsi" w:hAnsiTheme="minorHAnsi" w:cs="Arial"/>
        </w:rPr>
      </w:pPr>
      <w:r w:rsidRPr="008E0C5B">
        <w:rPr>
          <w:rFonts w:asciiTheme="minorHAnsi" w:hAnsiTheme="minorHAnsi" w:cs="Arial"/>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9A5210" w:rsidRPr="008E0C5B" w:rsidRDefault="009A5210" w:rsidP="00320D4F">
      <w:pPr>
        <w:ind w:left="709"/>
        <w:jc w:val="both"/>
        <w:rPr>
          <w:rFonts w:asciiTheme="minorHAnsi" w:hAnsiTheme="minorHAnsi" w:cs="Arial"/>
        </w:rPr>
      </w:pPr>
    </w:p>
    <w:p w:rsidR="00F44717" w:rsidRPr="005A45DC" w:rsidRDefault="00B4697D" w:rsidP="005A45DC">
      <w:pPr>
        <w:pStyle w:val="Heading2"/>
      </w:pPr>
      <w:r w:rsidRPr="005A45DC">
        <w:t xml:space="preserve">  </w:t>
      </w:r>
      <w:r w:rsidR="00473B41" w:rsidRPr="005A45DC">
        <w:tab/>
      </w:r>
      <w:bookmarkStart w:id="27" w:name="_Toc494803331"/>
      <w:r w:rsidR="007E0B84" w:rsidRPr="005A45DC">
        <w:t xml:space="preserve">The </w:t>
      </w:r>
      <w:r w:rsidR="005C2223" w:rsidRPr="005A45DC">
        <w:t>d</w:t>
      </w:r>
      <w:r w:rsidR="000F2274" w:rsidRPr="005A45DC">
        <w:t xml:space="preserve">esignated </w:t>
      </w:r>
      <w:r w:rsidR="005C2223" w:rsidRPr="005A45DC">
        <w:t>s</w:t>
      </w:r>
      <w:r w:rsidR="00ED5C3A" w:rsidRPr="005A45DC">
        <w:t xml:space="preserve">afeguarding </w:t>
      </w:r>
      <w:r w:rsidR="005C2223" w:rsidRPr="005A45DC">
        <w:t>l</w:t>
      </w:r>
      <w:r w:rsidR="00ED5C3A" w:rsidRPr="005A45DC">
        <w:t>ead</w:t>
      </w:r>
      <w:r w:rsidR="000F2274" w:rsidRPr="005A45DC">
        <w:t xml:space="preserve"> </w:t>
      </w:r>
      <w:r w:rsidR="00F44717" w:rsidRPr="005A45DC">
        <w:t>will:</w:t>
      </w:r>
      <w:bookmarkEnd w:id="27"/>
    </w:p>
    <w:p w:rsidR="004A0E5C" w:rsidRPr="008E0C5B" w:rsidRDefault="004A0E5C" w:rsidP="00320D4F">
      <w:pPr>
        <w:ind w:left="709"/>
        <w:jc w:val="both"/>
        <w:rPr>
          <w:rFonts w:asciiTheme="minorHAnsi" w:hAnsiTheme="minorHAnsi" w:cs="Arial"/>
        </w:rPr>
      </w:pPr>
    </w:p>
    <w:p w:rsidR="00F44717" w:rsidRPr="008E0C5B" w:rsidRDefault="000E7E83" w:rsidP="00994D72">
      <w:pPr>
        <w:pStyle w:val="ListParagraph"/>
        <w:numPr>
          <w:ilvl w:val="0"/>
          <w:numId w:val="64"/>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ssist the governing body in fulfilling their responsibilities under section 175 or 157 of the Education Act 2002 </w:t>
      </w:r>
    </w:p>
    <w:p w:rsidR="004A0E5C" w:rsidRPr="008E0C5B" w:rsidRDefault="004A0E5C" w:rsidP="00320D4F">
      <w:pPr>
        <w:ind w:left="1134" w:hanging="425"/>
        <w:jc w:val="both"/>
        <w:rPr>
          <w:rFonts w:asciiTheme="minorHAnsi" w:hAnsiTheme="minorHAnsi" w:cs="Arial"/>
        </w:rPr>
      </w:pPr>
    </w:p>
    <w:p w:rsidR="00C008B4" w:rsidRPr="008E0C5B" w:rsidRDefault="000E7E83" w:rsidP="00994D72">
      <w:pPr>
        <w:pStyle w:val="ListParagraph"/>
        <w:numPr>
          <w:ilvl w:val="0"/>
          <w:numId w:val="64"/>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ttend initial training for their role and refresh this every two years </w:t>
      </w:r>
    </w:p>
    <w:p w:rsidR="00C008B4" w:rsidRPr="008E0C5B" w:rsidRDefault="00C008B4" w:rsidP="00320D4F">
      <w:pPr>
        <w:ind w:left="1134" w:hanging="425"/>
        <w:jc w:val="both"/>
        <w:rPr>
          <w:rFonts w:asciiTheme="minorHAnsi" w:hAnsiTheme="minorHAnsi" w:cs="Arial"/>
        </w:rPr>
      </w:pPr>
    </w:p>
    <w:p w:rsidR="00F44717" w:rsidRPr="008E0C5B" w:rsidRDefault="00F44717" w:rsidP="00994D72">
      <w:pPr>
        <w:pStyle w:val="ListParagraph"/>
        <w:numPr>
          <w:ilvl w:val="0"/>
          <w:numId w:val="64"/>
        </w:numPr>
        <w:ind w:left="1134" w:hanging="425"/>
        <w:jc w:val="both"/>
        <w:rPr>
          <w:rFonts w:asciiTheme="minorHAnsi" w:hAnsiTheme="minorHAnsi" w:cs="Arial"/>
        </w:rPr>
      </w:pPr>
      <w:r w:rsidRPr="008E0C5B">
        <w:rPr>
          <w:rFonts w:asciiTheme="minorHAnsi" w:hAnsiTheme="minorHAnsi" w:cs="Arial"/>
        </w:rPr>
        <w:t>keep their knowledge and s</w:t>
      </w:r>
      <w:r w:rsidR="000E7E83" w:rsidRPr="008E0C5B">
        <w:rPr>
          <w:rFonts w:asciiTheme="minorHAnsi" w:hAnsiTheme="minorHAnsi" w:cs="Arial"/>
        </w:rPr>
        <w:t>kills updated at least annually</w:t>
      </w:r>
    </w:p>
    <w:p w:rsidR="004A0E5C" w:rsidRPr="008E0C5B" w:rsidRDefault="004A0E5C" w:rsidP="00320D4F">
      <w:pPr>
        <w:ind w:left="1134" w:hanging="425"/>
        <w:jc w:val="both"/>
        <w:rPr>
          <w:rFonts w:asciiTheme="minorHAnsi" w:hAnsiTheme="minorHAnsi" w:cs="Arial"/>
        </w:rPr>
      </w:pPr>
    </w:p>
    <w:p w:rsidR="00F44717" w:rsidRPr="008E0C5B" w:rsidRDefault="000E7E83" w:rsidP="00994D72">
      <w:pPr>
        <w:pStyle w:val="ListParagraph"/>
        <w:numPr>
          <w:ilvl w:val="0"/>
          <w:numId w:val="64"/>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know who the </w:t>
      </w:r>
      <w:r w:rsidR="00C008B4" w:rsidRPr="008E0C5B">
        <w:rPr>
          <w:rFonts w:asciiTheme="minorHAnsi" w:hAnsiTheme="minorHAnsi" w:cs="Arial"/>
        </w:rPr>
        <w:t>d</w:t>
      </w:r>
      <w:r w:rsidR="00F44717" w:rsidRPr="008E0C5B">
        <w:rPr>
          <w:rFonts w:asciiTheme="minorHAnsi" w:hAnsiTheme="minorHAnsi" w:cs="Arial"/>
        </w:rPr>
        <w:t xml:space="preserve">esignated </w:t>
      </w:r>
      <w:r w:rsidR="00C008B4" w:rsidRPr="008E0C5B">
        <w:rPr>
          <w:rFonts w:asciiTheme="minorHAnsi" w:hAnsiTheme="minorHAnsi" w:cs="Arial"/>
        </w:rPr>
        <w:t>s</w:t>
      </w:r>
      <w:r w:rsidR="00F44717" w:rsidRPr="008E0C5B">
        <w:rPr>
          <w:rFonts w:asciiTheme="minorHAnsi" w:hAnsiTheme="minorHAnsi" w:cs="Arial"/>
        </w:rPr>
        <w:t xml:space="preserve">afeguarding </w:t>
      </w:r>
      <w:r w:rsidR="00C008B4" w:rsidRPr="008E0C5B">
        <w:rPr>
          <w:rFonts w:asciiTheme="minorHAnsi" w:hAnsiTheme="minorHAnsi" w:cs="Arial"/>
        </w:rPr>
        <w:t>l</w:t>
      </w:r>
      <w:r w:rsidR="00F44717" w:rsidRPr="008E0C5B">
        <w:rPr>
          <w:rFonts w:asciiTheme="minorHAnsi" w:hAnsiTheme="minorHAnsi" w:cs="Arial"/>
        </w:rPr>
        <w:t xml:space="preserve">ead is, their role and how to make contact </w:t>
      </w:r>
    </w:p>
    <w:p w:rsidR="004A0E5C" w:rsidRPr="008E0C5B" w:rsidRDefault="004A0E5C" w:rsidP="00320D4F">
      <w:pPr>
        <w:ind w:left="1134" w:hanging="425"/>
        <w:jc w:val="both"/>
        <w:rPr>
          <w:rFonts w:asciiTheme="minorHAnsi" w:hAnsiTheme="minorHAnsi" w:cs="Arial"/>
        </w:rPr>
      </w:pPr>
    </w:p>
    <w:p w:rsidR="004A0E5C" w:rsidRPr="008E0C5B" w:rsidRDefault="000E7E83" w:rsidP="00994D72">
      <w:pPr>
        <w:pStyle w:val="ListParagraph"/>
        <w:numPr>
          <w:ilvl w:val="0"/>
          <w:numId w:val="64"/>
        </w:numPr>
        <w:ind w:left="1134" w:hanging="425"/>
        <w:jc w:val="both"/>
        <w:rPr>
          <w:rFonts w:asciiTheme="minorHAnsi" w:hAnsiTheme="minorHAnsi" w:cs="Arial"/>
        </w:rPr>
      </w:pPr>
      <w:proofErr w:type="gramStart"/>
      <w:r w:rsidRPr="008E0C5B">
        <w:rPr>
          <w:rFonts w:asciiTheme="minorHAnsi" w:hAnsiTheme="minorHAnsi" w:cs="Arial"/>
        </w:rPr>
        <w:t>e</w:t>
      </w:r>
      <w:r w:rsidR="00F44717" w:rsidRPr="008E0C5B">
        <w:rPr>
          <w:rFonts w:asciiTheme="minorHAnsi" w:hAnsiTheme="minorHAnsi" w:cs="Arial"/>
        </w:rPr>
        <w:t>nsure</w:t>
      </w:r>
      <w:proofErr w:type="gramEnd"/>
      <w:r w:rsidR="00F44717" w:rsidRPr="008E0C5B">
        <w:rPr>
          <w:rFonts w:asciiTheme="minorHAnsi" w:hAnsiTheme="minorHAnsi" w:cs="Arial"/>
        </w:rPr>
        <w:t xml:space="preserve"> that all staff understand their responsibilities </w:t>
      </w:r>
      <w:r w:rsidR="004A0E5C" w:rsidRPr="008E0C5B">
        <w:rPr>
          <w:rFonts w:asciiTheme="minorHAnsi" w:hAnsiTheme="minorHAnsi" w:cs="Arial"/>
        </w:rPr>
        <w:t xml:space="preserve">in relation to signs of abuse and responsibility to refer any concerns to the </w:t>
      </w:r>
      <w:r w:rsidR="00C008B4" w:rsidRPr="008E0C5B">
        <w:rPr>
          <w:rFonts w:asciiTheme="minorHAnsi" w:hAnsiTheme="minorHAnsi" w:cs="Arial"/>
        </w:rPr>
        <w:t>d</w:t>
      </w:r>
      <w:r w:rsidR="004A0E5C" w:rsidRPr="008E0C5B">
        <w:rPr>
          <w:rFonts w:asciiTheme="minorHAnsi" w:hAnsiTheme="minorHAnsi" w:cs="Arial"/>
        </w:rPr>
        <w:t xml:space="preserve">esignated </w:t>
      </w:r>
      <w:r w:rsidR="00C008B4" w:rsidRPr="008E0C5B">
        <w:rPr>
          <w:rFonts w:asciiTheme="minorHAnsi" w:hAnsiTheme="minorHAnsi" w:cs="Arial"/>
        </w:rPr>
        <w:t>s</w:t>
      </w:r>
      <w:r w:rsidR="004A0E5C" w:rsidRPr="008E0C5B">
        <w:rPr>
          <w:rFonts w:asciiTheme="minorHAnsi" w:hAnsiTheme="minorHAnsi" w:cs="Arial"/>
        </w:rPr>
        <w:t xml:space="preserve">afeguarding </w:t>
      </w:r>
      <w:r w:rsidR="00C008B4" w:rsidRPr="008E0C5B">
        <w:rPr>
          <w:rFonts w:asciiTheme="minorHAnsi" w:hAnsiTheme="minorHAnsi" w:cs="Arial"/>
        </w:rPr>
        <w:t>l</w:t>
      </w:r>
      <w:r w:rsidR="004A0E5C" w:rsidRPr="008E0C5B">
        <w:rPr>
          <w:rFonts w:asciiTheme="minorHAnsi" w:hAnsiTheme="minorHAnsi" w:cs="Arial"/>
        </w:rPr>
        <w:t xml:space="preserve">ead. </w:t>
      </w:r>
      <w:r w:rsidR="003C0744" w:rsidRPr="008E0C5B">
        <w:rPr>
          <w:rFonts w:asciiTheme="minorHAnsi" w:hAnsiTheme="minorHAnsi" w:cs="Arial"/>
        </w:rPr>
        <w:t xml:space="preserve">In addition, the </w:t>
      </w:r>
      <w:r w:rsidR="00C008B4" w:rsidRPr="008E0C5B">
        <w:rPr>
          <w:rFonts w:asciiTheme="minorHAnsi" w:hAnsiTheme="minorHAnsi" w:cs="Arial"/>
        </w:rPr>
        <w:t>d</w:t>
      </w:r>
      <w:r w:rsidR="003C0744" w:rsidRPr="008E0C5B">
        <w:rPr>
          <w:rFonts w:asciiTheme="minorHAnsi" w:hAnsiTheme="minorHAnsi" w:cs="Arial"/>
        </w:rPr>
        <w:t xml:space="preserve">esignated </w:t>
      </w:r>
      <w:r w:rsidR="00C008B4" w:rsidRPr="008E0C5B">
        <w:rPr>
          <w:rFonts w:asciiTheme="minorHAnsi" w:hAnsiTheme="minorHAnsi" w:cs="Arial"/>
        </w:rPr>
        <w:t>s</w:t>
      </w:r>
      <w:r w:rsidR="003C0744" w:rsidRPr="008E0C5B">
        <w:rPr>
          <w:rFonts w:asciiTheme="minorHAnsi" w:hAnsiTheme="minorHAnsi" w:cs="Arial"/>
        </w:rPr>
        <w:t xml:space="preserve">afeguarding </w:t>
      </w:r>
      <w:r w:rsidR="00C008B4" w:rsidRPr="008E0C5B">
        <w:rPr>
          <w:rFonts w:asciiTheme="minorHAnsi" w:hAnsiTheme="minorHAnsi" w:cs="Arial"/>
        </w:rPr>
        <w:t>l</w:t>
      </w:r>
      <w:r w:rsidR="003C0744" w:rsidRPr="008E0C5B">
        <w:rPr>
          <w:rFonts w:asciiTheme="minorHAnsi" w:hAnsiTheme="minorHAnsi" w:cs="Arial"/>
        </w:rPr>
        <w:t xml:space="preserve">ead should ensure that all staff read and understand Part </w:t>
      </w:r>
      <w:r w:rsidR="00C008B4" w:rsidRPr="008E0C5B">
        <w:rPr>
          <w:rFonts w:asciiTheme="minorHAnsi" w:hAnsiTheme="minorHAnsi" w:cs="Arial"/>
        </w:rPr>
        <w:t>1</w:t>
      </w:r>
      <w:r w:rsidR="003C0744" w:rsidRPr="008E0C5B">
        <w:rPr>
          <w:rFonts w:asciiTheme="minorHAnsi" w:hAnsiTheme="minorHAnsi" w:cs="Arial"/>
        </w:rPr>
        <w:t xml:space="preserve"> of Keeping Children Safe in Education 2016 and have a record of when this was done</w:t>
      </w:r>
    </w:p>
    <w:p w:rsidR="004A0E5C" w:rsidRPr="008E0C5B" w:rsidRDefault="004A0E5C" w:rsidP="00320D4F">
      <w:pPr>
        <w:ind w:left="1134" w:hanging="425"/>
        <w:jc w:val="both"/>
        <w:rPr>
          <w:rFonts w:asciiTheme="minorHAnsi" w:hAnsiTheme="minorHAnsi" w:cs="Arial"/>
        </w:rPr>
      </w:pPr>
    </w:p>
    <w:p w:rsidR="004A0E5C" w:rsidRPr="008E0C5B" w:rsidRDefault="000E7E83" w:rsidP="00994D72">
      <w:pPr>
        <w:pStyle w:val="ListParagraph"/>
        <w:numPr>
          <w:ilvl w:val="0"/>
          <w:numId w:val="64"/>
        </w:numPr>
        <w:ind w:left="1134" w:hanging="425"/>
        <w:jc w:val="both"/>
        <w:rPr>
          <w:rFonts w:asciiTheme="minorHAnsi" w:hAnsiTheme="minorHAnsi" w:cs="Arial"/>
        </w:rPr>
      </w:pPr>
      <w:proofErr w:type="gramStart"/>
      <w:r w:rsidRPr="008E0C5B">
        <w:rPr>
          <w:rFonts w:asciiTheme="minorHAnsi" w:hAnsiTheme="minorHAnsi" w:cs="Arial"/>
        </w:rPr>
        <w:t>e</w:t>
      </w:r>
      <w:r w:rsidR="004A0E5C" w:rsidRPr="008E0C5B">
        <w:rPr>
          <w:rFonts w:asciiTheme="minorHAnsi" w:hAnsiTheme="minorHAnsi" w:cs="Arial"/>
        </w:rPr>
        <w:t>nsure</w:t>
      </w:r>
      <w:proofErr w:type="gramEnd"/>
      <w:r w:rsidR="004A0E5C" w:rsidRPr="008E0C5B">
        <w:rPr>
          <w:rFonts w:asciiTheme="minorHAnsi" w:hAnsiTheme="minorHAnsi" w:cs="Arial"/>
        </w:rPr>
        <w:t xml:space="preserve"> that new staff participate in safeguarding training as part of their induction and that all staff receive safeguarding and child protection updates as required</w:t>
      </w:r>
      <w:r w:rsidR="00C008B4" w:rsidRPr="008E0C5B">
        <w:rPr>
          <w:rFonts w:asciiTheme="minorHAnsi" w:hAnsiTheme="minorHAnsi" w:cs="Arial"/>
        </w:rPr>
        <w:t>,</w:t>
      </w:r>
      <w:r w:rsidR="004A0E5C" w:rsidRPr="008E0C5B">
        <w:rPr>
          <w:rFonts w:asciiTheme="minorHAnsi" w:hAnsiTheme="minorHAnsi" w:cs="Arial"/>
        </w:rPr>
        <w:t xml:space="preserve"> but at least annually, to provide them with relevant skills and knowledge to safeguard children</w:t>
      </w:r>
      <w:r w:rsidR="00C008B4" w:rsidRPr="008E0C5B">
        <w:rPr>
          <w:rFonts w:asciiTheme="minorHAnsi" w:hAnsiTheme="minorHAnsi" w:cs="Arial"/>
        </w:rPr>
        <w:t>.</w:t>
      </w:r>
    </w:p>
    <w:p w:rsidR="00A47C08" w:rsidRPr="008E0C5B" w:rsidRDefault="00A47C08" w:rsidP="00320D4F">
      <w:pPr>
        <w:ind w:left="1134" w:hanging="425"/>
        <w:jc w:val="both"/>
        <w:rPr>
          <w:rFonts w:asciiTheme="minorHAnsi" w:hAnsiTheme="minorHAnsi" w:cs="Arial"/>
        </w:rPr>
      </w:pPr>
    </w:p>
    <w:p w:rsidR="00A47C08" w:rsidRPr="008E0C5B" w:rsidRDefault="00320D4F" w:rsidP="00994D72">
      <w:pPr>
        <w:pStyle w:val="ListParagraph"/>
        <w:numPr>
          <w:ilvl w:val="0"/>
          <w:numId w:val="64"/>
        </w:numPr>
        <w:ind w:left="1134" w:hanging="425"/>
        <w:jc w:val="both"/>
        <w:rPr>
          <w:rFonts w:asciiTheme="minorHAnsi" w:hAnsiTheme="minorHAnsi" w:cs="Arial"/>
        </w:rPr>
      </w:pPr>
      <w:proofErr w:type="gramStart"/>
      <w:r w:rsidRPr="008E0C5B">
        <w:rPr>
          <w:rFonts w:asciiTheme="minorHAnsi" w:hAnsiTheme="minorHAnsi"/>
        </w:rPr>
        <w:t>b</w:t>
      </w:r>
      <w:r w:rsidR="00A47C08" w:rsidRPr="008E0C5B">
        <w:rPr>
          <w:rFonts w:asciiTheme="minorHAnsi" w:hAnsiTheme="minorHAnsi"/>
        </w:rPr>
        <w:t>e</w:t>
      </w:r>
      <w:proofErr w:type="gramEnd"/>
      <w:r w:rsidR="00A47C08" w:rsidRPr="008E0C5B">
        <w:rPr>
          <w:rFonts w:asciiTheme="minorHAnsi" w:hAnsiTheme="minorHAnsi"/>
        </w:rPr>
        <w:t xml:space="preserve"> the lead for the school when engaging the managing professional difference protocol when there is</w:t>
      </w:r>
      <w:r w:rsidR="00A47C08" w:rsidRPr="008E0C5B">
        <w:rPr>
          <w:rFonts w:asciiTheme="minorHAnsi" w:hAnsiTheme="minorHAnsi" w:cs="Arial"/>
        </w:rPr>
        <w:t xml:space="preserve"> disagreement between the school and other agencies in respect of action taken to keep a child safe. (See </w:t>
      </w:r>
      <w:hyperlink r:id="rId25" w:history="1">
        <w:r w:rsidR="00A47C08" w:rsidRPr="002A0A1A">
          <w:rPr>
            <w:rStyle w:val="Hyperlink"/>
            <w:rFonts w:asciiTheme="minorHAnsi" w:hAnsiTheme="minorHAnsi" w:cs="Arial"/>
            <w:b/>
            <w:color w:val="121BCC"/>
          </w:rPr>
          <w:t>Protocol managing professional differences</w:t>
        </w:r>
      </w:hyperlink>
      <w:r w:rsidR="00A47C08" w:rsidRPr="008E0C5B">
        <w:rPr>
          <w:rFonts w:asciiTheme="minorHAnsi" w:hAnsiTheme="minorHAnsi" w:cs="Arial"/>
        </w:rPr>
        <w:t xml:space="preserve">) </w:t>
      </w:r>
    </w:p>
    <w:p w:rsidR="00A47C08" w:rsidRPr="008E0C5B" w:rsidRDefault="00A47C08" w:rsidP="00320D4F">
      <w:pPr>
        <w:ind w:left="1134" w:hanging="425"/>
        <w:jc w:val="both"/>
        <w:rPr>
          <w:rFonts w:asciiTheme="minorHAnsi" w:hAnsiTheme="minorHAnsi" w:cs="Arial"/>
        </w:rPr>
      </w:pPr>
    </w:p>
    <w:p w:rsidR="009A5210" w:rsidRPr="005A45DC" w:rsidRDefault="00B4697D" w:rsidP="005A45DC">
      <w:pPr>
        <w:pStyle w:val="Heading2"/>
      </w:pPr>
      <w:r w:rsidRPr="005A45DC">
        <w:t xml:space="preserve">  </w:t>
      </w:r>
      <w:r w:rsidR="00473B41" w:rsidRPr="005A45DC">
        <w:tab/>
      </w:r>
      <w:bookmarkStart w:id="28" w:name="_Toc494803332"/>
      <w:r w:rsidR="009A5210" w:rsidRPr="005A45DC">
        <w:t>The designated safeguarding lead is expected to:</w:t>
      </w:r>
      <w:bookmarkEnd w:id="28"/>
    </w:p>
    <w:p w:rsidR="009A5210" w:rsidRPr="008E0C5B" w:rsidRDefault="009A5210" w:rsidP="00D61ED7">
      <w:pPr>
        <w:ind w:left="567"/>
        <w:jc w:val="both"/>
        <w:rPr>
          <w:rFonts w:asciiTheme="minorHAnsi" w:hAnsiTheme="minorHAnsi" w:cs="Arial"/>
        </w:rPr>
      </w:pPr>
    </w:p>
    <w:p w:rsidR="009A5210" w:rsidRPr="008E0C5B" w:rsidRDefault="002F5FA9" w:rsidP="00994D72">
      <w:pPr>
        <w:pStyle w:val="ListParagraph"/>
        <w:numPr>
          <w:ilvl w:val="0"/>
          <w:numId w:val="40"/>
        </w:numPr>
        <w:jc w:val="both"/>
        <w:rPr>
          <w:rFonts w:asciiTheme="minorHAnsi" w:hAnsiTheme="minorHAnsi" w:cs="Arial"/>
        </w:rPr>
      </w:pPr>
      <w:proofErr w:type="gramStart"/>
      <w:r w:rsidRPr="008E0C5B">
        <w:rPr>
          <w:rFonts w:asciiTheme="minorHAnsi" w:hAnsiTheme="minorHAnsi" w:cs="Arial"/>
        </w:rPr>
        <w:t>re</w:t>
      </w:r>
      <w:r w:rsidR="009A5210" w:rsidRPr="008E0C5B">
        <w:rPr>
          <w:rFonts w:asciiTheme="minorHAnsi" w:hAnsiTheme="minorHAnsi" w:cs="Arial"/>
        </w:rPr>
        <w:t>fer</w:t>
      </w:r>
      <w:proofErr w:type="gramEnd"/>
      <w:r w:rsidR="009A5210" w:rsidRPr="008E0C5B">
        <w:rPr>
          <w:rFonts w:asciiTheme="minorHAnsi" w:hAnsiTheme="minorHAnsi" w:cs="Arial"/>
        </w:rPr>
        <w:t xml:space="preserve"> cases of suspected abuse to the West Sussex MASH</w:t>
      </w:r>
      <w:r w:rsidR="0040573F" w:rsidRPr="008E0C5B">
        <w:rPr>
          <w:rFonts w:asciiTheme="minorHAnsi" w:hAnsiTheme="minorHAnsi" w:cs="Arial"/>
        </w:rPr>
        <w:t>. Where a referral is made that no</w:t>
      </w:r>
      <w:r w:rsidR="000E7E83" w:rsidRPr="008E0C5B">
        <w:rPr>
          <w:rFonts w:asciiTheme="minorHAnsi" w:hAnsiTheme="minorHAnsi" w:cs="Arial"/>
        </w:rPr>
        <w:t>tes are completed that same day</w:t>
      </w:r>
      <w:r w:rsidR="0040573F" w:rsidRPr="008E0C5B">
        <w:rPr>
          <w:rFonts w:asciiTheme="minorHAnsi" w:hAnsiTheme="minorHAnsi" w:cs="Arial"/>
        </w:rPr>
        <w:t xml:space="preserve"> </w:t>
      </w:r>
      <w:r w:rsidR="009A5210" w:rsidRPr="008E0C5B">
        <w:rPr>
          <w:rFonts w:asciiTheme="minorHAnsi" w:hAnsiTheme="minorHAnsi" w:cs="Arial"/>
        </w:rPr>
        <w:t xml:space="preserve"> </w:t>
      </w:r>
    </w:p>
    <w:p w:rsidR="0040573F" w:rsidRPr="008E0C5B" w:rsidRDefault="0040573F" w:rsidP="00D61ED7">
      <w:pPr>
        <w:ind w:left="1134" w:hanging="283"/>
        <w:jc w:val="both"/>
        <w:rPr>
          <w:rFonts w:asciiTheme="minorHAnsi" w:hAnsiTheme="minorHAnsi" w:cs="Arial"/>
        </w:rPr>
      </w:pPr>
    </w:p>
    <w:p w:rsidR="009A5210" w:rsidRPr="008E0C5B" w:rsidRDefault="009A5210" w:rsidP="00994D72">
      <w:pPr>
        <w:pStyle w:val="ListParagraph"/>
        <w:numPr>
          <w:ilvl w:val="0"/>
          <w:numId w:val="40"/>
        </w:numPr>
        <w:jc w:val="both"/>
        <w:rPr>
          <w:rFonts w:asciiTheme="minorHAnsi" w:hAnsiTheme="minorHAnsi" w:cs="Arial"/>
        </w:rPr>
      </w:pPr>
      <w:r w:rsidRPr="008E0C5B">
        <w:rPr>
          <w:rFonts w:asciiTheme="minorHAnsi" w:hAnsiTheme="minorHAnsi" w:cs="Arial"/>
        </w:rPr>
        <w:t xml:space="preserve">support staff who make referrals to local authority </w:t>
      </w:r>
      <w:r w:rsidR="00C008B4" w:rsidRPr="008E0C5B">
        <w:rPr>
          <w:rFonts w:asciiTheme="minorHAnsi" w:hAnsiTheme="minorHAnsi" w:cs="Arial"/>
        </w:rPr>
        <w:t>C</w:t>
      </w:r>
      <w:r w:rsidRPr="008E0C5B">
        <w:rPr>
          <w:rFonts w:asciiTheme="minorHAnsi" w:hAnsiTheme="minorHAnsi" w:cs="Arial"/>
        </w:rPr>
        <w:t xml:space="preserve">hildren’s </w:t>
      </w:r>
      <w:r w:rsidR="00C008B4" w:rsidRPr="008E0C5B">
        <w:rPr>
          <w:rFonts w:asciiTheme="minorHAnsi" w:hAnsiTheme="minorHAnsi" w:cs="Arial"/>
        </w:rPr>
        <w:t>S</w:t>
      </w:r>
      <w:r w:rsidRPr="008E0C5B">
        <w:rPr>
          <w:rFonts w:asciiTheme="minorHAnsi" w:hAnsiTheme="minorHAnsi" w:cs="Arial"/>
        </w:rPr>
        <w:t xml:space="preserve">ocial </w:t>
      </w:r>
      <w:r w:rsidR="00C008B4" w:rsidRPr="008E0C5B">
        <w:rPr>
          <w:rFonts w:asciiTheme="minorHAnsi" w:hAnsiTheme="minorHAnsi" w:cs="Arial"/>
        </w:rPr>
        <w:t>C</w:t>
      </w:r>
      <w:r w:rsidRPr="008E0C5B">
        <w:rPr>
          <w:rFonts w:asciiTheme="minorHAnsi" w:hAnsiTheme="minorHAnsi" w:cs="Arial"/>
        </w:rPr>
        <w:t>are</w:t>
      </w:r>
    </w:p>
    <w:p w:rsidR="000E7E83" w:rsidRPr="008E0C5B" w:rsidRDefault="000E7E83" w:rsidP="00D61ED7">
      <w:pPr>
        <w:pStyle w:val="ListParagraph"/>
        <w:ind w:left="1077"/>
        <w:jc w:val="both"/>
        <w:rPr>
          <w:rFonts w:asciiTheme="minorHAnsi" w:hAnsiTheme="minorHAnsi" w:cs="Arial"/>
        </w:rPr>
      </w:pPr>
    </w:p>
    <w:p w:rsidR="009A5210" w:rsidRPr="008E0C5B" w:rsidRDefault="009A5210" w:rsidP="00994D72">
      <w:pPr>
        <w:pStyle w:val="ListParagraph"/>
        <w:numPr>
          <w:ilvl w:val="0"/>
          <w:numId w:val="40"/>
        </w:numPr>
        <w:jc w:val="both"/>
        <w:rPr>
          <w:rFonts w:asciiTheme="minorHAnsi" w:hAnsiTheme="minorHAnsi" w:cs="Arial"/>
        </w:rPr>
      </w:pPr>
      <w:r w:rsidRPr="008E0C5B">
        <w:rPr>
          <w:rFonts w:asciiTheme="minorHAnsi" w:hAnsiTheme="minorHAnsi" w:cs="Arial"/>
        </w:rPr>
        <w:t>refer cases to the Channel programme where there is a radicalisation concern as required</w:t>
      </w:r>
    </w:p>
    <w:p w:rsidR="000E7E83" w:rsidRPr="008E0C5B" w:rsidRDefault="000E7E83" w:rsidP="00D61ED7">
      <w:pPr>
        <w:pStyle w:val="ListParagraph"/>
        <w:ind w:left="1077"/>
        <w:jc w:val="both"/>
        <w:rPr>
          <w:rFonts w:asciiTheme="minorHAnsi" w:hAnsiTheme="minorHAnsi" w:cs="Arial"/>
        </w:rPr>
      </w:pPr>
    </w:p>
    <w:p w:rsidR="009A5210" w:rsidRPr="008E0C5B" w:rsidRDefault="009A5210" w:rsidP="00994D72">
      <w:pPr>
        <w:pStyle w:val="ListParagraph"/>
        <w:numPr>
          <w:ilvl w:val="0"/>
          <w:numId w:val="40"/>
        </w:numPr>
        <w:spacing w:line="360" w:lineRule="auto"/>
        <w:jc w:val="both"/>
        <w:rPr>
          <w:rFonts w:asciiTheme="minorHAnsi" w:hAnsiTheme="minorHAnsi" w:cs="Arial"/>
        </w:rPr>
      </w:pPr>
      <w:r w:rsidRPr="008E0C5B">
        <w:rPr>
          <w:rFonts w:asciiTheme="minorHAnsi" w:hAnsiTheme="minorHAnsi" w:cs="Arial"/>
        </w:rPr>
        <w:t>support staff who make referrals to the Channel programme</w:t>
      </w:r>
    </w:p>
    <w:p w:rsidR="009A5210" w:rsidRPr="008E0C5B" w:rsidRDefault="009A5210" w:rsidP="00994D72">
      <w:pPr>
        <w:pStyle w:val="ListParagraph"/>
        <w:numPr>
          <w:ilvl w:val="0"/>
          <w:numId w:val="40"/>
        </w:numPr>
        <w:jc w:val="both"/>
        <w:rPr>
          <w:rFonts w:asciiTheme="minorHAnsi" w:hAnsiTheme="minorHAnsi" w:cs="Arial"/>
        </w:rPr>
      </w:pPr>
      <w:r w:rsidRPr="008E0C5B">
        <w:rPr>
          <w:rFonts w:asciiTheme="minorHAnsi" w:hAnsiTheme="minorHAnsi" w:cs="Arial"/>
        </w:rPr>
        <w:t>refer cases where a person is dismissed or left due to risk/harm to a child to the Disclosure a</w:t>
      </w:r>
      <w:r w:rsidR="0029195B" w:rsidRPr="008E0C5B">
        <w:rPr>
          <w:rFonts w:asciiTheme="minorHAnsi" w:hAnsiTheme="minorHAnsi" w:cs="Arial"/>
        </w:rPr>
        <w:t xml:space="preserve">nd Barring Service as required </w:t>
      </w:r>
    </w:p>
    <w:p w:rsidR="00326999" w:rsidRPr="008E0C5B" w:rsidRDefault="00326999" w:rsidP="00D61ED7">
      <w:pPr>
        <w:ind w:left="851"/>
        <w:jc w:val="both"/>
        <w:rPr>
          <w:rFonts w:asciiTheme="minorHAnsi" w:hAnsiTheme="minorHAnsi" w:cs="Arial"/>
        </w:rPr>
      </w:pPr>
    </w:p>
    <w:p w:rsidR="009A5210" w:rsidRPr="008E0C5B" w:rsidRDefault="009A5210" w:rsidP="00994D72">
      <w:pPr>
        <w:pStyle w:val="ListParagraph"/>
        <w:numPr>
          <w:ilvl w:val="0"/>
          <w:numId w:val="40"/>
        </w:numPr>
        <w:jc w:val="both"/>
        <w:rPr>
          <w:rFonts w:asciiTheme="minorHAnsi" w:hAnsiTheme="minorHAnsi" w:cs="Arial"/>
        </w:rPr>
      </w:pPr>
      <w:proofErr w:type="gramStart"/>
      <w:r w:rsidRPr="008E0C5B">
        <w:rPr>
          <w:rFonts w:asciiTheme="minorHAnsi" w:hAnsiTheme="minorHAnsi" w:cs="Arial"/>
        </w:rPr>
        <w:t>refer</w:t>
      </w:r>
      <w:proofErr w:type="gramEnd"/>
      <w:r w:rsidRPr="008E0C5B">
        <w:rPr>
          <w:rFonts w:asciiTheme="minorHAnsi" w:hAnsiTheme="minorHAnsi" w:cs="Arial"/>
        </w:rPr>
        <w:t xml:space="preserve"> cases where a crime may have been committed to the </w:t>
      </w:r>
      <w:r w:rsidR="0029195B" w:rsidRPr="008E0C5B">
        <w:rPr>
          <w:rFonts w:asciiTheme="minorHAnsi" w:hAnsiTheme="minorHAnsi" w:cs="Arial"/>
        </w:rPr>
        <w:t>p</w:t>
      </w:r>
      <w:r w:rsidRPr="008E0C5B">
        <w:rPr>
          <w:rFonts w:asciiTheme="minorHAnsi" w:hAnsiTheme="minorHAnsi" w:cs="Arial"/>
        </w:rPr>
        <w:t>olice</w:t>
      </w:r>
      <w:r w:rsidR="007D075C" w:rsidRPr="008E0C5B">
        <w:rPr>
          <w:rFonts w:asciiTheme="minorHAnsi" w:hAnsiTheme="minorHAnsi" w:cs="Arial"/>
        </w:rPr>
        <w:t>, via the MASH</w:t>
      </w:r>
      <w:r w:rsidRPr="008E0C5B">
        <w:rPr>
          <w:rFonts w:asciiTheme="minorHAnsi" w:hAnsiTheme="minorHAnsi" w:cs="Arial"/>
        </w:rPr>
        <w:t xml:space="preserve"> as required.</w:t>
      </w:r>
    </w:p>
    <w:p w:rsidR="007D075C" w:rsidRPr="008E0C5B" w:rsidRDefault="007D075C" w:rsidP="007D075C">
      <w:pPr>
        <w:pStyle w:val="ListParagraph"/>
        <w:rPr>
          <w:rFonts w:asciiTheme="minorHAnsi" w:hAnsiTheme="minorHAnsi" w:cs="Arial"/>
        </w:rPr>
      </w:pPr>
    </w:p>
    <w:p w:rsidR="007D075C" w:rsidRPr="008E0C5B" w:rsidRDefault="007D075C" w:rsidP="00994D72">
      <w:pPr>
        <w:pStyle w:val="ListParagraph"/>
        <w:numPr>
          <w:ilvl w:val="0"/>
          <w:numId w:val="40"/>
        </w:numPr>
        <w:jc w:val="both"/>
        <w:rPr>
          <w:rFonts w:asciiTheme="minorHAnsi" w:hAnsiTheme="minorHAnsi" w:cs="Arial"/>
        </w:rPr>
      </w:pPr>
      <w:proofErr w:type="gramStart"/>
      <w:r w:rsidRPr="008E0C5B">
        <w:rPr>
          <w:rFonts w:asciiTheme="minorHAnsi" w:hAnsiTheme="minorHAnsi" w:cs="Arial"/>
        </w:rPr>
        <w:lastRenderedPageBreak/>
        <w:t>ensure</w:t>
      </w:r>
      <w:proofErr w:type="gramEnd"/>
      <w:r w:rsidRPr="008E0C5B">
        <w:rPr>
          <w:rFonts w:asciiTheme="minorHAnsi" w:hAnsiTheme="minorHAnsi" w:cs="Arial"/>
        </w:rPr>
        <w:t xml:space="preserve"> all child protection files are kept </w:t>
      </w:r>
      <w:r w:rsidR="0028589F" w:rsidRPr="008E0C5B">
        <w:rPr>
          <w:rFonts w:asciiTheme="minorHAnsi" w:hAnsiTheme="minorHAnsi" w:cs="Arial"/>
        </w:rPr>
        <w:t>separately</w:t>
      </w:r>
      <w:r w:rsidRPr="008E0C5B">
        <w:rPr>
          <w:rFonts w:asciiTheme="minorHAnsi" w:hAnsiTheme="minorHAnsi" w:cs="Arial"/>
        </w:rPr>
        <w:t xml:space="preserve"> and securely from other records and </w:t>
      </w:r>
      <w:r w:rsidR="0028589F" w:rsidRPr="008E0C5B">
        <w:rPr>
          <w:rFonts w:asciiTheme="minorHAnsi" w:hAnsiTheme="minorHAnsi" w:cs="Arial"/>
        </w:rPr>
        <w:t>accessible</w:t>
      </w:r>
      <w:r w:rsidRPr="008E0C5B">
        <w:rPr>
          <w:rFonts w:asciiTheme="minorHAnsi" w:hAnsiTheme="minorHAnsi" w:cs="Arial"/>
        </w:rPr>
        <w:t xml:space="preserve"> only by staff who need to access them for safeguarding purposes.  </w:t>
      </w:r>
    </w:p>
    <w:p w:rsidR="00F9062D" w:rsidRPr="008E0C5B" w:rsidRDefault="00F9062D" w:rsidP="00D61ED7">
      <w:pPr>
        <w:ind w:left="207"/>
        <w:jc w:val="both"/>
        <w:rPr>
          <w:rFonts w:asciiTheme="minorHAnsi" w:hAnsiTheme="minorHAnsi" w:cs="Arial"/>
        </w:rPr>
      </w:pPr>
    </w:p>
    <w:p w:rsidR="00F9062D" w:rsidRPr="008E0C5B" w:rsidRDefault="00320D4F" w:rsidP="00994D72">
      <w:pPr>
        <w:pStyle w:val="ListParagraph"/>
        <w:numPr>
          <w:ilvl w:val="0"/>
          <w:numId w:val="41"/>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the headteacher or principal to inform him or her of issues especially ongoing enquiries under section 47 of the Children Ac</w:t>
      </w:r>
      <w:r w:rsidR="00832B19" w:rsidRPr="008E0C5B">
        <w:rPr>
          <w:rFonts w:asciiTheme="minorHAnsi" w:hAnsiTheme="minorHAnsi" w:cs="Arial"/>
        </w:rPr>
        <w:t>t 1989 and police investigation</w:t>
      </w:r>
    </w:p>
    <w:p w:rsidR="00F9062D" w:rsidRPr="008E0C5B" w:rsidRDefault="00F9062D" w:rsidP="00D61ED7">
      <w:pPr>
        <w:pStyle w:val="ListParagraph"/>
        <w:ind w:left="1276" w:hanging="425"/>
        <w:jc w:val="both"/>
        <w:rPr>
          <w:rFonts w:asciiTheme="minorHAnsi" w:hAnsiTheme="minorHAnsi" w:cs="Arial"/>
        </w:rPr>
      </w:pPr>
    </w:p>
    <w:p w:rsidR="00F9062D" w:rsidRPr="008E0C5B" w:rsidRDefault="00320D4F" w:rsidP="00994D72">
      <w:pPr>
        <w:pStyle w:val="ListParagraph"/>
        <w:numPr>
          <w:ilvl w:val="0"/>
          <w:numId w:val="41"/>
        </w:numPr>
        <w:jc w:val="both"/>
        <w:rPr>
          <w:rFonts w:asciiTheme="minorHAnsi" w:hAnsiTheme="minorHAnsi" w:cs="Arial"/>
        </w:rPr>
      </w:pPr>
      <w:r w:rsidRPr="008E0C5B">
        <w:rPr>
          <w:rFonts w:asciiTheme="minorHAnsi" w:hAnsiTheme="minorHAnsi" w:cs="Arial"/>
        </w:rPr>
        <w:t>a</w:t>
      </w:r>
      <w:r w:rsidR="00F9062D" w:rsidRPr="008E0C5B">
        <w:rPr>
          <w:rFonts w:asciiTheme="minorHAnsi" w:hAnsiTheme="minorHAnsi" w:cs="Arial"/>
        </w:rPr>
        <w:t xml:space="preserve">s required liaise with the case manager and where required the </w:t>
      </w:r>
      <w:r w:rsidR="00832B19" w:rsidRPr="008E0C5B">
        <w:rPr>
          <w:rFonts w:asciiTheme="minorHAnsi" w:hAnsiTheme="minorHAnsi" w:cs="Arial"/>
        </w:rPr>
        <w:t>LADO, in</w:t>
      </w:r>
      <w:r w:rsidR="00F9062D" w:rsidRPr="008E0C5B">
        <w:rPr>
          <w:rFonts w:asciiTheme="minorHAnsi" w:hAnsiTheme="minorHAnsi" w:cs="Arial"/>
        </w:rPr>
        <w:t xml:space="preserve"> all cases involving allegations against members of staff (both curre</w:t>
      </w:r>
      <w:r w:rsidR="00832B19" w:rsidRPr="008E0C5B">
        <w:rPr>
          <w:rFonts w:asciiTheme="minorHAnsi" w:hAnsiTheme="minorHAnsi" w:cs="Arial"/>
        </w:rPr>
        <w:t>nt and former members of staff)</w:t>
      </w:r>
    </w:p>
    <w:p w:rsidR="00F9062D" w:rsidRPr="008E0C5B" w:rsidRDefault="00F9062D" w:rsidP="00D61ED7">
      <w:pPr>
        <w:pStyle w:val="ListParagraph"/>
        <w:ind w:left="1276" w:hanging="425"/>
        <w:jc w:val="both"/>
        <w:rPr>
          <w:rFonts w:asciiTheme="minorHAnsi" w:hAnsiTheme="minorHAnsi" w:cs="Arial"/>
        </w:rPr>
      </w:pPr>
    </w:p>
    <w:p w:rsidR="00832B19" w:rsidRPr="008E0C5B" w:rsidRDefault="00320D4F" w:rsidP="00994D72">
      <w:pPr>
        <w:pStyle w:val="ListParagraph"/>
        <w:numPr>
          <w:ilvl w:val="0"/>
          <w:numId w:val="41"/>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staff on matters of safety and safeguarding</w:t>
      </w:r>
      <w:r w:rsidR="00832B19" w:rsidRPr="008E0C5B">
        <w:rPr>
          <w:rFonts w:asciiTheme="minorHAnsi" w:hAnsiTheme="minorHAnsi" w:cs="Arial"/>
        </w:rPr>
        <w:t>,</w:t>
      </w:r>
      <w:r w:rsidR="00F9062D" w:rsidRPr="008E0C5B">
        <w:rPr>
          <w:rFonts w:asciiTheme="minorHAnsi" w:hAnsiTheme="minorHAnsi" w:cs="Arial"/>
        </w:rPr>
        <w:t xml:space="preserve"> and when deciding whether to make a referral by liaising with relevant agencies </w:t>
      </w:r>
    </w:p>
    <w:p w:rsidR="00832B19" w:rsidRPr="008E0C5B" w:rsidRDefault="00832B19" w:rsidP="00D61ED7">
      <w:pPr>
        <w:pStyle w:val="ListParagraph"/>
        <w:ind w:left="1080"/>
        <w:jc w:val="both"/>
        <w:rPr>
          <w:rFonts w:asciiTheme="minorHAnsi" w:hAnsiTheme="minorHAnsi" w:cs="Arial"/>
        </w:rPr>
      </w:pPr>
    </w:p>
    <w:p w:rsidR="00F9062D" w:rsidRPr="008E0C5B" w:rsidRDefault="00832B19" w:rsidP="00994D72">
      <w:pPr>
        <w:pStyle w:val="ListParagraph"/>
        <w:numPr>
          <w:ilvl w:val="0"/>
          <w:numId w:val="41"/>
        </w:numPr>
        <w:jc w:val="both"/>
        <w:rPr>
          <w:rFonts w:asciiTheme="minorHAnsi" w:hAnsiTheme="minorHAnsi" w:cs="Arial"/>
        </w:rPr>
      </w:pPr>
      <w:proofErr w:type="gramStart"/>
      <w:r w:rsidRPr="008E0C5B">
        <w:rPr>
          <w:rFonts w:asciiTheme="minorHAnsi" w:hAnsiTheme="minorHAnsi" w:cs="Arial"/>
        </w:rPr>
        <w:t>a</w:t>
      </w:r>
      <w:r w:rsidR="00F9062D" w:rsidRPr="008E0C5B">
        <w:rPr>
          <w:rFonts w:asciiTheme="minorHAnsi" w:hAnsiTheme="minorHAnsi" w:cs="Arial"/>
        </w:rPr>
        <w:t>ct</w:t>
      </w:r>
      <w:proofErr w:type="gramEnd"/>
      <w:r w:rsidR="00F9062D" w:rsidRPr="008E0C5B">
        <w:rPr>
          <w:rFonts w:asciiTheme="minorHAnsi" w:hAnsiTheme="minorHAnsi" w:cs="Arial"/>
        </w:rPr>
        <w:t xml:space="preserve"> as a source of support, advice and expertise for staff.</w:t>
      </w:r>
    </w:p>
    <w:p w:rsidR="004065C1" w:rsidRPr="008E0C5B" w:rsidRDefault="004065C1" w:rsidP="00D61ED7">
      <w:pPr>
        <w:pStyle w:val="ListParagraph"/>
        <w:jc w:val="both"/>
        <w:rPr>
          <w:rFonts w:asciiTheme="minorHAnsi" w:hAnsiTheme="minorHAnsi" w:cs="Arial"/>
        </w:rPr>
      </w:pPr>
    </w:p>
    <w:p w:rsidR="004065C1" w:rsidRPr="005A45DC" w:rsidRDefault="00B4697D" w:rsidP="005A45DC">
      <w:pPr>
        <w:pStyle w:val="Heading2"/>
      </w:pPr>
      <w:r w:rsidRPr="005A45DC">
        <w:t xml:space="preserve">  </w:t>
      </w:r>
      <w:r w:rsidR="00473B41" w:rsidRPr="005A45DC">
        <w:tab/>
      </w:r>
      <w:bookmarkStart w:id="29" w:name="_Toc494803333"/>
      <w:r w:rsidR="004065C1" w:rsidRPr="005A45DC">
        <w:t>Training</w:t>
      </w:r>
      <w:bookmarkEnd w:id="29"/>
      <w:r w:rsidR="004065C1" w:rsidRPr="005A45DC">
        <w:t xml:space="preserve"> </w:t>
      </w:r>
    </w:p>
    <w:p w:rsidR="004065C1" w:rsidRPr="008E0C5B" w:rsidRDefault="004065C1" w:rsidP="00D61ED7">
      <w:pPr>
        <w:ind w:left="567"/>
        <w:jc w:val="both"/>
        <w:rPr>
          <w:rFonts w:asciiTheme="minorHAnsi" w:hAnsiTheme="minorHAnsi" w:cs="Arial"/>
          <w:b/>
        </w:rPr>
      </w:pPr>
    </w:p>
    <w:p w:rsidR="004065C1" w:rsidRPr="008E0C5B" w:rsidRDefault="004065C1" w:rsidP="00320D4F">
      <w:pPr>
        <w:ind w:left="709"/>
        <w:jc w:val="both"/>
        <w:rPr>
          <w:rFonts w:asciiTheme="minorHAnsi" w:hAnsiTheme="minorHAnsi" w:cs="Arial"/>
        </w:rPr>
      </w:pPr>
      <w:r w:rsidRPr="008E0C5B">
        <w:rPr>
          <w:rFonts w:asciiTheme="minorHAnsi" w:hAnsiTheme="minorHAnsi" w:cs="Arial"/>
        </w:rPr>
        <w:t xml:space="preserve">As well as training all members of staff as </w:t>
      </w:r>
      <w:r w:rsidR="00E94468" w:rsidRPr="008E0C5B">
        <w:rPr>
          <w:rFonts w:asciiTheme="minorHAnsi" w:hAnsiTheme="minorHAnsi" w:cs="Arial"/>
        </w:rPr>
        <w:t>above</w:t>
      </w:r>
      <w:r w:rsidR="00E94468">
        <w:rPr>
          <w:rFonts w:asciiTheme="minorHAnsi" w:hAnsiTheme="minorHAnsi" w:cs="Arial"/>
        </w:rPr>
        <w:t>,</w:t>
      </w:r>
      <w:r w:rsidR="005B3FEE">
        <w:rPr>
          <w:rFonts w:asciiTheme="minorHAnsi" w:hAnsiTheme="minorHAnsi" w:cs="Arial"/>
        </w:rPr>
        <w:t xml:space="preserve"> </w:t>
      </w:r>
      <w:r w:rsidRPr="008E0C5B">
        <w:rPr>
          <w:rFonts w:asciiTheme="minorHAnsi" w:hAnsiTheme="minorHAnsi" w:cs="Arial"/>
        </w:rPr>
        <w:t xml:space="preserve">the DSL and deputies should undergo training to provide them with the skills required to carry out the role. This training should be updated at least every two years. </w:t>
      </w:r>
    </w:p>
    <w:p w:rsidR="00F9062D" w:rsidRPr="008E0C5B" w:rsidRDefault="00F9062D" w:rsidP="00320D4F">
      <w:pPr>
        <w:pStyle w:val="ListParagraph"/>
        <w:ind w:left="709" w:hanging="567"/>
        <w:jc w:val="both"/>
        <w:rPr>
          <w:rFonts w:asciiTheme="minorHAnsi" w:hAnsiTheme="minorHAnsi" w:cs="Arial"/>
        </w:rPr>
      </w:pPr>
    </w:p>
    <w:p w:rsidR="004065C1" w:rsidRPr="008E0C5B" w:rsidRDefault="004065C1" w:rsidP="00320D4F">
      <w:pPr>
        <w:ind w:left="709"/>
        <w:jc w:val="both"/>
        <w:rPr>
          <w:rFonts w:asciiTheme="minorHAnsi" w:hAnsiTheme="minorHAnsi" w:cs="Arial"/>
        </w:rPr>
      </w:pPr>
      <w:r w:rsidRPr="008E0C5B">
        <w:rPr>
          <w:rFonts w:asciiTheme="minorHAnsi" w:hAnsiTheme="minorHAnsi" w:cs="Arial"/>
        </w:rPr>
        <w:t xml:space="preserve">The </w:t>
      </w:r>
      <w:r w:rsidR="000F33E3" w:rsidRPr="008E0C5B">
        <w:rPr>
          <w:rFonts w:asciiTheme="minorHAnsi" w:hAnsiTheme="minorHAnsi" w:cs="Arial"/>
        </w:rPr>
        <w:t>DSL</w:t>
      </w:r>
      <w:r w:rsidRPr="008E0C5B">
        <w:rPr>
          <w:rFonts w:asciiTheme="minorHAnsi" w:hAnsiTheme="minorHAnsi" w:cs="Arial"/>
        </w:rPr>
        <w:t xml:space="preserve"> and deputies </w:t>
      </w:r>
      <w:r w:rsidR="0040573F" w:rsidRPr="008E0C5B">
        <w:rPr>
          <w:rFonts w:asciiTheme="minorHAnsi" w:hAnsiTheme="minorHAnsi" w:cs="Arial"/>
        </w:rPr>
        <w:t xml:space="preserve">should undertake Prevent </w:t>
      </w:r>
      <w:r w:rsidR="000F33E3" w:rsidRPr="008E0C5B">
        <w:rPr>
          <w:rFonts w:asciiTheme="minorHAnsi" w:hAnsiTheme="minorHAnsi" w:cs="Arial"/>
        </w:rPr>
        <w:t>A</w:t>
      </w:r>
      <w:r w:rsidR="0040573F" w:rsidRPr="008E0C5B">
        <w:rPr>
          <w:rFonts w:asciiTheme="minorHAnsi" w:hAnsiTheme="minorHAnsi" w:cs="Arial"/>
        </w:rPr>
        <w:t xml:space="preserve">wareness training. </w:t>
      </w:r>
    </w:p>
    <w:p w:rsidR="0040573F" w:rsidRPr="008E0C5B" w:rsidRDefault="0040573F" w:rsidP="00320D4F">
      <w:pPr>
        <w:ind w:left="709"/>
        <w:jc w:val="both"/>
        <w:rPr>
          <w:rFonts w:asciiTheme="minorHAnsi" w:hAnsiTheme="minorHAnsi" w:cs="Arial"/>
        </w:rPr>
      </w:pPr>
    </w:p>
    <w:p w:rsidR="00B4697D" w:rsidRPr="005A45DC" w:rsidRDefault="00B4697D" w:rsidP="005A45DC">
      <w:pPr>
        <w:pStyle w:val="Heading2"/>
      </w:pPr>
      <w:r w:rsidRPr="005A45DC">
        <w:t xml:space="preserve"> </w:t>
      </w:r>
      <w:r w:rsidR="00473B41" w:rsidRPr="005A45DC">
        <w:tab/>
      </w:r>
      <w:bookmarkStart w:id="30" w:name="_Toc494803334"/>
      <w:r w:rsidR="00211B8C" w:rsidRPr="005A45DC">
        <w:t>Designated Safeguarding Lead – continual professional development</w:t>
      </w:r>
      <w:bookmarkEnd w:id="30"/>
      <w:r w:rsidR="00211B8C" w:rsidRPr="005A45DC">
        <w:t xml:space="preserve"> </w:t>
      </w:r>
    </w:p>
    <w:p w:rsidR="00B4697D" w:rsidRDefault="00B4697D" w:rsidP="00320D4F">
      <w:pPr>
        <w:ind w:left="709"/>
        <w:jc w:val="both"/>
        <w:rPr>
          <w:rFonts w:asciiTheme="minorHAnsi" w:hAnsiTheme="minorHAnsi" w:cs="Arial"/>
        </w:rPr>
      </w:pPr>
    </w:p>
    <w:p w:rsidR="0040573F" w:rsidRPr="008E0C5B" w:rsidRDefault="0040573F" w:rsidP="00320D4F">
      <w:pPr>
        <w:ind w:left="709"/>
        <w:jc w:val="both"/>
        <w:rPr>
          <w:rFonts w:asciiTheme="minorHAnsi" w:hAnsiTheme="minorHAnsi" w:cs="Arial"/>
        </w:rPr>
      </w:pPr>
      <w:r w:rsidRPr="008E0C5B">
        <w:rPr>
          <w:rFonts w:asciiTheme="minorHAnsi" w:hAnsiTheme="minorHAnsi" w:cs="Arial"/>
        </w:rPr>
        <w:t xml:space="preserve">The </w:t>
      </w:r>
      <w:r w:rsidR="00206AD6" w:rsidRPr="008E0C5B">
        <w:rPr>
          <w:rFonts w:asciiTheme="minorHAnsi" w:hAnsiTheme="minorHAnsi" w:cs="Arial"/>
        </w:rPr>
        <w:t>DSL</w:t>
      </w:r>
      <w:r w:rsidR="0029195B" w:rsidRPr="008E0C5B">
        <w:rPr>
          <w:rFonts w:asciiTheme="minorHAnsi" w:hAnsiTheme="minorHAnsi" w:cs="Arial"/>
        </w:rPr>
        <w:t xml:space="preserve"> </w:t>
      </w:r>
      <w:r w:rsidR="00266B07" w:rsidRPr="008E0C5B">
        <w:rPr>
          <w:rFonts w:asciiTheme="minorHAnsi" w:hAnsiTheme="minorHAnsi" w:cs="Arial"/>
        </w:rPr>
        <w:t>s</w:t>
      </w:r>
      <w:r w:rsidRPr="008E0C5B">
        <w:rPr>
          <w:rFonts w:asciiTheme="minorHAnsi" w:hAnsiTheme="minorHAnsi" w:cs="Arial"/>
        </w:rPr>
        <w:t>hould be afforded time</w:t>
      </w:r>
      <w:r w:rsidR="00211B8C">
        <w:rPr>
          <w:rFonts w:asciiTheme="minorHAnsi" w:hAnsiTheme="minorHAnsi" w:cs="Arial"/>
        </w:rPr>
        <w:t xml:space="preserve"> to allow them to</w:t>
      </w:r>
      <w:r w:rsidRPr="008E0C5B">
        <w:rPr>
          <w:rFonts w:asciiTheme="minorHAnsi" w:hAnsiTheme="minorHAnsi" w:cs="Arial"/>
        </w:rPr>
        <w:t xml:space="preserve"> keep up </w:t>
      </w:r>
      <w:r w:rsidR="00211B8C">
        <w:rPr>
          <w:rFonts w:asciiTheme="minorHAnsi" w:hAnsiTheme="minorHAnsi" w:cs="Arial"/>
        </w:rPr>
        <w:t xml:space="preserve">to date </w:t>
      </w:r>
      <w:r w:rsidRPr="008E0C5B">
        <w:rPr>
          <w:rFonts w:asciiTheme="minorHAnsi" w:hAnsiTheme="minorHAnsi" w:cs="Arial"/>
        </w:rPr>
        <w:t>with any developments relevant to their role</w:t>
      </w:r>
      <w:r w:rsidR="00211B8C">
        <w:rPr>
          <w:rFonts w:asciiTheme="minorHAnsi" w:hAnsiTheme="minorHAnsi" w:cs="Arial"/>
        </w:rPr>
        <w:t>, including</w:t>
      </w:r>
      <w:r w:rsidRPr="008E0C5B">
        <w:rPr>
          <w:rFonts w:asciiTheme="minorHAnsi" w:hAnsiTheme="minorHAnsi" w:cs="Arial"/>
        </w:rPr>
        <w:t>:</w:t>
      </w:r>
    </w:p>
    <w:p w:rsidR="0040573F" w:rsidRPr="008E0C5B" w:rsidRDefault="0040573F" w:rsidP="00D61ED7">
      <w:pPr>
        <w:ind w:left="567"/>
        <w:jc w:val="both"/>
        <w:rPr>
          <w:rFonts w:asciiTheme="minorHAnsi" w:hAnsiTheme="minorHAnsi" w:cs="Arial"/>
        </w:rPr>
      </w:pPr>
    </w:p>
    <w:p w:rsidR="00B4697D" w:rsidRDefault="00B4697D" w:rsidP="00994D72">
      <w:pPr>
        <w:pStyle w:val="ListParagraph"/>
        <w:numPr>
          <w:ilvl w:val="0"/>
          <w:numId w:val="42"/>
        </w:numPr>
        <w:ind w:left="1134" w:hanging="425"/>
        <w:jc w:val="both"/>
        <w:rPr>
          <w:rFonts w:asciiTheme="minorHAnsi" w:hAnsiTheme="minorHAnsi" w:cs="Arial"/>
        </w:rPr>
      </w:pPr>
      <w:r>
        <w:rPr>
          <w:rFonts w:asciiTheme="minorHAnsi" w:hAnsiTheme="minorHAnsi" w:cs="Arial"/>
        </w:rPr>
        <w:t>attend</w:t>
      </w:r>
      <w:r w:rsidR="00211B8C">
        <w:rPr>
          <w:rFonts w:asciiTheme="minorHAnsi" w:hAnsiTheme="minorHAnsi" w:cs="Arial"/>
        </w:rPr>
        <w:t>ing</w:t>
      </w:r>
      <w:r>
        <w:rPr>
          <w:rFonts w:asciiTheme="minorHAnsi" w:hAnsiTheme="minorHAnsi" w:cs="Arial"/>
        </w:rPr>
        <w:t xml:space="preserve"> the DSL network termly meetings as organised by the Local Authority </w:t>
      </w:r>
    </w:p>
    <w:p w:rsidR="00B4697D" w:rsidRPr="00B4697D" w:rsidRDefault="00B4697D" w:rsidP="00B4697D">
      <w:pPr>
        <w:ind w:left="709"/>
        <w:jc w:val="both"/>
        <w:rPr>
          <w:rFonts w:asciiTheme="minorHAnsi" w:hAnsiTheme="minorHAnsi" w:cs="Arial"/>
        </w:rPr>
      </w:pPr>
    </w:p>
    <w:p w:rsidR="0040573F" w:rsidRPr="008E0C5B" w:rsidRDefault="0040573F" w:rsidP="00994D72">
      <w:pPr>
        <w:pStyle w:val="ListParagraph"/>
        <w:numPr>
          <w:ilvl w:val="0"/>
          <w:numId w:val="42"/>
        </w:numPr>
        <w:ind w:left="1134" w:hanging="425"/>
        <w:jc w:val="both"/>
        <w:rPr>
          <w:rFonts w:asciiTheme="minorHAnsi" w:hAnsiTheme="minorHAnsi" w:cs="Arial"/>
        </w:rPr>
      </w:pPr>
      <w:r w:rsidRPr="008E0C5B">
        <w:rPr>
          <w:rFonts w:asciiTheme="minorHAnsi" w:hAnsiTheme="minorHAnsi" w:cs="Arial"/>
        </w:rPr>
        <w:t>understand</w:t>
      </w:r>
      <w:r w:rsidR="00211B8C">
        <w:rPr>
          <w:rFonts w:asciiTheme="minorHAnsi" w:hAnsiTheme="minorHAnsi" w:cs="Arial"/>
        </w:rPr>
        <w:t>ing</w:t>
      </w:r>
      <w:r w:rsidRPr="008E0C5B">
        <w:rPr>
          <w:rFonts w:asciiTheme="minorHAnsi" w:hAnsiTheme="minorHAnsi" w:cs="Arial"/>
        </w:rPr>
        <w:t xml:space="preserve"> the assessment process for providing early help and intervention for example</w:t>
      </w:r>
      <w:r w:rsidR="00206AD6" w:rsidRPr="008E0C5B">
        <w:rPr>
          <w:rFonts w:asciiTheme="minorHAnsi" w:hAnsiTheme="minorHAnsi" w:cs="Arial"/>
        </w:rPr>
        <w:t>,</w:t>
      </w:r>
      <w:r w:rsidRPr="008E0C5B">
        <w:rPr>
          <w:rFonts w:asciiTheme="minorHAnsi" w:hAnsiTheme="minorHAnsi" w:cs="Arial"/>
        </w:rPr>
        <w:t xml:space="preserve"> through locally agreed common and shared assessment processes such as early help assessments</w:t>
      </w:r>
    </w:p>
    <w:p w:rsidR="0040573F" w:rsidRPr="008E0C5B" w:rsidRDefault="0040573F" w:rsidP="00320D4F">
      <w:pPr>
        <w:ind w:left="1134" w:hanging="425"/>
        <w:jc w:val="both"/>
        <w:rPr>
          <w:rFonts w:asciiTheme="minorHAnsi" w:hAnsiTheme="minorHAnsi" w:cs="Arial"/>
        </w:rPr>
      </w:pPr>
    </w:p>
    <w:p w:rsidR="0040573F" w:rsidRPr="008E0C5B" w:rsidRDefault="00362D7A" w:rsidP="00994D72">
      <w:pPr>
        <w:pStyle w:val="ListParagraph"/>
        <w:numPr>
          <w:ilvl w:val="0"/>
          <w:numId w:val="42"/>
        </w:numPr>
        <w:ind w:left="1134" w:hanging="425"/>
        <w:jc w:val="both"/>
        <w:rPr>
          <w:rFonts w:asciiTheme="minorHAnsi" w:hAnsiTheme="minorHAnsi" w:cs="Arial"/>
        </w:rPr>
      </w:pPr>
      <w:r>
        <w:rPr>
          <w:rFonts w:asciiTheme="minorHAnsi" w:hAnsiTheme="minorHAnsi" w:cs="Arial"/>
        </w:rPr>
        <w:t xml:space="preserve">maintaining </w:t>
      </w:r>
      <w:r w:rsidR="0040573F" w:rsidRPr="008E0C5B">
        <w:rPr>
          <w:rFonts w:asciiTheme="minorHAnsi" w:hAnsiTheme="minorHAnsi" w:cs="Arial"/>
        </w:rPr>
        <w:t>a working knowledge of how local authorities conduct a child protection case conference and a child protection review conference and be able to attend and contribute to these effectively when required to do so</w:t>
      </w:r>
    </w:p>
    <w:p w:rsidR="0029195B" w:rsidRPr="008E0C5B" w:rsidRDefault="0029195B" w:rsidP="00320D4F">
      <w:pPr>
        <w:ind w:left="1134" w:hanging="425"/>
        <w:jc w:val="both"/>
        <w:rPr>
          <w:rFonts w:asciiTheme="minorHAnsi" w:hAnsiTheme="minorHAnsi" w:cs="Arial"/>
        </w:rPr>
      </w:pPr>
    </w:p>
    <w:p w:rsidR="0040573F" w:rsidRPr="008E0C5B" w:rsidRDefault="0040573F" w:rsidP="00994D72">
      <w:pPr>
        <w:pStyle w:val="ListParagraph"/>
        <w:numPr>
          <w:ilvl w:val="0"/>
          <w:numId w:val="42"/>
        </w:numPr>
        <w:ind w:left="1134" w:hanging="425"/>
        <w:jc w:val="both"/>
        <w:rPr>
          <w:rFonts w:asciiTheme="minorHAnsi" w:hAnsiTheme="minorHAnsi" w:cs="Arial"/>
        </w:rPr>
      </w:pPr>
      <w:r w:rsidRPr="008E0C5B">
        <w:rPr>
          <w:rFonts w:asciiTheme="minorHAnsi" w:hAnsiTheme="minorHAnsi" w:cs="Arial"/>
        </w:rPr>
        <w:t>ensur</w:t>
      </w:r>
      <w:r w:rsidR="007C0EA5">
        <w:rPr>
          <w:rFonts w:asciiTheme="minorHAnsi" w:hAnsiTheme="minorHAnsi" w:cs="Arial"/>
        </w:rPr>
        <w:t>ing</w:t>
      </w:r>
      <w:r w:rsidRPr="008E0C5B">
        <w:rPr>
          <w:rFonts w:asciiTheme="minorHAnsi" w:hAnsiTheme="minorHAnsi" w:cs="Arial"/>
        </w:rPr>
        <w:t xml:space="preserve"> each member of staff has access to and understands the school or college’s child protection policy and procedures, especially new and part time staff</w:t>
      </w:r>
    </w:p>
    <w:p w:rsidR="0040573F" w:rsidRPr="008E0C5B" w:rsidRDefault="0040573F" w:rsidP="00320D4F">
      <w:pPr>
        <w:ind w:left="1134" w:hanging="425"/>
        <w:jc w:val="both"/>
        <w:rPr>
          <w:rFonts w:asciiTheme="minorHAnsi" w:hAnsiTheme="minorHAnsi" w:cs="Arial"/>
        </w:rPr>
      </w:pPr>
    </w:p>
    <w:p w:rsidR="0040573F" w:rsidRPr="008E0C5B" w:rsidRDefault="007C0EA5" w:rsidP="00994D72">
      <w:pPr>
        <w:pStyle w:val="ListParagraph"/>
        <w:numPr>
          <w:ilvl w:val="0"/>
          <w:numId w:val="42"/>
        </w:numPr>
        <w:ind w:left="1134" w:hanging="425"/>
        <w:jc w:val="both"/>
        <w:rPr>
          <w:rFonts w:asciiTheme="minorHAnsi" w:hAnsiTheme="minorHAnsi" w:cs="Arial"/>
        </w:rPr>
      </w:pPr>
      <w:r>
        <w:rPr>
          <w:rFonts w:asciiTheme="minorHAnsi" w:hAnsiTheme="minorHAnsi" w:cs="Arial"/>
        </w:rPr>
        <w:t>being</w:t>
      </w:r>
      <w:r w:rsidR="0040573F" w:rsidRPr="008E0C5B">
        <w:rPr>
          <w:rFonts w:asciiTheme="minorHAnsi" w:hAnsiTheme="minorHAnsi" w:cs="Arial"/>
        </w:rPr>
        <w:t xml:space="preserve"> alert to the specific needs of children in need, those with special educational needs and young carers</w:t>
      </w:r>
    </w:p>
    <w:p w:rsidR="0040573F" w:rsidRPr="008E0C5B" w:rsidRDefault="0040573F" w:rsidP="00320D4F">
      <w:pPr>
        <w:ind w:left="1134" w:hanging="425"/>
        <w:jc w:val="both"/>
        <w:rPr>
          <w:rFonts w:asciiTheme="minorHAnsi" w:hAnsiTheme="minorHAnsi" w:cs="Arial"/>
        </w:rPr>
      </w:pPr>
    </w:p>
    <w:p w:rsidR="0040573F" w:rsidRPr="008E0C5B" w:rsidRDefault="007C0EA5" w:rsidP="00994D72">
      <w:pPr>
        <w:pStyle w:val="ListParagraph"/>
        <w:numPr>
          <w:ilvl w:val="0"/>
          <w:numId w:val="42"/>
        </w:numPr>
        <w:ind w:left="1134" w:hanging="425"/>
        <w:jc w:val="both"/>
        <w:rPr>
          <w:rFonts w:asciiTheme="minorHAnsi" w:hAnsiTheme="minorHAnsi" w:cs="Arial"/>
        </w:rPr>
      </w:pPr>
      <w:proofErr w:type="gramStart"/>
      <w:r>
        <w:rPr>
          <w:rFonts w:asciiTheme="minorHAnsi" w:hAnsiTheme="minorHAnsi" w:cs="Arial"/>
        </w:rPr>
        <w:t>keeping</w:t>
      </w:r>
      <w:proofErr w:type="gramEnd"/>
      <w:r w:rsidR="0040573F" w:rsidRPr="008E0C5B">
        <w:rPr>
          <w:rFonts w:asciiTheme="minorHAnsi" w:hAnsiTheme="minorHAnsi" w:cs="Arial"/>
        </w:rPr>
        <w:t xml:space="preserve"> detailed, accurate, secure written records of concerns and referrals</w:t>
      </w:r>
      <w:r w:rsidR="0040573F" w:rsidRPr="008E0C5B">
        <w:rPr>
          <w:rFonts w:asciiTheme="minorHAnsi" w:hAnsiTheme="minorHAnsi"/>
        </w:rPr>
        <w:t xml:space="preserve"> </w:t>
      </w:r>
      <w:r w:rsidR="0040573F" w:rsidRPr="008E0C5B">
        <w:rPr>
          <w:rFonts w:asciiTheme="minorHAnsi" w:hAnsiTheme="minorHAnsi" w:cs="Arial"/>
        </w:rPr>
        <w:t>separately from the main pupil file and use these records to assess the likelihood of risk. The written records should clearly identify details of the concerns and what action was taken. If these are stored electronically</w:t>
      </w:r>
      <w:r w:rsidR="00EE541D" w:rsidRPr="008E0C5B">
        <w:rPr>
          <w:rFonts w:asciiTheme="minorHAnsi" w:hAnsiTheme="minorHAnsi" w:cs="Arial"/>
        </w:rPr>
        <w:t xml:space="preserve"> ensure</w:t>
      </w:r>
      <w:r w:rsidR="0040573F" w:rsidRPr="008E0C5B">
        <w:rPr>
          <w:rFonts w:asciiTheme="minorHAnsi" w:hAnsiTheme="minorHAnsi" w:cs="Arial"/>
        </w:rPr>
        <w:t xml:space="preserve"> that they are differently password protected from the child’s other files and accessible only by the headteacher/</w:t>
      </w:r>
      <w:r w:rsidR="00EE541D" w:rsidRPr="008E0C5B">
        <w:rPr>
          <w:rFonts w:asciiTheme="minorHAnsi" w:hAnsiTheme="minorHAnsi" w:cs="Arial"/>
        </w:rPr>
        <w:t>DSL</w:t>
      </w:r>
    </w:p>
    <w:p w:rsidR="0040573F" w:rsidRPr="008E0C5B" w:rsidRDefault="0040573F" w:rsidP="00320D4F">
      <w:pPr>
        <w:ind w:left="1134" w:hanging="425"/>
        <w:jc w:val="both"/>
        <w:rPr>
          <w:rFonts w:asciiTheme="minorHAnsi" w:hAnsiTheme="minorHAnsi" w:cs="Arial"/>
        </w:rPr>
      </w:pPr>
    </w:p>
    <w:p w:rsidR="0040573F" w:rsidRPr="008E0C5B" w:rsidRDefault="0040573F" w:rsidP="00994D72">
      <w:pPr>
        <w:pStyle w:val="ListParagraph"/>
        <w:numPr>
          <w:ilvl w:val="0"/>
          <w:numId w:val="42"/>
        </w:numPr>
        <w:ind w:left="1134" w:hanging="425"/>
        <w:jc w:val="both"/>
        <w:rPr>
          <w:rFonts w:asciiTheme="minorHAnsi" w:hAnsiTheme="minorHAnsi" w:cs="Arial"/>
        </w:rPr>
      </w:pPr>
      <w:r w:rsidRPr="008E0C5B">
        <w:rPr>
          <w:rFonts w:asciiTheme="minorHAnsi" w:hAnsiTheme="minorHAnsi" w:cs="Arial"/>
        </w:rPr>
        <w:t>support</w:t>
      </w:r>
      <w:r w:rsidR="007C0EA5">
        <w:rPr>
          <w:rFonts w:asciiTheme="minorHAnsi" w:hAnsiTheme="minorHAnsi" w:cs="Arial"/>
        </w:rPr>
        <w:t>ing</w:t>
      </w:r>
      <w:r w:rsidRPr="008E0C5B">
        <w:rPr>
          <w:rFonts w:asciiTheme="minorHAnsi" w:hAnsiTheme="minorHAnsi" w:cs="Arial"/>
        </w:rPr>
        <w:t xml:space="preserve"> the school or college with regards to the requirements of the Prevent duty and are able to provide advice and support to staff on protecting children from the risk of radicalisation</w:t>
      </w:r>
    </w:p>
    <w:p w:rsidR="0040573F" w:rsidRPr="008E0C5B" w:rsidRDefault="0040573F" w:rsidP="00320D4F">
      <w:pPr>
        <w:ind w:left="1134" w:hanging="425"/>
        <w:jc w:val="both"/>
        <w:rPr>
          <w:rFonts w:asciiTheme="minorHAnsi" w:hAnsiTheme="minorHAnsi" w:cs="Arial"/>
        </w:rPr>
      </w:pPr>
    </w:p>
    <w:p w:rsidR="0040573F" w:rsidRPr="008E0C5B" w:rsidRDefault="0040573F" w:rsidP="00994D72">
      <w:pPr>
        <w:pStyle w:val="ListParagraph"/>
        <w:numPr>
          <w:ilvl w:val="0"/>
          <w:numId w:val="42"/>
        </w:numPr>
        <w:ind w:left="1134" w:hanging="425"/>
        <w:jc w:val="both"/>
        <w:rPr>
          <w:rFonts w:asciiTheme="minorHAnsi" w:hAnsiTheme="minorHAnsi" w:cs="Arial"/>
        </w:rPr>
      </w:pPr>
      <w:r w:rsidRPr="008E0C5B">
        <w:rPr>
          <w:rFonts w:asciiTheme="minorHAnsi" w:hAnsiTheme="minorHAnsi" w:cs="Arial"/>
        </w:rPr>
        <w:t>obtain</w:t>
      </w:r>
      <w:r w:rsidR="007C0EA5">
        <w:rPr>
          <w:rFonts w:asciiTheme="minorHAnsi" w:hAnsiTheme="minorHAnsi" w:cs="Arial"/>
        </w:rPr>
        <w:t xml:space="preserve">ing </w:t>
      </w:r>
      <w:r w:rsidRPr="008E0C5B">
        <w:rPr>
          <w:rFonts w:asciiTheme="minorHAnsi" w:hAnsiTheme="minorHAnsi" w:cs="Arial"/>
        </w:rPr>
        <w:t>access to resources and attend any relevant or refresher training courses</w:t>
      </w:r>
    </w:p>
    <w:p w:rsidR="0040573F" w:rsidRPr="008E0C5B" w:rsidRDefault="0040573F" w:rsidP="00320D4F">
      <w:pPr>
        <w:ind w:left="1134" w:hanging="425"/>
        <w:jc w:val="both"/>
        <w:rPr>
          <w:rFonts w:asciiTheme="minorHAnsi" w:hAnsiTheme="minorHAnsi" w:cs="Arial"/>
        </w:rPr>
      </w:pPr>
    </w:p>
    <w:p w:rsidR="0040573F" w:rsidRPr="008E0C5B" w:rsidRDefault="0040573F" w:rsidP="00994D72">
      <w:pPr>
        <w:pStyle w:val="ListParagraph"/>
        <w:numPr>
          <w:ilvl w:val="0"/>
          <w:numId w:val="42"/>
        </w:numPr>
        <w:ind w:left="1134" w:hanging="425"/>
        <w:jc w:val="both"/>
        <w:rPr>
          <w:rFonts w:asciiTheme="minorHAnsi" w:hAnsiTheme="minorHAnsi" w:cs="Arial"/>
        </w:rPr>
      </w:pPr>
      <w:r w:rsidRPr="008E0C5B">
        <w:rPr>
          <w:rFonts w:asciiTheme="minorHAnsi" w:hAnsiTheme="minorHAnsi" w:cs="Arial"/>
        </w:rPr>
        <w:lastRenderedPageBreak/>
        <w:t>encourag</w:t>
      </w:r>
      <w:r w:rsidR="007C0EA5">
        <w:rPr>
          <w:rFonts w:asciiTheme="minorHAnsi" w:hAnsiTheme="minorHAnsi" w:cs="Arial"/>
        </w:rPr>
        <w:t>ing</w:t>
      </w:r>
      <w:r w:rsidRPr="008E0C5B">
        <w:rPr>
          <w:rFonts w:asciiTheme="minorHAnsi" w:hAnsiTheme="minorHAnsi" w:cs="Arial"/>
        </w:rPr>
        <w:t xml:space="preserve"> a culture of listening to children and taking account of their wishes and feelings among all staff</w:t>
      </w:r>
      <w:r w:rsidR="00207CED" w:rsidRPr="008E0C5B">
        <w:rPr>
          <w:rFonts w:asciiTheme="minorHAnsi" w:hAnsiTheme="minorHAnsi" w:cs="Arial"/>
        </w:rPr>
        <w:t>,</w:t>
      </w:r>
      <w:r w:rsidRPr="008E0C5B">
        <w:rPr>
          <w:rFonts w:asciiTheme="minorHAnsi" w:hAnsiTheme="minorHAnsi" w:cs="Arial"/>
        </w:rPr>
        <w:t xml:space="preserve"> in any measures the school or college may put in place to protect them </w:t>
      </w:r>
    </w:p>
    <w:p w:rsidR="0040573F" w:rsidRPr="008E0C5B" w:rsidRDefault="0040573F" w:rsidP="00320D4F">
      <w:pPr>
        <w:ind w:left="1134" w:hanging="425"/>
        <w:jc w:val="both"/>
        <w:rPr>
          <w:rFonts w:asciiTheme="minorHAnsi" w:hAnsiTheme="minorHAnsi" w:cs="Arial"/>
        </w:rPr>
      </w:pPr>
    </w:p>
    <w:p w:rsidR="004A0E5C" w:rsidRPr="008E0C5B" w:rsidRDefault="002F5FA9" w:rsidP="00994D72">
      <w:pPr>
        <w:pStyle w:val="ListParagraph"/>
        <w:numPr>
          <w:ilvl w:val="0"/>
          <w:numId w:val="42"/>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w:t>
      </w:r>
      <w:r w:rsidR="007C0EA5">
        <w:rPr>
          <w:rFonts w:asciiTheme="minorHAnsi" w:hAnsiTheme="minorHAnsi" w:cs="Arial"/>
        </w:rPr>
        <w:t>ing</w:t>
      </w:r>
      <w:r w:rsidR="004A0E5C" w:rsidRPr="008E0C5B">
        <w:rPr>
          <w:rFonts w:asciiTheme="minorHAnsi" w:hAnsiTheme="minorHAnsi" w:cs="Arial"/>
        </w:rPr>
        <w:t xml:space="preserve"> that w</w:t>
      </w:r>
      <w:r w:rsidR="0029195B" w:rsidRPr="008E0C5B">
        <w:rPr>
          <w:rFonts w:asciiTheme="minorHAnsi" w:hAnsiTheme="minorHAnsi" w:cs="Arial"/>
        </w:rPr>
        <w:t>h</w:t>
      </w:r>
      <w:r w:rsidR="004A0E5C" w:rsidRPr="008E0C5B">
        <w:rPr>
          <w:rFonts w:asciiTheme="minorHAnsi" w:hAnsiTheme="minorHAnsi" w:cs="Arial"/>
        </w:rPr>
        <w:t>ere a pupil transfers school and is on a Child Protection Plan or is Looked After, the information is passed to the new scho</w:t>
      </w:r>
      <w:r w:rsidR="0029195B" w:rsidRPr="008E0C5B">
        <w:rPr>
          <w:rFonts w:asciiTheme="minorHAnsi" w:hAnsiTheme="minorHAnsi" w:cs="Arial"/>
        </w:rPr>
        <w:t>ol immediately and the child’s social w</w:t>
      </w:r>
      <w:r w:rsidR="004A0E5C" w:rsidRPr="008E0C5B">
        <w:rPr>
          <w:rFonts w:asciiTheme="minorHAnsi" w:hAnsiTheme="minorHAnsi" w:cs="Arial"/>
        </w:rPr>
        <w:t>orker informed</w:t>
      </w:r>
    </w:p>
    <w:p w:rsidR="00FD68CF" w:rsidRPr="008E0C5B" w:rsidRDefault="00FD68CF" w:rsidP="00320D4F">
      <w:pPr>
        <w:pStyle w:val="ListParagraph"/>
        <w:ind w:left="1134" w:hanging="425"/>
        <w:jc w:val="both"/>
        <w:rPr>
          <w:rFonts w:asciiTheme="minorHAnsi" w:hAnsiTheme="minorHAnsi" w:cs="Arial"/>
        </w:rPr>
      </w:pPr>
    </w:p>
    <w:p w:rsidR="00FD68CF" w:rsidRPr="008E0C5B" w:rsidRDefault="002F5FA9" w:rsidP="00994D72">
      <w:pPr>
        <w:pStyle w:val="ListParagraph"/>
        <w:numPr>
          <w:ilvl w:val="0"/>
          <w:numId w:val="42"/>
        </w:numPr>
        <w:ind w:left="1134" w:hanging="425"/>
        <w:jc w:val="both"/>
        <w:rPr>
          <w:rFonts w:asciiTheme="minorHAnsi" w:hAnsiTheme="minorHAnsi"/>
        </w:rPr>
      </w:pPr>
      <w:r w:rsidRPr="008E0C5B">
        <w:rPr>
          <w:rFonts w:asciiTheme="minorHAnsi" w:hAnsiTheme="minorHAnsi"/>
        </w:rPr>
        <w:t>a</w:t>
      </w:r>
      <w:r w:rsidR="008C2B74" w:rsidRPr="008E0C5B">
        <w:rPr>
          <w:rFonts w:asciiTheme="minorHAnsi" w:hAnsiTheme="minorHAnsi"/>
        </w:rPr>
        <w:t>ct</w:t>
      </w:r>
      <w:r w:rsidR="007C0EA5">
        <w:rPr>
          <w:rFonts w:asciiTheme="minorHAnsi" w:hAnsiTheme="minorHAnsi"/>
        </w:rPr>
        <w:t>ing</w:t>
      </w:r>
      <w:r w:rsidR="008C2B74" w:rsidRPr="008E0C5B">
        <w:rPr>
          <w:rFonts w:asciiTheme="minorHAnsi" w:hAnsiTheme="minorHAnsi"/>
        </w:rPr>
        <w:t xml:space="preserve"> as a source of support, advice and expertise to staff on matters of safety and safeguarding and when deciding whether to make a referral by liaising with relevant agencies </w:t>
      </w:r>
    </w:p>
    <w:p w:rsidR="00FD68CF" w:rsidRPr="008E0C5B" w:rsidRDefault="00FD68CF" w:rsidP="00320D4F">
      <w:pPr>
        <w:pStyle w:val="ListParagraph"/>
        <w:ind w:left="1134" w:hanging="425"/>
        <w:jc w:val="both"/>
        <w:rPr>
          <w:rFonts w:asciiTheme="minorHAnsi" w:hAnsiTheme="minorHAnsi"/>
        </w:rPr>
      </w:pPr>
    </w:p>
    <w:p w:rsidR="00FD68CF" w:rsidRPr="008E0C5B" w:rsidRDefault="0029195B" w:rsidP="00994D72">
      <w:pPr>
        <w:pStyle w:val="ListParagraph"/>
        <w:numPr>
          <w:ilvl w:val="0"/>
          <w:numId w:val="42"/>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AC69B2" w:rsidRPr="008E0C5B">
        <w:rPr>
          <w:rFonts w:asciiTheme="minorHAnsi" w:hAnsiTheme="minorHAnsi"/>
        </w:rPr>
        <w:t xml:space="preserve"> that either they or the class te</w:t>
      </w:r>
      <w:r w:rsidR="00207CED" w:rsidRPr="008E0C5B">
        <w:rPr>
          <w:rFonts w:asciiTheme="minorHAnsi" w:hAnsiTheme="minorHAnsi"/>
        </w:rPr>
        <w:t>acher attends Child Protection c</w:t>
      </w:r>
      <w:r w:rsidR="00AC69B2" w:rsidRPr="008E0C5B">
        <w:rPr>
          <w:rFonts w:asciiTheme="minorHAnsi" w:hAnsiTheme="minorHAnsi"/>
        </w:rPr>
        <w:t>onferences, core groups or other multi-agency planning meetings, contributes to assessments and provides a report which will normally have been shared with the parents</w:t>
      </w:r>
    </w:p>
    <w:p w:rsidR="00FD68CF" w:rsidRPr="008E0C5B" w:rsidRDefault="00FD68CF" w:rsidP="00320D4F">
      <w:pPr>
        <w:ind w:left="1134" w:hanging="425"/>
        <w:jc w:val="both"/>
        <w:rPr>
          <w:rFonts w:asciiTheme="minorHAnsi" w:hAnsiTheme="minorHAnsi"/>
        </w:rPr>
      </w:pPr>
    </w:p>
    <w:p w:rsidR="00FD68CF" w:rsidRPr="008E0C5B" w:rsidRDefault="002F5FA9" w:rsidP="00994D72">
      <w:pPr>
        <w:pStyle w:val="ListParagraph"/>
        <w:numPr>
          <w:ilvl w:val="0"/>
          <w:numId w:val="42"/>
        </w:numPr>
        <w:ind w:left="1134" w:hanging="425"/>
        <w:jc w:val="both"/>
        <w:rPr>
          <w:rFonts w:asciiTheme="minorHAnsi" w:hAnsiTheme="minorHAnsi"/>
        </w:rPr>
      </w:pPr>
      <w:proofErr w:type="gramStart"/>
      <w:r w:rsidRPr="008E0C5B">
        <w:rPr>
          <w:rFonts w:asciiTheme="minorHAnsi" w:hAnsiTheme="minorHAnsi"/>
        </w:rPr>
        <w:t>e</w:t>
      </w:r>
      <w:r w:rsidR="007C0EA5">
        <w:rPr>
          <w:rFonts w:asciiTheme="minorHAnsi" w:hAnsiTheme="minorHAnsi"/>
        </w:rPr>
        <w:t>nsuring</w:t>
      </w:r>
      <w:proofErr w:type="gramEnd"/>
      <w:r w:rsidR="008C2B74" w:rsidRPr="008E0C5B">
        <w:rPr>
          <w:rFonts w:asciiTheme="minorHAnsi" w:hAnsiTheme="minorHAnsi"/>
        </w:rPr>
        <w:t xml:space="preserve"> that any </w:t>
      </w:r>
      <w:r w:rsidR="00C95AB6" w:rsidRPr="008E0C5B">
        <w:rPr>
          <w:rFonts w:asciiTheme="minorHAnsi" w:hAnsiTheme="minorHAnsi"/>
        </w:rPr>
        <w:t>child</w:t>
      </w:r>
      <w:r w:rsidR="008C2B74" w:rsidRPr="008E0C5B">
        <w:rPr>
          <w:rFonts w:asciiTheme="minorHAnsi" w:hAnsiTheme="minorHAnsi"/>
        </w:rPr>
        <w:t xml:space="preserve"> who is subject to a child protection plan and who is absent without explanation is referred to their key worker’s </w:t>
      </w:r>
      <w:r w:rsidR="0029195B" w:rsidRPr="008E0C5B">
        <w:rPr>
          <w:rFonts w:asciiTheme="minorHAnsi" w:hAnsiTheme="minorHAnsi"/>
        </w:rPr>
        <w:t>s</w:t>
      </w:r>
      <w:r w:rsidR="008C2B74" w:rsidRPr="008E0C5B">
        <w:rPr>
          <w:rFonts w:asciiTheme="minorHAnsi" w:hAnsiTheme="minorHAnsi"/>
        </w:rPr>
        <w:t xml:space="preserve">ocial </w:t>
      </w:r>
      <w:r w:rsidR="0029195B" w:rsidRPr="008E0C5B">
        <w:rPr>
          <w:rFonts w:asciiTheme="minorHAnsi" w:hAnsiTheme="minorHAnsi"/>
        </w:rPr>
        <w:t>care t</w:t>
      </w:r>
      <w:r w:rsidR="008C2B74" w:rsidRPr="008E0C5B">
        <w:rPr>
          <w:rFonts w:asciiTheme="minorHAnsi" w:hAnsiTheme="minorHAnsi"/>
        </w:rPr>
        <w:t>eam. In some cases any absence may be a cause for concern and warrant immediate reporting</w:t>
      </w:r>
    </w:p>
    <w:p w:rsidR="00FD68CF" w:rsidRPr="008E0C5B" w:rsidRDefault="00FD68CF" w:rsidP="00320D4F">
      <w:pPr>
        <w:pStyle w:val="ListParagraph"/>
        <w:ind w:left="1134" w:hanging="425"/>
        <w:jc w:val="both"/>
        <w:rPr>
          <w:rFonts w:asciiTheme="minorHAnsi" w:hAnsiTheme="minorHAnsi"/>
        </w:rPr>
      </w:pPr>
    </w:p>
    <w:p w:rsidR="00FD68CF" w:rsidRPr="008E0C5B" w:rsidRDefault="002F5FA9" w:rsidP="00994D72">
      <w:pPr>
        <w:pStyle w:val="ListParagraph"/>
        <w:numPr>
          <w:ilvl w:val="0"/>
          <w:numId w:val="42"/>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7E0B84" w:rsidRPr="008E0C5B">
        <w:rPr>
          <w:rFonts w:asciiTheme="minorHAnsi" w:hAnsiTheme="minorHAnsi"/>
        </w:rPr>
        <w:t xml:space="preserve"> the </w:t>
      </w:r>
      <w:r w:rsidR="003C0744" w:rsidRPr="008E0C5B">
        <w:rPr>
          <w:rFonts w:asciiTheme="minorHAnsi" w:hAnsiTheme="minorHAnsi"/>
        </w:rPr>
        <w:t xml:space="preserve">school’s </w:t>
      </w:r>
      <w:r w:rsidR="007E0B84" w:rsidRPr="008E0C5B">
        <w:rPr>
          <w:rFonts w:asciiTheme="minorHAnsi" w:hAnsiTheme="minorHAnsi"/>
        </w:rPr>
        <w:t>child protection policy is reviewed annually</w:t>
      </w:r>
      <w:r w:rsidR="00C00A0F" w:rsidRPr="008E0C5B">
        <w:rPr>
          <w:rFonts w:asciiTheme="minorHAnsi" w:hAnsiTheme="minorHAnsi"/>
        </w:rPr>
        <w:t>, the</w:t>
      </w:r>
      <w:r w:rsidR="007E0B84" w:rsidRPr="008E0C5B">
        <w:rPr>
          <w:rFonts w:asciiTheme="minorHAnsi" w:hAnsiTheme="minorHAnsi"/>
        </w:rPr>
        <w:t xml:space="preserve"> procedures and implementation are updated and reviewed regularly and work with governing bodies or proprietors regarding this </w:t>
      </w:r>
    </w:p>
    <w:p w:rsidR="00FD68CF" w:rsidRPr="008E0C5B" w:rsidRDefault="00FD68CF" w:rsidP="00320D4F">
      <w:pPr>
        <w:pStyle w:val="ListParagraph"/>
        <w:ind w:left="1134" w:hanging="425"/>
        <w:jc w:val="both"/>
        <w:rPr>
          <w:rFonts w:asciiTheme="minorHAnsi" w:hAnsiTheme="minorHAnsi"/>
        </w:rPr>
      </w:pPr>
    </w:p>
    <w:p w:rsidR="00FA073A" w:rsidRDefault="002F5FA9" w:rsidP="00994D72">
      <w:pPr>
        <w:pStyle w:val="ListParagraph"/>
        <w:numPr>
          <w:ilvl w:val="0"/>
          <w:numId w:val="42"/>
        </w:numPr>
        <w:ind w:left="1134" w:hanging="425"/>
        <w:jc w:val="both"/>
        <w:rPr>
          <w:rFonts w:asciiTheme="minorHAnsi" w:hAnsiTheme="minorHAnsi"/>
        </w:rPr>
      </w:pPr>
      <w:proofErr w:type="gramStart"/>
      <w:r w:rsidRPr="008E0C5B">
        <w:rPr>
          <w:rFonts w:asciiTheme="minorHAnsi" w:hAnsiTheme="minorHAnsi"/>
        </w:rPr>
        <w:t>b</w:t>
      </w:r>
      <w:r w:rsidR="00FA073A" w:rsidRPr="008E0C5B">
        <w:rPr>
          <w:rFonts w:asciiTheme="minorHAnsi" w:hAnsiTheme="minorHAnsi"/>
        </w:rPr>
        <w:t>e</w:t>
      </w:r>
      <w:r w:rsidR="007C0EA5">
        <w:rPr>
          <w:rFonts w:asciiTheme="minorHAnsi" w:hAnsiTheme="minorHAnsi"/>
        </w:rPr>
        <w:t>ing</w:t>
      </w:r>
      <w:proofErr w:type="gramEnd"/>
      <w:r w:rsidR="00FA073A" w:rsidRPr="008E0C5B">
        <w:rPr>
          <w:rFonts w:asciiTheme="minorHAnsi" w:hAnsiTheme="minorHAnsi"/>
        </w:rPr>
        <w:t xml:space="preserve"> responsible for making the senior leadership team aware of trends in behaviou</w:t>
      </w:r>
      <w:r w:rsidR="0029195B" w:rsidRPr="008E0C5B">
        <w:rPr>
          <w:rFonts w:asciiTheme="minorHAnsi" w:hAnsiTheme="minorHAnsi"/>
        </w:rPr>
        <w:t>r that may affect child welfare.</w:t>
      </w:r>
      <w:r w:rsidR="00FA073A" w:rsidRPr="008E0C5B">
        <w:rPr>
          <w:rFonts w:asciiTheme="minorHAnsi" w:hAnsiTheme="minorHAnsi"/>
        </w:rPr>
        <w:t xml:space="preserve"> </w:t>
      </w:r>
    </w:p>
    <w:p w:rsidR="000D1931" w:rsidRPr="00C51BF3" w:rsidRDefault="000D1931" w:rsidP="00C51BF3">
      <w:pPr>
        <w:pStyle w:val="ListParagraph"/>
        <w:rPr>
          <w:rFonts w:asciiTheme="minorHAnsi" w:hAnsiTheme="minorHAnsi"/>
        </w:rPr>
      </w:pPr>
    </w:p>
    <w:p w:rsidR="000D1931" w:rsidRPr="008E0C5B" w:rsidRDefault="005B3FEE" w:rsidP="00994D72">
      <w:pPr>
        <w:pStyle w:val="ListParagraph"/>
        <w:numPr>
          <w:ilvl w:val="0"/>
          <w:numId w:val="42"/>
        </w:numPr>
        <w:ind w:left="1134" w:hanging="425"/>
        <w:jc w:val="both"/>
        <w:rPr>
          <w:rFonts w:asciiTheme="minorHAnsi" w:hAnsiTheme="minorHAnsi"/>
        </w:rPr>
      </w:pPr>
      <w:proofErr w:type="gramStart"/>
      <w:r>
        <w:rPr>
          <w:rFonts w:asciiTheme="minorHAnsi" w:hAnsiTheme="minorHAnsi"/>
        </w:rPr>
        <w:t>liaising</w:t>
      </w:r>
      <w:proofErr w:type="gramEnd"/>
      <w:r w:rsidR="000D1931">
        <w:rPr>
          <w:rFonts w:asciiTheme="minorHAnsi" w:hAnsiTheme="minorHAnsi"/>
        </w:rPr>
        <w:t xml:space="preserve"> with relevant curriculum leads </w:t>
      </w:r>
      <w:r>
        <w:rPr>
          <w:rFonts w:asciiTheme="minorHAnsi" w:hAnsiTheme="minorHAnsi"/>
        </w:rPr>
        <w:t>in</w:t>
      </w:r>
      <w:r w:rsidR="000D1931">
        <w:rPr>
          <w:rFonts w:asciiTheme="minorHAnsi" w:hAnsiTheme="minorHAnsi"/>
        </w:rPr>
        <w:t xml:space="preserve"> setting to ensure safeguarding </w:t>
      </w:r>
      <w:r w:rsidR="00F85702">
        <w:rPr>
          <w:rFonts w:asciiTheme="minorHAnsi" w:hAnsiTheme="minorHAnsi"/>
        </w:rPr>
        <w:t xml:space="preserve">is considered within all aspects of the </w:t>
      </w:r>
      <w:r w:rsidR="000D1931">
        <w:rPr>
          <w:rFonts w:asciiTheme="minorHAnsi" w:hAnsiTheme="minorHAnsi"/>
        </w:rPr>
        <w:t>curriculum?</w:t>
      </w:r>
    </w:p>
    <w:p w:rsidR="00560C89" w:rsidRPr="008E0C5B" w:rsidRDefault="00560C89" w:rsidP="00320D4F">
      <w:pPr>
        <w:pStyle w:val="ListParagraph"/>
        <w:ind w:left="1134" w:hanging="425"/>
        <w:jc w:val="both"/>
        <w:rPr>
          <w:rFonts w:asciiTheme="minorHAnsi" w:hAnsiTheme="minorHAnsi"/>
        </w:rPr>
      </w:pPr>
    </w:p>
    <w:p w:rsidR="00A47C08" w:rsidRPr="008E0C5B" w:rsidRDefault="00A47C08" w:rsidP="00A47C08">
      <w:pPr>
        <w:ind w:left="360"/>
        <w:jc w:val="both"/>
        <w:rPr>
          <w:rFonts w:asciiTheme="minorHAnsi" w:hAnsiTheme="minorHAnsi"/>
        </w:rPr>
      </w:pPr>
    </w:p>
    <w:p w:rsidR="005374CC" w:rsidRPr="008E0C5B" w:rsidRDefault="005374CC" w:rsidP="00D61ED7">
      <w:pPr>
        <w:pStyle w:val="BulletLarge"/>
        <w:jc w:val="both"/>
        <w:rPr>
          <w:rFonts w:asciiTheme="minorHAnsi" w:hAnsiTheme="minorHAnsi"/>
        </w:rPr>
      </w:pPr>
    </w:p>
    <w:p w:rsidR="00AA2586" w:rsidRPr="008E0C5B" w:rsidRDefault="003C0744" w:rsidP="006D2B39">
      <w:pPr>
        <w:pStyle w:val="Heading1"/>
        <w:ind w:hanging="858"/>
        <w:rPr>
          <w:rFonts w:asciiTheme="minorHAnsi" w:hAnsiTheme="minorHAnsi"/>
        </w:rPr>
      </w:pPr>
      <w:bookmarkStart w:id="31" w:name="_Toc494803335"/>
      <w:r w:rsidRPr="008E0C5B">
        <w:rPr>
          <w:rFonts w:asciiTheme="minorHAnsi" w:hAnsiTheme="minorHAnsi"/>
        </w:rPr>
        <w:t xml:space="preserve">CHILD PROTECTION </w:t>
      </w:r>
      <w:r w:rsidR="00AA2586" w:rsidRPr="008E0C5B">
        <w:rPr>
          <w:rFonts w:asciiTheme="minorHAnsi" w:hAnsiTheme="minorHAnsi"/>
        </w:rPr>
        <w:t>Procedures</w:t>
      </w:r>
      <w:bookmarkEnd w:id="31"/>
    </w:p>
    <w:p w:rsidR="004D4453" w:rsidRPr="005A45DC" w:rsidRDefault="00B4697D" w:rsidP="005A45DC">
      <w:pPr>
        <w:pStyle w:val="Heading2"/>
      </w:pPr>
      <w:r w:rsidRPr="005A45DC">
        <w:t xml:space="preserve">  </w:t>
      </w:r>
      <w:r w:rsidR="00473B41" w:rsidRPr="005A45DC">
        <w:tab/>
      </w:r>
      <w:bookmarkStart w:id="32" w:name="_Toc494803336"/>
      <w:r w:rsidR="00532E8F" w:rsidRPr="005A45DC">
        <w:t xml:space="preserve">If </w:t>
      </w:r>
      <w:r w:rsidR="004D4453" w:rsidRPr="005A45DC">
        <w:t>a child is in immediate danger the police must be called.</w:t>
      </w:r>
      <w:bookmarkEnd w:id="32"/>
      <w:r w:rsidR="004D4453" w:rsidRPr="005A45DC">
        <w:t xml:space="preserve"> </w:t>
      </w:r>
    </w:p>
    <w:p w:rsidR="003C0744" w:rsidRPr="005A45DC" w:rsidRDefault="00B4697D" w:rsidP="005A45DC">
      <w:pPr>
        <w:pStyle w:val="Heading2"/>
      </w:pPr>
      <w:r w:rsidRPr="005A45DC">
        <w:t xml:space="preserve">  </w:t>
      </w:r>
      <w:r w:rsidR="00473B41" w:rsidRPr="005A45DC">
        <w:tab/>
      </w:r>
      <w:bookmarkStart w:id="33" w:name="_Toc494803337"/>
      <w:r w:rsidR="004D4453" w:rsidRPr="005A45DC">
        <w:t xml:space="preserve">If a </w:t>
      </w:r>
      <w:r w:rsidR="00532E8F" w:rsidRPr="005A45DC">
        <w:t>member of staff</w:t>
      </w:r>
      <w:r w:rsidR="00804E71" w:rsidRPr="005A45DC">
        <w:t xml:space="preserve"> has concerns about a child</w:t>
      </w:r>
      <w:r w:rsidR="00A47C08" w:rsidRPr="005A45DC">
        <w:t>;</w:t>
      </w:r>
      <w:bookmarkEnd w:id="33"/>
    </w:p>
    <w:p w:rsidR="00804E71" w:rsidRPr="008E0C5B" w:rsidRDefault="00804E71" w:rsidP="00D61ED7">
      <w:pPr>
        <w:jc w:val="both"/>
        <w:rPr>
          <w:rFonts w:asciiTheme="minorHAnsi" w:hAnsiTheme="minorHAnsi" w:cs="Arial"/>
        </w:rPr>
      </w:pPr>
    </w:p>
    <w:p w:rsidR="00682DA8" w:rsidRPr="008E0C5B" w:rsidRDefault="000D1931" w:rsidP="00994D72">
      <w:pPr>
        <w:pStyle w:val="ListParagraph"/>
        <w:numPr>
          <w:ilvl w:val="0"/>
          <w:numId w:val="43"/>
        </w:numPr>
        <w:ind w:left="1134" w:hanging="425"/>
        <w:jc w:val="both"/>
        <w:rPr>
          <w:rFonts w:asciiTheme="minorHAnsi" w:hAnsiTheme="minorHAnsi" w:cs="Arial"/>
        </w:rPr>
      </w:pPr>
      <w:proofErr w:type="gramStart"/>
      <w:r>
        <w:rPr>
          <w:rFonts w:asciiTheme="minorHAnsi" w:hAnsiTheme="minorHAnsi" w:cs="Arial"/>
        </w:rPr>
        <w:t>t</w:t>
      </w:r>
      <w:r w:rsidR="00682DA8" w:rsidRPr="008E0C5B">
        <w:rPr>
          <w:rFonts w:asciiTheme="minorHAnsi" w:hAnsiTheme="minorHAnsi" w:cs="Arial"/>
        </w:rPr>
        <w:t>he</w:t>
      </w:r>
      <w:proofErr w:type="gramEnd"/>
      <w:r w:rsidR="00682DA8" w:rsidRPr="008E0C5B">
        <w:rPr>
          <w:rFonts w:asciiTheme="minorHAnsi" w:hAnsiTheme="minorHAnsi" w:cs="Arial"/>
        </w:rPr>
        <w:t xml:space="preserve"> member of staff will r</w:t>
      </w:r>
      <w:r w:rsidR="003C0744" w:rsidRPr="008E0C5B">
        <w:rPr>
          <w:rFonts w:asciiTheme="minorHAnsi" w:hAnsiTheme="minorHAnsi" w:cs="Arial"/>
        </w:rPr>
        <w:t>eport</w:t>
      </w:r>
      <w:r w:rsidR="00682DA8" w:rsidRPr="008E0C5B">
        <w:rPr>
          <w:rFonts w:asciiTheme="minorHAnsi" w:hAnsiTheme="minorHAnsi" w:cs="Arial"/>
        </w:rPr>
        <w:t xml:space="preserve"> their concerns</w:t>
      </w:r>
      <w:r w:rsidR="003C0744" w:rsidRPr="008E0C5B">
        <w:rPr>
          <w:rFonts w:asciiTheme="minorHAnsi" w:hAnsiTheme="minorHAnsi" w:cs="Arial"/>
        </w:rPr>
        <w:t xml:space="preserve"> to the </w:t>
      </w:r>
      <w:r w:rsidR="00BB2438" w:rsidRPr="008E0C5B">
        <w:rPr>
          <w:rFonts w:asciiTheme="minorHAnsi" w:hAnsiTheme="minorHAnsi" w:cs="Arial"/>
        </w:rPr>
        <w:t>d</w:t>
      </w:r>
      <w:r w:rsidR="003C0744" w:rsidRPr="008E0C5B">
        <w:rPr>
          <w:rFonts w:asciiTheme="minorHAnsi" w:hAnsiTheme="minorHAnsi" w:cs="Arial"/>
        </w:rPr>
        <w:t xml:space="preserve">esignated </w:t>
      </w:r>
      <w:r w:rsidR="00BB2438" w:rsidRPr="008E0C5B">
        <w:rPr>
          <w:rFonts w:asciiTheme="minorHAnsi" w:hAnsiTheme="minorHAnsi" w:cs="Arial"/>
        </w:rPr>
        <w:t>s</w:t>
      </w:r>
      <w:r w:rsidR="003C0744" w:rsidRPr="008E0C5B">
        <w:rPr>
          <w:rFonts w:asciiTheme="minorHAnsi" w:hAnsiTheme="minorHAnsi" w:cs="Arial"/>
        </w:rPr>
        <w:t xml:space="preserve">afeguarding </w:t>
      </w:r>
      <w:r w:rsidR="00BB2438" w:rsidRPr="008E0C5B">
        <w:rPr>
          <w:rFonts w:asciiTheme="minorHAnsi" w:hAnsiTheme="minorHAnsi" w:cs="Arial"/>
        </w:rPr>
        <w:t>lead</w:t>
      </w:r>
      <w:r w:rsidR="007D075C" w:rsidRPr="008E0C5B">
        <w:rPr>
          <w:rFonts w:asciiTheme="minorHAnsi" w:hAnsiTheme="minorHAnsi" w:cs="Arial"/>
        </w:rPr>
        <w:t xml:space="preserve"> or in their absence, the deputy safeguarding lead. </w:t>
      </w:r>
      <w:r w:rsidR="003C0744" w:rsidRPr="008E0C5B">
        <w:rPr>
          <w:rFonts w:asciiTheme="minorHAnsi" w:hAnsiTheme="minorHAnsi" w:cs="Arial"/>
        </w:rPr>
        <w:t xml:space="preserve"> </w:t>
      </w:r>
    </w:p>
    <w:p w:rsidR="00682DA8" w:rsidRPr="008E0C5B" w:rsidRDefault="00682DA8" w:rsidP="00320D4F">
      <w:pPr>
        <w:pStyle w:val="ListParagraph"/>
        <w:ind w:left="1134" w:hanging="425"/>
        <w:jc w:val="both"/>
        <w:rPr>
          <w:rFonts w:asciiTheme="minorHAnsi" w:hAnsiTheme="minorHAnsi" w:cs="Arial"/>
        </w:rPr>
      </w:pPr>
    </w:p>
    <w:p w:rsidR="00682DA8" w:rsidRPr="008E0C5B" w:rsidRDefault="000D1931" w:rsidP="00994D72">
      <w:pPr>
        <w:pStyle w:val="ListParagraph"/>
        <w:numPr>
          <w:ilvl w:val="0"/>
          <w:numId w:val="43"/>
        </w:numPr>
        <w:ind w:left="1134" w:hanging="425"/>
        <w:jc w:val="both"/>
        <w:rPr>
          <w:rFonts w:asciiTheme="minorHAnsi" w:hAnsiTheme="minorHAnsi" w:cs="Arial"/>
        </w:rPr>
      </w:pPr>
      <w:proofErr w:type="gramStart"/>
      <w:r>
        <w:rPr>
          <w:rFonts w:asciiTheme="minorHAnsi" w:hAnsiTheme="minorHAnsi" w:cs="Arial"/>
        </w:rPr>
        <w:t>t</w:t>
      </w:r>
      <w:r w:rsidR="00804E71" w:rsidRPr="008E0C5B">
        <w:rPr>
          <w:rFonts w:asciiTheme="minorHAnsi" w:hAnsiTheme="minorHAnsi" w:cs="Arial"/>
        </w:rPr>
        <w:t>he</w:t>
      </w:r>
      <w:proofErr w:type="gramEnd"/>
      <w:r w:rsidR="00804E71" w:rsidRPr="008E0C5B">
        <w:rPr>
          <w:rFonts w:asciiTheme="minorHAnsi" w:hAnsiTheme="minorHAnsi" w:cs="Arial"/>
        </w:rPr>
        <w:t xml:space="preserve"> </w:t>
      </w:r>
      <w:r w:rsidR="00BB2438" w:rsidRPr="008E0C5B">
        <w:rPr>
          <w:rFonts w:asciiTheme="minorHAnsi" w:hAnsiTheme="minorHAnsi" w:cs="Arial"/>
        </w:rPr>
        <w:t>d</w:t>
      </w:r>
      <w:r w:rsidR="00532E8F" w:rsidRPr="008E0C5B">
        <w:rPr>
          <w:rFonts w:asciiTheme="minorHAnsi" w:hAnsiTheme="minorHAnsi" w:cs="Arial"/>
        </w:rPr>
        <w:t xml:space="preserve">esignated </w:t>
      </w:r>
      <w:r w:rsidR="00BB2438" w:rsidRPr="008E0C5B">
        <w:rPr>
          <w:rFonts w:asciiTheme="minorHAnsi" w:hAnsiTheme="minorHAnsi" w:cs="Arial"/>
        </w:rPr>
        <w:t>s</w:t>
      </w:r>
      <w:r w:rsidR="00CA498F" w:rsidRPr="008E0C5B">
        <w:rPr>
          <w:rFonts w:asciiTheme="minorHAnsi" w:hAnsiTheme="minorHAnsi" w:cs="Arial"/>
        </w:rPr>
        <w:t xml:space="preserve">afeguarding </w:t>
      </w:r>
      <w:r w:rsidR="00BB2438" w:rsidRPr="008E0C5B">
        <w:rPr>
          <w:rFonts w:asciiTheme="minorHAnsi" w:hAnsiTheme="minorHAnsi" w:cs="Arial"/>
        </w:rPr>
        <w:t>l</w:t>
      </w:r>
      <w:r w:rsidR="00CA498F" w:rsidRPr="008E0C5B">
        <w:rPr>
          <w:rFonts w:asciiTheme="minorHAnsi" w:hAnsiTheme="minorHAnsi" w:cs="Arial"/>
        </w:rPr>
        <w:t>ead</w:t>
      </w:r>
      <w:r w:rsidR="00532E8F" w:rsidRPr="008E0C5B">
        <w:rPr>
          <w:rFonts w:asciiTheme="minorHAnsi" w:hAnsiTheme="minorHAnsi" w:cs="Arial"/>
        </w:rPr>
        <w:t xml:space="preserve"> will decide whether the concerns should be referred to </w:t>
      </w:r>
      <w:r w:rsidR="00C05B27" w:rsidRPr="008E0C5B">
        <w:rPr>
          <w:rFonts w:asciiTheme="minorHAnsi" w:hAnsiTheme="minorHAnsi" w:cs="Arial"/>
        </w:rPr>
        <w:t xml:space="preserve">the </w:t>
      </w:r>
      <w:r w:rsidR="008D16C3" w:rsidRPr="008E0C5B">
        <w:rPr>
          <w:rFonts w:asciiTheme="minorHAnsi" w:hAnsiTheme="minorHAnsi" w:cs="Arial"/>
        </w:rPr>
        <w:t>Multi-Agency Safeguarding Hub (MASH).</w:t>
      </w:r>
      <w:r w:rsidR="00532E8F" w:rsidRPr="008E0C5B">
        <w:rPr>
          <w:rFonts w:asciiTheme="minorHAnsi" w:hAnsiTheme="minorHAnsi" w:cs="Arial"/>
        </w:rPr>
        <w:t xml:space="preserve"> </w:t>
      </w:r>
      <w:r w:rsidR="00FA073A" w:rsidRPr="008E0C5B">
        <w:rPr>
          <w:rFonts w:asciiTheme="minorHAnsi" w:hAnsiTheme="minorHAnsi" w:cs="Arial"/>
        </w:rPr>
        <w:t>If there are grounds for actual or suspected significant harm then a referral will be made</w:t>
      </w:r>
      <w:r w:rsidR="00FE5BE7" w:rsidRPr="008E0C5B">
        <w:rPr>
          <w:rFonts w:asciiTheme="minorHAnsi" w:hAnsiTheme="minorHAnsi" w:cs="Arial"/>
        </w:rPr>
        <w:t xml:space="preserve"> to the MASH via telephone in the first instance</w:t>
      </w:r>
      <w:r w:rsidR="00FA073A" w:rsidRPr="008E0C5B">
        <w:rPr>
          <w:rFonts w:asciiTheme="minorHAnsi" w:hAnsiTheme="minorHAnsi" w:cs="Arial"/>
        </w:rPr>
        <w:t xml:space="preserve">. If the </w:t>
      </w:r>
      <w:r w:rsidR="00BB2438" w:rsidRPr="008E0C5B">
        <w:rPr>
          <w:rFonts w:asciiTheme="minorHAnsi" w:hAnsiTheme="minorHAnsi" w:cs="Arial"/>
        </w:rPr>
        <w:t>d</w:t>
      </w:r>
      <w:r w:rsidR="00FA073A" w:rsidRPr="008E0C5B">
        <w:rPr>
          <w:rFonts w:asciiTheme="minorHAnsi" w:hAnsiTheme="minorHAnsi" w:cs="Arial"/>
        </w:rPr>
        <w:t xml:space="preserve">esignated </w:t>
      </w:r>
      <w:r w:rsidR="00BB2438" w:rsidRPr="008E0C5B">
        <w:rPr>
          <w:rFonts w:asciiTheme="minorHAnsi" w:hAnsiTheme="minorHAnsi" w:cs="Arial"/>
        </w:rPr>
        <w:t>s</w:t>
      </w:r>
      <w:r w:rsidR="00FA073A" w:rsidRPr="008E0C5B">
        <w:rPr>
          <w:rFonts w:asciiTheme="minorHAnsi" w:hAnsiTheme="minorHAnsi" w:cs="Arial"/>
        </w:rPr>
        <w:t xml:space="preserve">afeguarding </w:t>
      </w:r>
      <w:r w:rsidR="00BB2438" w:rsidRPr="008E0C5B">
        <w:rPr>
          <w:rFonts w:asciiTheme="minorHAnsi" w:hAnsiTheme="minorHAnsi" w:cs="Arial"/>
        </w:rPr>
        <w:t>l</w:t>
      </w:r>
      <w:r w:rsidR="00FA073A" w:rsidRPr="008E0C5B">
        <w:rPr>
          <w:rFonts w:asciiTheme="minorHAnsi" w:hAnsiTheme="minorHAnsi" w:cs="Arial"/>
        </w:rPr>
        <w:t xml:space="preserve">ead is unsure about whether a referral is required they should contact the MASH for advice.  </w:t>
      </w:r>
    </w:p>
    <w:p w:rsidR="00682DA8" w:rsidRPr="008E0C5B" w:rsidRDefault="00682DA8" w:rsidP="00320D4F">
      <w:pPr>
        <w:pStyle w:val="ListParagraph"/>
        <w:ind w:left="1134" w:hanging="425"/>
        <w:jc w:val="both"/>
        <w:rPr>
          <w:rFonts w:asciiTheme="minorHAnsi" w:hAnsiTheme="minorHAnsi" w:cs="Arial"/>
        </w:rPr>
      </w:pPr>
    </w:p>
    <w:p w:rsidR="00532E8F" w:rsidRPr="008E0C5B" w:rsidRDefault="001170F6" w:rsidP="00994D72">
      <w:pPr>
        <w:pStyle w:val="ListParagraph"/>
        <w:numPr>
          <w:ilvl w:val="0"/>
          <w:numId w:val="43"/>
        </w:numPr>
        <w:ind w:left="1134" w:hanging="425"/>
        <w:jc w:val="both"/>
        <w:rPr>
          <w:rFonts w:asciiTheme="minorHAnsi" w:hAnsiTheme="minorHAnsi" w:cs="Arial"/>
        </w:rPr>
      </w:pPr>
      <w:r>
        <w:rPr>
          <w:rFonts w:asciiTheme="minorHAnsi" w:hAnsiTheme="minorHAnsi" w:cs="Arial"/>
        </w:rPr>
        <w:t>i</w:t>
      </w:r>
      <w:r w:rsidR="00532E8F" w:rsidRPr="008E0C5B">
        <w:rPr>
          <w:rFonts w:asciiTheme="minorHAnsi" w:hAnsiTheme="minorHAnsi" w:cs="Arial"/>
        </w:rPr>
        <w:t xml:space="preserve">f it is decided to make a referral to </w:t>
      </w:r>
      <w:r w:rsidR="0078186D" w:rsidRPr="008E0C5B">
        <w:rPr>
          <w:rFonts w:asciiTheme="minorHAnsi" w:hAnsiTheme="minorHAnsi" w:cs="Arial"/>
        </w:rPr>
        <w:t xml:space="preserve">the </w:t>
      </w:r>
      <w:r w:rsidR="008D16C3" w:rsidRPr="008E0C5B">
        <w:rPr>
          <w:rFonts w:asciiTheme="minorHAnsi" w:hAnsiTheme="minorHAnsi" w:cs="Arial"/>
        </w:rPr>
        <w:t>MASH</w:t>
      </w:r>
      <w:r w:rsidR="00532E8F" w:rsidRPr="008E0C5B">
        <w:rPr>
          <w:rFonts w:asciiTheme="minorHAnsi" w:hAnsiTheme="minorHAnsi" w:cs="Arial"/>
        </w:rPr>
        <w:t xml:space="preserve"> this will be </w:t>
      </w:r>
      <w:r w:rsidR="00F064E6" w:rsidRPr="008E0C5B">
        <w:rPr>
          <w:rFonts w:asciiTheme="minorHAnsi" w:hAnsiTheme="minorHAnsi" w:cs="Arial"/>
        </w:rPr>
        <w:t xml:space="preserve">usually be </w:t>
      </w:r>
      <w:r w:rsidR="00BB2438" w:rsidRPr="008E0C5B">
        <w:rPr>
          <w:rFonts w:asciiTheme="minorHAnsi" w:hAnsiTheme="minorHAnsi" w:cs="Arial"/>
        </w:rPr>
        <w:t>discussed with the parents,</w:t>
      </w:r>
      <w:r w:rsidR="00532E8F" w:rsidRPr="008E0C5B">
        <w:rPr>
          <w:rFonts w:asciiTheme="minorHAnsi" w:hAnsiTheme="minorHAnsi" w:cs="Arial"/>
        </w:rPr>
        <w:t xml:space="preserve"> unless to do so would place the child at further risk of harm</w:t>
      </w:r>
      <w:r w:rsidR="002135F3" w:rsidRPr="008E0C5B">
        <w:rPr>
          <w:rFonts w:asciiTheme="minorHAnsi" w:hAnsiTheme="minorHAnsi" w:cs="Arial"/>
        </w:rPr>
        <w:t xml:space="preserve"> </w:t>
      </w:r>
      <w:r w:rsidR="00FA073A" w:rsidRPr="008E0C5B">
        <w:rPr>
          <w:rFonts w:asciiTheme="minorHAnsi" w:hAnsiTheme="minorHAnsi" w:cs="Arial"/>
        </w:rPr>
        <w:t xml:space="preserve">or could impact on a police investigation </w:t>
      </w:r>
      <w:r w:rsidR="002135F3" w:rsidRPr="008E0C5B">
        <w:rPr>
          <w:rFonts w:asciiTheme="minorHAnsi" w:hAnsiTheme="minorHAnsi" w:cs="Arial"/>
        </w:rPr>
        <w:t>(t</w:t>
      </w:r>
      <w:r w:rsidR="0078186D" w:rsidRPr="008E0C5B">
        <w:rPr>
          <w:rFonts w:asciiTheme="minorHAnsi" w:hAnsiTheme="minorHAnsi" w:cs="Arial"/>
        </w:rPr>
        <w:t xml:space="preserve">he </w:t>
      </w:r>
      <w:r w:rsidR="008D16C3" w:rsidRPr="008E0C5B">
        <w:rPr>
          <w:rFonts w:asciiTheme="minorHAnsi" w:hAnsiTheme="minorHAnsi" w:cs="Arial"/>
        </w:rPr>
        <w:t>MASH</w:t>
      </w:r>
      <w:r w:rsidR="0078186D" w:rsidRPr="008E0C5B">
        <w:rPr>
          <w:rFonts w:asciiTheme="minorHAnsi" w:hAnsiTheme="minorHAnsi" w:cs="Arial"/>
        </w:rPr>
        <w:t xml:space="preserve"> is able to provide advice o</w:t>
      </w:r>
      <w:r w:rsidR="00682DA8" w:rsidRPr="008E0C5B">
        <w:rPr>
          <w:rFonts w:asciiTheme="minorHAnsi" w:hAnsiTheme="minorHAnsi" w:cs="Arial"/>
        </w:rPr>
        <w:t>n this</w:t>
      </w:r>
      <w:r w:rsidR="0078186D" w:rsidRPr="008E0C5B">
        <w:rPr>
          <w:rFonts w:asciiTheme="minorHAnsi" w:hAnsiTheme="minorHAnsi" w:cs="Arial"/>
        </w:rPr>
        <w:t>).</w:t>
      </w:r>
    </w:p>
    <w:p w:rsidR="00F064E6" w:rsidRPr="008E0C5B" w:rsidRDefault="00F064E6" w:rsidP="00320D4F">
      <w:pPr>
        <w:pStyle w:val="ListParagraph"/>
        <w:ind w:left="1134" w:hanging="425"/>
        <w:jc w:val="both"/>
        <w:rPr>
          <w:rFonts w:asciiTheme="minorHAnsi" w:hAnsiTheme="minorHAnsi" w:cs="Arial"/>
        </w:rPr>
      </w:pPr>
    </w:p>
    <w:p w:rsidR="00FA073A" w:rsidRPr="008E0C5B" w:rsidRDefault="001170F6" w:rsidP="00994D72">
      <w:pPr>
        <w:pStyle w:val="ListParagraph"/>
        <w:numPr>
          <w:ilvl w:val="0"/>
          <w:numId w:val="43"/>
        </w:numPr>
        <w:ind w:left="1134" w:hanging="425"/>
        <w:jc w:val="both"/>
        <w:rPr>
          <w:rFonts w:asciiTheme="minorHAnsi" w:hAnsiTheme="minorHAnsi" w:cs="Arial"/>
        </w:rPr>
      </w:pPr>
      <w:proofErr w:type="gramStart"/>
      <w:r>
        <w:rPr>
          <w:rFonts w:asciiTheme="minorHAnsi" w:hAnsiTheme="minorHAnsi" w:cs="Arial"/>
        </w:rPr>
        <w:t>t</w:t>
      </w:r>
      <w:r w:rsidR="00682DA8" w:rsidRPr="008E0C5B">
        <w:rPr>
          <w:rFonts w:asciiTheme="minorHAnsi" w:hAnsiTheme="minorHAnsi" w:cs="Arial"/>
        </w:rPr>
        <w:t>he</w:t>
      </w:r>
      <w:proofErr w:type="gramEnd"/>
      <w:r w:rsidR="00682DA8" w:rsidRPr="008E0C5B">
        <w:rPr>
          <w:rFonts w:asciiTheme="minorHAnsi" w:hAnsiTheme="minorHAnsi" w:cs="Arial"/>
        </w:rPr>
        <w:t xml:space="preserve"> member of staff will make</w:t>
      </w:r>
      <w:r w:rsidR="00F064E6" w:rsidRPr="008E0C5B">
        <w:rPr>
          <w:rFonts w:asciiTheme="minorHAnsi" w:hAnsiTheme="minorHAnsi" w:cs="Arial"/>
        </w:rPr>
        <w:t xml:space="preserve"> an accurate and detailed recording (which may be used in any subsequent court p</w:t>
      </w:r>
      <w:r w:rsidR="00FA073A" w:rsidRPr="008E0C5B">
        <w:rPr>
          <w:rFonts w:asciiTheme="minorHAnsi" w:hAnsiTheme="minorHAnsi" w:cs="Arial"/>
        </w:rPr>
        <w:t>roceedings) as soon as possible</w:t>
      </w:r>
      <w:r w:rsidR="00682DA8" w:rsidRPr="008E0C5B">
        <w:rPr>
          <w:rFonts w:asciiTheme="minorHAnsi" w:hAnsiTheme="minorHAnsi" w:cs="Arial"/>
        </w:rPr>
        <w:t xml:space="preserve"> and on the same day</w:t>
      </w:r>
      <w:r w:rsidR="00FA073A" w:rsidRPr="008E0C5B">
        <w:rPr>
          <w:rFonts w:asciiTheme="minorHAnsi" w:hAnsiTheme="minorHAnsi" w:cs="Arial"/>
        </w:rPr>
        <w:t xml:space="preserve">. </w:t>
      </w:r>
      <w:r w:rsidR="00F064E6" w:rsidRPr="008E0C5B">
        <w:rPr>
          <w:rFonts w:asciiTheme="minorHAnsi" w:hAnsiTheme="minorHAnsi" w:cs="Arial"/>
        </w:rPr>
        <w:t xml:space="preserve">The signed and dated recording must be a clear, precise, factual account of the observations. Do not add comments or opinion although </w:t>
      </w:r>
      <w:r w:rsidR="00FA073A" w:rsidRPr="008E0C5B">
        <w:rPr>
          <w:rFonts w:asciiTheme="minorHAnsi" w:hAnsiTheme="minorHAnsi" w:cs="Arial"/>
        </w:rPr>
        <w:t>o</w:t>
      </w:r>
      <w:r w:rsidR="00F064E6" w:rsidRPr="008E0C5B">
        <w:rPr>
          <w:rFonts w:asciiTheme="minorHAnsi" w:hAnsiTheme="minorHAnsi" w:cs="Arial"/>
        </w:rPr>
        <w:t>bservations about a child’s demeanour or emotional state may be recorded.</w:t>
      </w:r>
      <w:r w:rsidR="00FA073A" w:rsidRPr="008E0C5B">
        <w:rPr>
          <w:rFonts w:asciiTheme="minorHAnsi" w:hAnsiTheme="minorHAnsi" w:cs="Arial"/>
        </w:rPr>
        <w:t xml:space="preserve"> </w:t>
      </w:r>
    </w:p>
    <w:p w:rsidR="00FA073A" w:rsidRPr="008E0C5B" w:rsidRDefault="00FA073A" w:rsidP="00320D4F">
      <w:pPr>
        <w:pStyle w:val="ListParagraph"/>
        <w:ind w:left="1134" w:hanging="425"/>
        <w:jc w:val="both"/>
        <w:rPr>
          <w:rFonts w:asciiTheme="minorHAnsi" w:hAnsiTheme="minorHAnsi" w:cs="Arial"/>
        </w:rPr>
      </w:pPr>
    </w:p>
    <w:p w:rsidR="00F064E6" w:rsidRDefault="000D1931" w:rsidP="00994D72">
      <w:pPr>
        <w:pStyle w:val="ListParagraph"/>
        <w:numPr>
          <w:ilvl w:val="0"/>
          <w:numId w:val="43"/>
        </w:numPr>
        <w:ind w:left="1134" w:hanging="425"/>
        <w:jc w:val="both"/>
        <w:rPr>
          <w:rFonts w:asciiTheme="minorHAnsi" w:hAnsiTheme="minorHAnsi" w:cs="Arial"/>
        </w:rPr>
      </w:pPr>
      <w:proofErr w:type="gramStart"/>
      <w:r>
        <w:rPr>
          <w:rFonts w:asciiTheme="minorHAnsi" w:hAnsiTheme="minorHAnsi" w:cs="Arial"/>
        </w:rPr>
        <w:lastRenderedPageBreak/>
        <w:t>t</w:t>
      </w:r>
      <w:r w:rsidR="00FE5BE7" w:rsidRPr="008E0C5B">
        <w:rPr>
          <w:rFonts w:asciiTheme="minorHAnsi" w:hAnsiTheme="minorHAnsi" w:cs="Arial"/>
        </w:rPr>
        <w:t>he</w:t>
      </w:r>
      <w:proofErr w:type="gramEnd"/>
      <w:r w:rsidR="00FE5BE7" w:rsidRPr="008E0C5B">
        <w:rPr>
          <w:rFonts w:asciiTheme="minorHAnsi" w:hAnsiTheme="minorHAnsi" w:cs="Arial"/>
        </w:rPr>
        <w:t xml:space="preserve"> MASH will require a follow up of any phone call in writing from the referrer.  </w:t>
      </w:r>
      <w:r w:rsidR="00FA073A" w:rsidRPr="008E0C5B">
        <w:rPr>
          <w:rFonts w:asciiTheme="minorHAnsi" w:hAnsiTheme="minorHAnsi" w:cs="Arial"/>
        </w:rPr>
        <w:t xml:space="preserve">The </w:t>
      </w:r>
      <w:r w:rsidR="00BB2438" w:rsidRPr="008E0C5B">
        <w:rPr>
          <w:rFonts w:asciiTheme="minorHAnsi" w:hAnsiTheme="minorHAnsi" w:cs="Arial"/>
        </w:rPr>
        <w:t>designated safeguarding l</w:t>
      </w:r>
      <w:r w:rsidR="00FA073A" w:rsidRPr="008E0C5B">
        <w:rPr>
          <w:rFonts w:asciiTheme="minorHAnsi" w:hAnsiTheme="minorHAnsi" w:cs="Arial"/>
        </w:rPr>
        <w:t>e</w:t>
      </w:r>
      <w:r w:rsidR="00BB2438" w:rsidRPr="008E0C5B">
        <w:rPr>
          <w:rFonts w:asciiTheme="minorHAnsi" w:hAnsiTheme="minorHAnsi" w:cs="Arial"/>
        </w:rPr>
        <w:t xml:space="preserve">ad will ensure that any written </w:t>
      </w:r>
      <w:r w:rsidR="00FA073A" w:rsidRPr="008E0C5B">
        <w:rPr>
          <w:rFonts w:asciiTheme="minorHAnsi" w:hAnsiTheme="minorHAnsi" w:cs="Arial"/>
        </w:rPr>
        <w:t>referrals are made using the</w:t>
      </w:r>
      <w:r w:rsidR="00560C89" w:rsidRPr="008E0C5B">
        <w:rPr>
          <w:rFonts w:asciiTheme="minorHAnsi" w:hAnsiTheme="minorHAnsi" w:cs="Arial"/>
        </w:rPr>
        <w:t xml:space="preserve"> </w:t>
      </w:r>
      <w:r w:rsidR="00C05B27" w:rsidRPr="008E0C5B">
        <w:rPr>
          <w:rFonts w:asciiTheme="minorHAnsi" w:hAnsiTheme="minorHAnsi" w:cs="Arial"/>
        </w:rPr>
        <w:t>R</w:t>
      </w:r>
      <w:r w:rsidR="00560C89" w:rsidRPr="008E0C5B">
        <w:rPr>
          <w:rFonts w:asciiTheme="minorHAnsi" w:hAnsiTheme="minorHAnsi" w:cs="Arial"/>
        </w:rPr>
        <w:t xml:space="preserve">equest </w:t>
      </w:r>
      <w:r w:rsidR="00BB2438" w:rsidRPr="008E0C5B">
        <w:rPr>
          <w:rFonts w:asciiTheme="minorHAnsi" w:hAnsiTheme="minorHAnsi" w:cs="Arial"/>
        </w:rPr>
        <w:t>f</w:t>
      </w:r>
      <w:r w:rsidR="00560C89" w:rsidRPr="008E0C5B">
        <w:rPr>
          <w:rFonts w:asciiTheme="minorHAnsi" w:hAnsiTheme="minorHAnsi" w:cs="Arial"/>
        </w:rPr>
        <w:t xml:space="preserve">or Support form </w:t>
      </w:r>
      <w:proofErr w:type="gramStart"/>
      <w:r w:rsidR="00560C89" w:rsidRPr="008E0C5B">
        <w:rPr>
          <w:rFonts w:asciiTheme="minorHAnsi" w:hAnsiTheme="minorHAnsi" w:cs="Arial"/>
        </w:rPr>
        <w:t>available</w:t>
      </w:r>
      <w:r w:rsidR="00560C89" w:rsidRPr="002A0A1A">
        <w:rPr>
          <w:rFonts w:asciiTheme="minorHAnsi" w:hAnsiTheme="minorHAnsi" w:cs="Arial"/>
          <w:color w:val="121BCC"/>
        </w:rPr>
        <w:t xml:space="preserve">  </w:t>
      </w:r>
      <w:proofErr w:type="gramEnd"/>
      <w:r w:rsidR="004D53DF">
        <w:fldChar w:fldCharType="begin"/>
      </w:r>
      <w:r w:rsidR="004D53DF">
        <w:instrText xml:space="preserve"> HYPERLINK "http://www.westsussexscb.org.uk/professionals/contacts-for-referral/" </w:instrText>
      </w:r>
      <w:r w:rsidR="004D53DF">
        <w:fldChar w:fldCharType="separate"/>
      </w:r>
      <w:r w:rsidR="002A0A1A" w:rsidRPr="002A0A1A">
        <w:rPr>
          <w:rStyle w:val="Hyperlink"/>
          <w:rFonts w:asciiTheme="minorHAnsi" w:hAnsiTheme="minorHAnsi" w:cs="Arial"/>
          <w:b/>
          <w:color w:val="121BCC"/>
        </w:rPr>
        <w:t>here</w:t>
      </w:r>
      <w:r w:rsidR="004D53DF">
        <w:rPr>
          <w:rStyle w:val="Hyperlink"/>
          <w:rFonts w:asciiTheme="minorHAnsi" w:hAnsiTheme="minorHAnsi" w:cs="Arial"/>
          <w:b/>
          <w:color w:val="121BCC"/>
        </w:rPr>
        <w:fldChar w:fldCharType="end"/>
      </w:r>
      <w:r w:rsidR="002A0A1A" w:rsidRPr="002A0A1A">
        <w:rPr>
          <w:rFonts w:asciiTheme="minorHAnsi" w:hAnsiTheme="minorHAnsi" w:cs="Arial"/>
          <w:b/>
          <w:color w:val="121BCC"/>
        </w:rPr>
        <w:t xml:space="preserve"> </w:t>
      </w:r>
      <w:r w:rsidR="00560C89" w:rsidRPr="008E0C5B">
        <w:rPr>
          <w:rFonts w:asciiTheme="minorHAnsi" w:hAnsiTheme="minorHAnsi" w:cs="Arial"/>
        </w:rPr>
        <w:t xml:space="preserve">and can also be </w:t>
      </w:r>
      <w:r w:rsidR="00FE5BE7" w:rsidRPr="008E0C5B">
        <w:rPr>
          <w:rFonts w:asciiTheme="minorHAnsi" w:hAnsiTheme="minorHAnsi" w:cs="Arial"/>
        </w:rPr>
        <w:t>found on the LSCB website</w:t>
      </w:r>
      <w:r w:rsidR="00682DA8" w:rsidRPr="008E0C5B">
        <w:rPr>
          <w:rFonts w:asciiTheme="minorHAnsi" w:hAnsiTheme="minorHAnsi" w:cs="Arial"/>
        </w:rPr>
        <w:t xml:space="preserve">. </w:t>
      </w:r>
    </w:p>
    <w:p w:rsidR="000D1931" w:rsidRPr="00AB7F33" w:rsidRDefault="000D1931" w:rsidP="00AB7F33">
      <w:pPr>
        <w:pStyle w:val="ListParagraph"/>
        <w:rPr>
          <w:rFonts w:asciiTheme="minorHAnsi" w:hAnsiTheme="minorHAnsi" w:cs="Arial"/>
        </w:rPr>
      </w:pPr>
    </w:p>
    <w:p w:rsidR="000D1931" w:rsidRPr="008E0C5B" w:rsidRDefault="001170F6" w:rsidP="00994D72">
      <w:pPr>
        <w:pStyle w:val="ListParagraph"/>
        <w:numPr>
          <w:ilvl w:val="0"/>
          <w:numId w:val="43"/>
        </w:numPr>
        <w:ind w:left="1134" w:hanging="425"/>
        <w:jc w:val="both"/>
        <w:rPr>
          <w:rFonts w:asciiTheme="minorHAnsi" w:hAnsiTheme="minorHAnsi" w:cs="Arial"/>
        </w:rPr>
      </w:pPr>
      <w:proofErr w:type="gramStart"/>
      <w:r>
        <w:rPr>
          <w:rFonts w:asciiTheme="minorHAnsi" w:hAnsiTheme="minorHAnsi" w:cs="Arial"/>
        </w:rPr>
        <w:t>t</w:t>
      </w:r>
      <w:r w:rsidR="00AB7F33">
        <w:rPr>
          <w:rFonts w:asciiTheme="minorHAnsi" w:hAnsiTheme="minorHAnsi" w:cs="Arial"/>
        </w:rPr>
        <w:t>he</w:t>
      </w:r>
      <w:proofErr w:type="gramEnd"/>
      <w:r w:rsidR="00AB7F33">
        <w:rPr>
          <w:rFonts w:asciiTheme="minorHAnsi" w:hAnsiTheme="minorHAnsi" w:cs="Arial"/>
        </w:rPr>
        <w:t xml:space="preserve"> school child protection records must reflect who was spoken to at MASH, the time and date of that contact. The school child protection records must also clearly record any advice given and what steps the school have taken. </w:t>
      </w:r>
    </w:p>
    <w:p w:rsidR="00800FF8" w:rsidRPr="008E0C5B" w:rsidRDefault="00800FF8" w:rsidP="00320D4F">
      <w:pPr>
        <w:pStyle w:val="ListParagraph"/>
        <w:ind w:left="1134" w:hanging="425"/>
        <w:jc w:val="both"/>
        <w:rPr>
          <w:rFonts w:asciiTheme="minorHAnsi" w:hAnsiTheme="minorHAnsi" w:cs="Arial"/>
        </w:rPr>
      </w:pPr>
    </w:p>
    <w:p w:rsidR="00E33129" w:rsidRPr="008E0C5B" w:rsidRDefault="001170F6" w:rsidP="00994D72">
      <w:pPr>
        <w:pStyle w:val="ListParagraph"/>
        <w:numPr>
          <w:ilvl w:val="0"/>
          <w:numId w:val="43"/>
        </w:numPr>
        <w:ind w:left="1134" w:hanging="425"/>
        <w:jc w:val="both"/>
        <w:rPr>
          <w:rFonts w:asciiTheme="minorHAnsi" w:hAnsiTheme="minorHAnsi" w:cs="Arial"/>
        </w:rPr>
      </w:pPr>
      <w:proofErr w:type="gramStart"/>
      <w:r>
        <w:rPr>
          <w:rFonts w:asciiTheme="minorHAnsi" w:hAnsiTheme="minorHAnsi" w:cs="Arial"/>
        </w:rPr>
        <w:t>p</w:t>
      </w:r>
      <w:r w:rsidR="00800FF8" w:rsidRPr="008E0C5B">
        <w:rPr>
          <w:rFonts w:asciiTheme="minorHAnsi" w:hAnsiTheme="minorHAnsi" w:cs="Arial"/>
        </w:rPr>
        <w:t>articular</w:t>
      </w:r>
      <w:proofErr w:type="gramEnd"/>
      <w:r w:rsidR="00800FF8" w:rsidRPr="008E0C5B">
        <w:rPr>
          <w:rFonts w:asciiTheme="minorHAnsi" w:hAnsiTheme="minorHAnsi" w:cs="Arial"/>
        </w:rPr>
        <w:t xml:space="preserve"> attention will be paid to the attendance and development of any child </w:t>
      </w:r>
      <w:r w:rsidR="00C05B27" w:rsidRPr="008E0C5B">
        <w:rPr>
          <w:rFonts w:asciiTheme="minorHAnsi" w:hAnsiTheme="minorHAnsi" w:cs="Arial"/>
        </w:rPr>
        <w:t xml:space="preserve">for </w:t>
      </w:r>
      <w:r w:rsidR="00800FF8" w:rsidRPr="008E0C5B">
        <w:rPr>
          <w:rFonts w:asciiTheme="minorHAnsi" w:hAnsiTheme="minorHAnsi" w:cs="Arial"/>
        </w:rPr>
        <w:t>who the school has concerns</w:t>
      </w:r>
      <w:r w:rsidR="00314A69" w:rsidRPr="008E0C5B">
        <w:rPr>
          <w:rFonts w:asciiTheme="minorHAnsi" w:hAnsiTheme="minorHAnsi" w:cs="Arial"/>
        </w:rPr>
        <w:t xml:space="preserve">, or who has been or is </w:t>
      </w:r>
      <w:r w:rsidR="00C05B27" w:rsidRPr="008E0C5B">
        <w:rPr>
          <w:rFonts w:asciiTheme="minorHAnsi" w:hAnsiTheme="minorHAnsi" w:cs="Arial"/>
        </w:rPr>
        <w:t xml:space="preserve">the </w:t>
      </w:r>
      <w:r w:rsidR="00314A69" w:rsidRPr="008E0C5B">
        <w:rPr>
          <w:rFonts w:asciiTheme="minorHAnsi" w:hAnsiTheme="minorHAnsi" w:cs="Arial"/>
        </w:rPr>
        <w:t xml:space="preserve">subject </w:t>
      </w:r>
      <w:r w:rsidR="00E33129" w:rsidRPr="008E0C5B">
        <w:rPr>
          <w:rFonts w:asciiTheme="minorHAnsi" w:hAnsiTheme="minorHAnsi" w:cs="Arial"/>
        </w:rPr>
        <w:t xml:space="preserve">of a </w:t>
      </w:r>
      <w:r w:rsidR="00C02D07" w:rsidRPr="008E0C5B">
        <w:rPr>
          <w:rFonts w:asciiTheme="minorHAnsi" w:hAnsiTheme="minorHAnsi" w:cs="Arial"/>
        </w:rPr>
        <w:t xml:space="preserve">Child </w:t>
      </w:r>
      <w:r w:rsidR="00E33129" w:rsidRPr="008E0C5B">
        <w:rPr>
          <w:rFonts w:asciiTheme="minorHAnsi" w:hAnsiTheme="minorHAnsi" w:cs="Arial"/>
        </w:rPr>
        <w:t>Protection Plan.</w:t>
      </w:r>
    </w:p>
    <w:p w:rsidR="00E33129" w:rsidRPr="005A45DC" w:rsidRDefault="00DC44B0" w:rsidP="005A45DC">
      <w:pPr>
        <w:pStyle w:val="Heading2"/>
      </w:pPr>
      <w:r w:rsidRPr="005A45DC">
        <w:t xml:space="preserve">  </w:t>
      </w:r>
      <w:r w:rsidR="00473B41" w:rsidRPr="005A45DC">
        <w:tab/>
      </w:r>
      <w:bookmarkStart w:id="34" w:name="_Toc494803338"/>
      <w:r w:rsidR="00E33129" w:rsidRPr="005A45DC">
        <w:t>If a member of staff has concerns about another staff member</w:t>
      </w:r>
      <w:r w:rsidR="000D1931">
        <w:t>.</w:t>
      </w:r>
      <w:bookmarkEnd w:id="34"/>
    </w:p>
    <w:p w:rsidR="00C02D07" w:rsidRPr="008E0C5B" w:rsidRDefault="005B3FEE" w:rsidP="00994D72">
      <w:pPr>
        <w:pStyle w:val="ListParagraph"/>
        <w:numPr>
          <w:ilvl w:val="0"/>
          <w:numId w:val="61"/>
        </w:numPr>
        <w:autoSpaceDE w:val="0"/>
        <w:autoSpaceDN w:val="0"/>
        <w:adjustRightInd w:val="0"/>
        <w:spacing w:after="120"/>
        <w:ind w:left="1134" w:hanging="425"/>
        <w:jc w:val="both"/>
        <w:rPr>
          <w:rFonts w:asciiTheme="minorHAnsi" w:hAnsiTheme="minorHAnsi" w:cs="Arial"/>
        </w:rPr>
      </w:pPr>
      <w:proofErr w:type="gramStart"/>
      <w:r>
        <w:rPr>
          <w:rFonts w:asciiTheme="minorHAnsi" w:hAnsiTheme="minorHAnsi" w:cs="Arial"/>
        </w:rPr>
        <w:t>this</w:t>
      </w:r>
      <w:proofErr w:type="gramEnd"/>
      <w:r w:rsidR="000D1931">
        <w:rPr>
          <w:rFonts w:asciiTheme="minorHAnsi" w:hAnsiTheme="minorHAnsi" w:cs="Arial"/>
        </w:rPr>
        <w:t xml:space="preserve"> </w:t>
      </w:r>
      <w:r w:rsidR="00C02D07" w:rsidRPr="008E0C5B">
        <w:rPr>
          <w:rFonts w:asciiTheme="minorHAnsi" w:hAnsiTheme="minorHAnsi" w:cs="Arial"/>
        </w:rPr>
        <w:t xml:space="preserve">applies to any member of staff/volunteer </w:t>
      </w:r>
      <w:r w:rsidR="007D075C" w:rsidRPr="008E0C5B">
        <w:rPr>
          <w:rFonts w:asciiTheme="minorHAnsi" w:hAnsiTheme="minorHAnsi" w:cs="Arial"/>
        </w:rPr>
        <w:t xml:space="preserve">whom the staff member </w:t>
      </w:r>
      <w:r w:rsidR="00C02D07" w:rsidRPr="008E0C5B">
        <w:rPr>
          <w:rFonts w:asciiTheme="minorHAnsi" w:hAnsiTheme="minorHAnsi" w:cs="Arial"/>
        </w:rPr>
        <w:t>has contact with in their personal, professional or community life.</w:t>
      </w:r>
    </w:p>
    <w:p w:rsidR="0009369F" w:rsidRPr="008E0C5B" w:rsidRDefault="00AB7F33" w:rsidP="00994D72">
      <w:pPr>
        <w:pStyle w:val="ListParagraph"/>
        <w:numPr>
          <w:ilvl w:val="0"/>
          <w:numId w:val="61"/>
        </w:numPr>
        <w:autoSpaceDE w:val="0"/>
        <w:autoSpaceDN w:val="0"/>
        <w:adjustRightInd w:val="0"/>
        <w:spacing w:after="120"/>
        <w:ind w:left="1134" w:hanging="425"/>
        <w:jc w:val="both"/>
        <w:rPr>
          <w:rFonts w:asciiTheme="minorHAnsi" w:hAnsiTheme="minorHAnsi" w:cs="Arial"/>
        </w:rPr>
      </w:pPr>
      <w:r>
        <w:rPr>
          <w:rFonts w:asciiTheme="minorHAnsi" w:hAnsiTheme="minorHAnsi" w:cs="Arial"/>
        </w:rPr>
        <w:t>a</w:t>
      </w:r>
      <w:r w:rsidR="0009369F" w:rsidRPr="008E0C5B">
        <w:rPr>
          <w:rFonts w:asciiTheme="minorHAnsi" w:hAnsiTheme="minorHAnsi" w:cs="Arial"/>
        </w:rPr>
        <w:t>n allegation is any information which indicates that a member of staff/volunteer may have:</w:t>
      </w:r>
    </w:p>
    <w:p w:rsidR="0009369F" w:rsidRPr="00CB7CD6" w:rsidRDefault="00D4285A" w:rsidP="00E95177">
      <w:pPr>
        <w:pStyle w:val="ListParagraph"/>
        <w:numPr>
          <w:ilvl w:val="2"/>
          <w:numId w:val="73"/>
        </w:numPr>
        <w:autoSpaceDE w:val="0"/>
        <w:autoSpaceDN w:val="0"/>
        <w:adjustRightInd w:val="0"/>
        <w:jc w:val="both"/>
        <w:rPr>
          <w:rFonts w:asciiTheme="minorHAnsi" w:hAnsiTheme="minorHAnsi" w:cs="Arial"/>
        </w:rPr>
      </w:pPr>
      <w:r w:rsidRPr="00CB7CD6">
        <w:rPr>
          <w:rFonts w:asciiTheme="minorHAnsi" w:hAnsiTheme="minorHAnsi" w:cs="Arial"/>
        </w:rPr>
        <w:t>b</w:t>
      </w:r>
      <w:r w:rsidR="0009369F" w:rsidRPr="00CB7CD6">
        <w:rPr>
          <w:rFonts w:asciiTheme="minorHAnsi" w:hAnsiTheme="minorHAnsi" w:cs="Arial"/>
        </w:rPr>
        <w:t>ehaved in a way that has, or may have harmed a child</w:t>
      </w:r>
    </w:p>
    <w:p w:rsidR="00B279C2" w:rsidRPr="008E0C5B" w:rsidRDefault="00B279C2" w:rsidP="00CB7CD6">
      <w:pPr>
        <w:autoSpaceDE w:val="0"/>
        <w:autoSpaceDN w:val="0"/>
        <w:adjustRightInd w:val="0"/>
        <w:ind w:left="1265"/>
        <w:jc w:val="both"/>
        <w:rPr>
          <w:rFonts w:asciiTheme="minorHAnsi" w:hAnsiTheme="minorHAnsi" w:cs="Arial"/>
        </w:rPr>
      </w:pPr>
    </w:p>
    <w:p w:rsidR="0009369F" w:rsidRPr="00CB7CD6" w:rsidRDefault="00D4285A" w:rsidP="00E95177">
      <w:pPr>
        <w:pStyle w:val="ListParagraph"/>
        <w:numPr>
          <w:ilvl w:val="2"/>
          <w:numId w:val="73"/>
        </w:numPr>
        <w:autoSpaceDE w:val="0"/>
        <w:autoSpaceDN w:val="0"/>
        <w:adjustRightInd w:val="0"/>
        <w:jc w:val="both"/>
        <w:rPr>
          <w:rFonts w:asciiTheme="minorHAnsi" w:hAnsiTheme="minorHAnsi" w:cs="Arial"/>
        </w:rPr>
      </w:pPr>
      <w:r w:rsidRPr="00CB7CD6">
        <w:rPr>
          <w:rFonts w:asciiTheme="minorHAnsi" w:hAnsiTheme="minorHAnsi" w:cs="Arial"/>
        </w:rPr>
        <w:t>p</w:t>
      </w:r>
      <w:r w:rsidR="0009369F" w:rsidRPr="00CB7CD6">
        <w:rPr>
          <w:rFonts w:asciiTheme="minorHAnsi" w:hAnsiTheme="minorHAnsi" w:cs="Arial"/>
        </w:rPr>
        <w:t>ossibly committed a criminal offence against/related to a child</w:t>
      </w:r>
    </w:p>
    <w:p w:rsidR="00B279C2" w:rsidRPr="008E0C5B" w:rsidRDefault="00B279C2" w:rsidP="00CB7CD6">
      <w:pPr>
        <w:autoSpaceDE w:val="0"/>
        <w:autoSpaceDN w:val="0"/>
        <w:adjustRightInd w:val="0"/>
        <w:ind w:left="1265"/>
        <w:jc w:val="both"/>
        <w:rPr>
          <w:rFonts w:asciiTheme="minorHAnsi" w:hAnsiTheme="minorHAnsi" w:cs="Arial"/>
        </w:rPr>
      </w:pPr>
    </w:p>
    <w:p w:rsidR="0009369F" w:rsidRPr="00CB7CD6" w:rsidRDefault="00D4285A" w:rsidP="00E95177">
      <w:pPr>
        <w:pStyle w:val="ListParagraph"/>
        <w:numPr>
          <w:ilvl w:val="2"/>
          <w:numId w:val="73"/>
        </w:numPr>
        <w:autoSpaceDE w:val="0"/>
        <w:autoSpaceDN w:val="0"/>
        <w:adjustRightInd w:val="0"/>
        <w:jc w:val="both"/>
        <w:rPr>
          <w:rFonts w:asciiTheme="minorHAnsi" w:hAnsiTheme="minorHAnsi" w:cs="Arial"/>
        </w:rPr>
      </w:pPr>
      <w:proofErr w:type="gramStart"/>
      <w:r w:rsidRPr="00CB7CD6">
        <w:rPr>
          <w:rFonts w:asciiTheme="minorHAnsi" w:hAnsiTheme="minorHAnsi" w:cs="Arial"/>
        </w:rPr>
        <w:t>b</w:t>
      </w:r>
      <w:r w:rsidR="0009369F" w:rsidRPr="00CB7CD6">
        <w:rPr>
          <w:rFonts w:asciiTheme="minorHAnsi" w:hAnsiTheme="minorHAnsi" w:cs="Arial"/>
        </w:rPr>
        <w:t>ehaved</w:t>
      </w:r>
      <w:proofErr w:type="gramEnd"/>
      <w:r w:rsidR="0009369F" w:rsidRPr="00CB7CD6">
        <w:rPr>
          <w:rFonts w:asciiTheme="minorHAnsi" w:hAnsiTheme="minorHAnsi" w:cs="Arial"/>
        </w:rPr>
        <w:t xml:space="preserve"> towards a child or children in a way which indicates s/he would pose a risk of harm </w:t>
      </w:r>
      <w:r w:rsidR="00CB7CD6" w:rsidRPr="00CB7CD6">
        <w:rPr>
          <w:rFonts w:asciiTheme="minorHAnsi" w:hAnsiTheme="minorHAnsi" w:cs="Arial"/>
        </w:rPr>
        <w:t>i</w:t>
      </w:r>
      <w:r w:rsidR="0009369F" w:rsidRPr="00CB7CD6">
        <w:rPr>
          <w:rFonts w:asciiTheme="minorHAnsi" w:hAnsiTheme="minorHAnsi" w:cs="Arial"/>
        </w:rPr>
        <w:t>f they work regularly or closely with children</w:t>
      </w:r>
      <w:r w:rsidRPr="00CB7CD6">
        <w:rPr>
          <w:rFonts w:asciiTheme="minorHAnsi" w:hAnsiTheme="minorHAnsi" w:cs="Arial"/>
        </w:rPr>
        <w:t>.</w:t>
      </w:r>
    </w:p>
    <w:p w:rsidR="0009369F" w:rsidRPr="008E0C5B" w:rsidRDefault="0009369F" w:rsidP="00320D4F">
      <w:pPr>
        <w:ind w:left="1134" w:hanging="425"/>
        <w:jc w:val="both"/>
        <w:rPr>
          <w:rFonts w:asciiTheme="minorHAnsi" w:hAnsiTheme="minorHAnsi" w:cs="Arial"/>
        </w:rPr>
      </w:pPr>
    </w:p>
    <w:p w:rsidR="007264CD" w:rsidRPr="008E0C5B" w:rsidRDefault="001170F6" w:rsidP="00994D72">
      <w:pPr>
        <w:pStyle w:val="ListParagraph"/>
        <w:numPr>
          <w:ilvl w:val="0"/>
          <w:numId w:val="61"/>
        </w:numPr>
        <w:shd w:val="clear" w:color="auto" w:fill="FFFFFF"/>
        <w:ind w:left="1134" w:hanging="425"/>
        <w:jc w:val="both"/>
        <w:rPr>
          <w:rFonts w:asciiTheme="minorHAnsi" w:hAnsiTheme="minorHAnsi" w:cs="Arial"/>
        </w:rPr>
      </w:pPr>
      <w:proofErr w:type="gramStart"/>
      <w:r>
        <w:rPr>
          <w:rFonts w:asciiTheme="minorHAnsi" w:hAnsiTheme="minorHAnsi" w:cs="Arial"/>
        </w:rPr>
        <w:t>i</w:t>
      </w:r>
      <w:r w:rsidR="007264CD" w:rsidRPr="008E0C5B">
        <w:rPr>
          <w:rFonts w:asciiTheme="minorHAnsi" w:hAnsiTheme="minorHAnsi" w:cs="Arial"/>
        </w:rPr>
        <w:t>f</w:t>
      </w:r>
      <w:proofErr w:type="gramEnd"/>
      <w:r w:rsidR="007264CD" w:rsidRPr="008E0C5B">
        <w:rPr>
          <w:rFonts w:asciiTheme="minorHAnsi" w:hAnsiTheme="minorHAnsi" w:cs="Arial"/>
        </w:rPr>
        <w:t xml:space="preserve"> staff have concerns about another staff member then this should be </w:t>
      </w:r>
      <w:r w:rsidR="0082488A" w:rsidRPr="008E0C5B">
        <w:rPr>
          <w:rFonts w:asciiTheme="minorHAnsi" w:hAnsiTheme="minorHAnsi" w:cs="Arial"/>
        </w:rPr>
        <w:t xml:space="preserve">referred to the </w:t>
      </w:r>
      <w:r w:rsidR="00D4285A" w:rsidRPr="008E0C5B">
        <w:rPr>
          <w:rFonts w:asciiTheme="minorHAnsi" w:hAnsiTheme="minorHAnsi" w:cs="Arial"/>
        </w:rPr>
        <w:t>h</w:t>
      </w:r>
      <w:r w:rsidR="0082488A" w:rsidRPr="008E0C5B">
        <w:rPr>
          <w:rFonts w:asciiTheme="minorHAnsi" w:hAnsiTheme="minorHAnsi" w:cs="Arial"/>
        </w:rPr>
        <w:t xml:space="preserve">eadteacher or </w:t>
      </w:r>
      <w:r w:rsidR="00D4285A" w:rsidRPr="008E0C5B">
        <w:rPr>
          <w:rFonts w:asciiTheme="minorHAnsi" w:hAnsiTheme="minorHAnsi" w:cs="Arial"/>
        </w:rPr>
        <w:t>p</w:t>
      </w:r>
      <w:r w:rsidR="007264CD" w:rsidRPr="008E0C5B">
        <w:rPr>
          <w:rFonts w:asciiTheme="minorHAnsi" w:hAnsiTheme="minorHAnsi" w:cs="Arial"/>
        </w:rPr>
        <w:t xml:space="preserve">rincipal. If the allegation is against the </w:t>
      </w:r>
      <w:r w:rsidR="00D4285A" w:rsidRPr="008E0C5B">
        <w:rPr>
          <w:rFonts w:asciiTheme="minorHAnsi" w:hAnsiTheme="minorHAnsi" w:cs="Arial"/>
        </w:rPr>
        <w:t>h</w:t>
      </w:r>
      <w:r w:rsidR="007264CD" w:rsidRPr="008E0C5B">
        <w:rPr>
          <w:rFonts w:asciiTheme="minorHAnsi" w:hAnsiTheme="minorHAnsi" w:cs="Arial"/>
        </w:rPr>
        <w:t xml:space="preserve">eadteacher or </w:t>
      </w:r>
      <w:r w:rsidR="00D4285A" w:rsidRPr="008E0C5B">
        <w:rPr>
          <w:rFonts w:asciiTheme="minorHAnsi" w:hAnsiTheme="minorHAnsi" w:cs="Arial"/>
        </w:rPr>
        <w:t>p</w:t>
      </w:r>
      <w:r w:rsidR="007264CD" w:rsidRPr="008E0C5B">
        <w:rPr>
          <w:rFonts w:asciiTheme="minorHAnsi" w:hAnsiTheme="minorHAnsi" w:cs="Arial"/>
        </w:rPr>
        <w:t>rincipal, then the referral should be made to the chair of governors, chair of the management committee, or proprietor of an independent school as appropriate. If for any reason this causes a delay, then the</w:t>
      </w:r>
      <w:r w:rsidR="00D671E9" w:rsidRPr="008E0C5B">
        <w:rPr>
          <w:rFonts w:asciiTheme="minorHAnsi" w:hAnsiTheme="minorHAnsi" w:cs="Arial"/>
        </w:rPr>
        <w:t xml:space="preserve"> local authority designated o</w:t>
      </w:r>
      <w:r w:rsidR="00FE012C" w:rsidRPr="008E0C5B">
        <w:rPr>
          <w:rFonts w:asciiTheme="minorHAnsi" w:hAnsiTheme="minorHAnsi" w:cs="Arial"/>
        </w:rPr>
        <w:t>fficer (</w:t>
      </w:r>
      <w:r w:rsidR="007264CD" w:rsidRPr="008E0C5B">
        <w:rPr>
          <w:rFonts w:asciiTheme="minorHAnsi" w:hAnsiTheme="minorHAnsi" w:cs="Arial"/>
        </w:rPr>
        <w:t>LADO</w:t>
      </w:r>
      <w:r w:rsidR="00FE012C" w:rsidRPr="008E0C5B">
        <w:rPr>
          <w:rFonts w:asciiTheme="minorHAnsi" w:hAnsiTheme="minorHAnsi" w:cs="Arial"/>
        </w:rPr>
        <w:t>)</w:t>
      </w:r>
      <w:r w:rsidR="007264CD" w:rsidRPr="008E0C5B">
        <w:rPr>
          <w:rFonts w:asciiTheme="minorHAnsi" w:hAnsiTheme="minorHAnsi" w:cs="Arial"/>
        </w:rPr>
        <w:t xml:space="preserve"> should be approached directly. </w:t>
      </w:r>
    </w:p>
    <w:p w:rsidR="007264CD" w:rsidRPr="008E0C5B" w:rsidRDefault="007264CD" w:rsidP="00320D4F">
      <w:pPr>
        <w:shd w:val="clear" w:color="auto" w:fill="FFFFFF"/>
        <w:ind w:left="1134" w:hanging="425"/>
        <w:jc w:val="both"/>
        <w:rPr>
          <w:rFonts w:asciiTheme="minorHAnsi" w:hAnsiTheme="minorHAnsi" w:cs="Arial"/>
        </w:rPr>
      </w:pPr>
    </w:p>
    <w:p w:rsidR="0009369F" w:rsidRPr="008E0C5B" w:rsidRDefault="001170F6" w:rsidP="00994D72">
      <w:pPr>
        <w:pStyle w:val="ListParagraph"/>
        <w:numPr>
          <w:ilvl w:val="0"/>
          <w:numId w:val="61"/>
        </w:numPr>
        <w:shd w:val="clear" w:color="auto" w:fill="FFFFFF"/>
        <w:ind w:left="1134" w:hanging="425"/>
        <w:jc w:val="both"/>
        <w:rPr>
          <w:rFonts w:asciiTheme="minorHAnsi" w:hAnsiTheme="minorHAnsi" w:cs="Arial"/>
        </w:rPr>
      </w:pPr>
      <w:proofErr w:type="gramStart"/>
      <w:r>
        <w:rPr>
          <w:rFonts w:asciiTheme="minorHAnsi" w:hAnsiTheme="minorHAnsi" w:cs="Arial"/>
        </w:rPr>
        <w:t>t</w:t>
      </w:r>
      <w:r w:rsidR="0009369F" w:rsidRPr="008E0C5B">
        <w:rPr>
          <w:rFonts w:asciiTheme="minorHAnsi" w:hAnsiTheme="minorHAnsi" w:cs="Arial"/>
        </w:rPr>
        <w:t>he</w:t>
      </w:r>
      <w:proofErr w:type="gramEnd"/>
      <w:r w:rsidR="0009369F" w:rsidRPr="008E0C5B">
        <w:rPr>
          <w:rFonts w:asciiTheme="minorHAnsi" w:hAnsiTheme="minorHAnsi" w:cs="Arial"/>
        </w:rPr>
        <w:t xml:space="preserve"> person to whom an allegation </w:t>
      </w:r>
      <w:r w:rsidR="007D075C" w:rsidRPr="008E0C5B">
        <w:rPr>
          <w:rFonts w:asciiTheme="minorHAnsi" w:hAnsiTheme="minorHAnsi" w:cs="Arial"/>
        </w:rPr>
        <w:t xml:space="preserve">against another member of staff </w:t>
      </w:r>
      <w:r w:rsidR="0009369F" w:rsidRPr="008E0C5B">
        <w:rPr>
          <w:rFonts w:asciiTheme="minorHAnsi" w:hAnsiTheme="minorHAnsi" w:cs="Arial"/>
        </w:rPr>
        <w:t>is first reported</w:t>
      </w:r>
      <w:r w:rsidR="000D1931">
        <w:rPr>
          <w:rFonts w:asciiTheme="minorHAnsi" w:hAnsiTheme="minorHAnsi" w:cs="Arial"/>
        </w:rPr>
        <w:t>,</w:t>
      </w:r>
      <w:r w:rsidR="0009369F" w:rsidRPr="008E0C5B">
        <w:rPr>
          <w:rFonts w:asciiTheme="minorHAnsi" w:hAnsiTheme="minorHAnsi" w:cs="Arial"/>
        </w:rPr>
        <w:t xml:space="preserve">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09369F" w:rsidRPr="008E0C5B" w:rsidRDefault="0009369F" w:rsidP="00320D4F">
      <w:pPr>
        <w:shd w:val="clear" w:color="auto" w:fill="FFFFFF"/>
        <w:ind w:left="1134" w:hanging="425"/>
        <w:jc w:val="both"/>
        <w:rPr>
          <w:rFonts w:asciiTheme="minorHAnsi" w:hAnsiTheme="minorHAnsi" w:cs="Arial"/>
        </w:rPr>
      </w:pPr>
    </w:p>
    <w:p w:rsidR="00560C89" w:rsidRPr="005A45DC" w:rsidRDefault="00DC44B0" w:rsidP="005A45DC">
      <w:pPr>
        <w:pStyle w:val="Heading2"/>
      </w:pPr>
      <w:r w:rsidRPr="005A45DC">
        <w:t xml:space="preserve">  </w:t>
      </w:r>
      <w:r w:rsidR="00473B41" w:rsidRPr="005A45DC">
        <w:tab/>
      </w:r>
      <w:bookmarkStart w:id="35" w:name="_Toc494803339"/>
      <w:r w:rsidRPr="005A45DC">
        <w:t xml:space="preserve">Allegations against member of staff - </w:t>
      </w:r>
      <w:r w:rsidR="0009369F" w:rsidRPr="005A45DC">
        <w:t>Actions to be taken</w:t>
      </w:r>
      <w:bookmarkEnd w:id="35"/>
      <w:r w:rsidR="0009369F" w:rsidRPr="005A45DC">
        <w:t xml:space="preserve">  </w:t>
      </w:r>
    </w:p>
    <w:p w:rsidR="00CB7CD6" w:rsidRPr="00CB7CD6" w:rsidRDefault="00CB7CD6" w:rsidP="00BF3772">
      <w:pPr>
        <w:shd w:val="clear" w:color="auto" w:fill="FFFFFF"/>
        <w:jc w:val="both"/>
        <w:rPr>
          <w:rFonts w:asciiTheme="minorHAnsi" w:hAnsiTheme="minorHAnsi" w:cs="Arial"/>
        </w:rPr>
      </w:pPr>
    </w:p>
    <w:p w:rsidR="00560C89" w:rsidRPr="008E0C5B" w:rsidRDefault="000A7E6A" w:rsidP="00994D72">
      <w:pPr>
        <w:pStyle w:val="ListParagraph"/>
        <w:numPr>
          <w:ilvl w:val="0"/>
          <w:numId w:val="61"/>
        </w:numPr>
        <w:shd w:val="clear" w:color="auto" w:fill="FFFFFF"/>
        <w:ind w:left="1134" w:hanging="425"/>
        <w:jc w:val="both"/>
        <w:rPr>
          <w:rFonts w:asciiTheme="minorHAnsi" w:hAnsiTheme="minorHAnsi" w:cs="Arial"/>
        </w:rPr>
      </w:pPr>
      <w:r>
        <w:rPr>
          <w:rFonts w:asciiTheme="minorHAnsi" w:hAnsiTheme="minorHAnsi" w:cs="Arial"/>
        </w:rPr>
        <w:t>m</w:t>
      </w:r>
      <w:r w:rsidR="0009369F" w:rsidRPr="008E0C5B">
        <w:rPr>
          <w:rFonts w:asciiTheme="minorHAnsi" w:hAnsiTheme="minorHAnsi" w:cs="Arial"/>
        </w:rPr>
        <w:t>aking an immediate written record of the allegati</w:t>
      </w:r>
      <w:r w:rsidR="00D671E9" w:rsidRPr="008E0C5B">
        <w:rPr>
          <w:rFonts w:asciiTheme="minorHAnsi" w:hAnsiTheme="minorHAnsi" w:cs="Arial"/>
        </w:rPr>
        <w:t>on using the informant's words</w:t>
      </w:r>
      <w:r w:rsidR="0009369F" w:rsidRPr="008E0C5B">
        <w:rPr>
          <w:rFonts w:asciiTheme="minorHAnsi" w:hAnsiTheme="minorHAnsi" w:cs="Arial"/>
        </w:rPr>
        <w:t xml:space="preserve"> including</w:t>
      </w:r>
      <w:r w:rsidR="00D671E9" w:rsidRPr="008E0C5B">
        <w:rPr>
          <w:rFonts w:asciiTheme="minorHAnsi" w:hAnsiTheme="minorHAnsi" w:cs="Arial"/>
        </w:rPr>
        <w:t>:</w:t>
      </w:r>
      <w:r w:rsidR="0009369F" w:rsidRPr="008E0C5B">
        <w:rPr>
          <w:rFonts w:asciiTheme="minorHAnsi" w:hAnsiTheme="minorHAnsi" w:cs="Arial"/>
        </w:rPr>
        <w:t xml:space="preserve"> time, date and place where the alleged incident took place, brief details of what happened, wh</w:t>
      </w:r>
      <w:r w:rsidR="00D671E9" w:rsidRPr="008E0C5B">
        <w:rPr>
          <w:rFonts w:asciiTheme="minorHAnsi" w:hAnsiTheme="minorHAnsi" w:cs="Arial"/>
        </w:rPr>
        <w:t>at was said and who was present</w:t>
      </w:r>
      <w:r w:rsidR="0009369F" w:rsidRPr="008E0C5B">
        <w:rPr>
          <w:rFonts w:asciiTheme="minorHAnsi" w:hAnsiTheme="minorHAnsi" w:cs="Arial"/>
        </w:rPr>
        <w:t xml:space="preserve"> </w:t>
      </w:r>
    </w:p>
    <w:p w:rsidR="00560C89" w:rsidRPr="008E0C5B" w:rsidRDefault="00560C89" w:rsidP="00320D4F">
      <w:pPr>
        <w:shd w:val="clear" w:color="auto" w:fill="FFFFFF"/>
        <w:ind w:left="1134" w:hanging="425"/>
        <w:jc w:val="both"/>
        <w:rPr>
          <w:rFonts w:asciiTheme="minorHAnsi" w:hAnsiTheme="minorHAnsi" w:cs="Arial"/>
        </w:rPr>
      </w:pPr>
    </w:p>
    <w:p w:rsidR="0009369F" w:rsidRPr="008E0C5B" w:rsidRDefault="000A7E6A" w:rsidP="00994D72">
      <w:pPr>
        <w:pStyle w:val="ListParagraph"/>
        <w:numPr>
          <w:ilvl w:val="0"/>
          <w:numId w:val="61"/>
        </w:numPr>
        <w:shd w:val="clear" w:color="auto" w:fill="FFFFFF"/>
        <w:ind w:left="1134" w:hanging="425"/>
        <w:jc w:val="both"/>
        <w:rPr>
          <w:rFonts w:asciiTheme="minorHAnsi" w:hAnsiTheme="minorHAnsi" w:cs="Arial"/>
        </w:rPr>
      </w:pPr>
      <w:r>
        <w:rPr>
          <w:rFonts w:asciiTheme="minorHAnsi" w:hAnsiTheme="minorHAnsi" w:cs="Arial"/>
        </w:rPr>
        <w:t>t</w:t>
      </w:r>
      <w:r w:rsidR="0009369F" w:rsidRPr="008E0C5B">
        <w:rPr>
          <w:rFonts w:asciiTheme="minorHAnsi" w:hAnsiTheme="minorHAnsi" w:cs="Arial"/>
        </w:rPr>
        <w:t>his record should be signed, dated and imm</w:t>
      </w:r>
      <w:r w:rsidR="00FB0BB3" w:rsidRPr="008E0C5B">
        <w:rPr>
          <w:rFonts w:asciiTheme="minorHAnsi" w:hAnsiTheme="minorHAnsi" w:cs="Arial"/>
        </w:rPr>
        <w:t xml:space="preserve">ediately passed on to the </w:t>
      </w:r>
      <w:r w:rsidR="00D671E9" w:rsidRPr="008E0C5B">
        <w:rPr>
          <w:rFonts w:asciiTheme="minorHAnsi" w:hAnsiTheme="minorHAnsi" w:cs="Arial"/>
        </w:rPr>
        <w:t>h</w:t>
      </w:r>
      <w:r w:rsidR="00FB0BB3" w:rsidRPr="008E0C5B">
        <w:rPr>
          <w:rFonts w:asciiTheme="minorHAnsi" w:hAnsiTheme="minorHAnsi" w:cs="Arial"/>
        </w:rPr>
        <w:t>eadt</w:t>
      </w:r>
      <w:r w:rsidR="0009369F" w:rsidRPr="008E0C5B">
        <w:rPr>
          <w:rFonts w:asciiTheme="minorHAnsi" w:hAnsiTheme="minorHAnsi" w:cs="Arial"/>
        </w:rPr>
        <w:t>eacher</w:t>
      </w:r>
      <w:r w:rsidR="007264CD" w:rsidRPr="008E0C5B">
        <w:rPr>
          <w:rFonts w:asciiTheme="minorHAnsi" w:hAnsiTheme="minorHAnsi" w:cs="Arial"/>
        </w:rPr>
        <w:t>/</w:t>
      </w:r>
      <w:r w:rsidR="00D671E9" w:rsidRPr="008E0C5B">
        <w:rPr>
          <w:rFonts w:asciiTheme="minorHAnsi" w:hAnsiTheme="minorHAnsi" w:cs="Arial"/>
        </w:rPr>
        <w:t>p</w:t>
      </w:r>
      <w:r w:rsidR="0082488A" w:rsidRPr="008E0C5B">
        <w:rPr>
          <w:rFonts w:asciiTheme="minorHAnsi" w:hAnsiTheme="minorHAnsi" w:cs="Arial"/>
        </w:rPr>
        <w:t>rincipal/</w:t>
      </w:r>
      <w:r w:rsidR="00D671E9" w:rsidRPr="008E0C5B">
        <w:rPr>
          <w:rFonts w:asciiTheme="minorHAnsi" w:hAnsiTheme="minorHAnsi" w:cs="Arial"/>
        </w:rPr>
        <w:t>c</w:t>
      </w:r>
      <w:r w:rsidR="007264CD" w:rsidRPr="008E0C5B">
        <w:rPr>
          <w:rFonts w:asciiTheme="minorHAnsi" w:hAnsiTheme="minorHAnsi" w:cs="Arial"/>
        </w:rPr>
        <w:t>hair of governors</w:t>
      </w:r>
    </w:p>
    <w:p w:rsidR="00FB0BB3" w:rsidRPr="008E0C5B" w:rsidRDefault="00FB0BB3" w:rsidP="00320D4F">
      <w:pPr>
        <w:autoSpaceDE w:val="0"/>
        <w:autoSpaceDN w:val="0"/>
        <w:adjustRightInd w:val="0"/>
        <w:ind w:left="1134" w:hanging="425"/>
        <w:jc w:val="both"/>
        <w:rPr>
          <w:rFonts w:asciiTheme="minorHAnsi" w:hAnsiTheme="minorHAnsi" w:cs="Arial"/>
        </w:rPr>
      </w:pPr>
    </w:p>
    <w:p w:rsidR="007264CD" w:rsidRPr="008E0C5B" w:rsidRDefault="000A7E6A" w:rsidP="00994D72">
      <w:pPr>
        <w:pStyle w:val="ListParagraph"/>
        <w:numPr>
          <w:ilvl w:val="0"/>
          <w:numId w:val="61"/>
        </w:numPr>
        <w:ind w:left="1134" w:hanging="425"/>
        <w:jc w:val="both"/>
        <w:rPr>
          <w:rFonts w:asciiTheme="minorHAnsi" w:hAnsiTheme="minorHAnsi" w:cs="Arial"/>
        </w:rPr>
      </w:pPr>
      <w:proofErr w:type="gramStart"/>
      <w:r>
        <w:rPr>
          <w:rFonts w:asciiTheme="minorHAnsi" w:hAnsiTheme="minorHAnsi" w:cs="Arial"/>
        </w:rPr>
        <w:t>t</w:t>
      </w:r>
      <w:r w:rsidR="0009369F" w:rsidRPr="008E0C5B">
        <w:rPr>
          <w:rFonts w:asciiTheme="minorHAnsi" w:hAnsiTheme="minorHAnsi" w:cs="Arial"/>
        </w:rPr>
        <w:t>he</w:t>
      </w:r>
      <w:proofErr w:type="gramEnd"/>
      <w:r w:rsidR="0009369F" w:rsidRPr="008E0C5B">
        <w:rPr>
          <w:rFonts w:asciiTheme="minorHAnsi" w:hAnsiTheme="minorHAnsi" w:cs="Arial"/>
        </w:rPr>
        <w:t xml:space="preserve"> recipient of an allegation must </w:t>
      </w:r>
      <w:r w:rsidR="0009369F" w:rsidRPr="008E0C5B">
        <w:rPr>
          <w:rFonts w:asciiTheme="minorHAnsi" w:hAnsiTheme="minorHAnsi" w:cs="Arial"/>
          <w:bCs/>
        </w:rPr>
        <w:t>not</w:t>
      </w:r>
      <w:r w:rsidR="0009369F" w:rsidRPr="008E0C5B">
        <w:rPr>
          <w:rFonts w:asciiTheme="minorHAnsi" w:hAnsiTheme="minorHAnsi" w:cs="Arial"/>
        </w:rPr>
        <w:t xml:space="preserve"> unilaterally determine its validity and failure to report it in accordance with procedures is a potential disciplinary matter.</w:t>
      </w:r>
      <w:r w:rsidR="00D671E9" w:rsidRPr="008E0C5B">
        <w:rPr>
          <w:rFonts w:asciiTheme="minorHAnsi" w:hAnsiTheme="minorHAnsi" w:cs="Arial"/>
        </w:rPr>
        <w:t xml:space="preserve"> The h</w:t>
      </w:r>
      <w:r w:rsidR="0009369F" w:rsidRPr="008E0C5B">
        <w:rPr>
          <w:rFonts w:asciiTheme="minorHAnsi" w:hAnsiTheme="minorHAnsi" w:cs="Arial"/>
        </w:rPr>
        <w:t>ead</w:t>
      </w:r>
      <w:r w:rsidR="00FE012C" w:rsidRPr="008E0C5B">
        <w:rPr>
          <w:rFonts w:asciiTheme="minorHAnsi" w:hAnsiTheme="minorHAnsi" w:cs="Arial"/>
        </w:rPr>
        <w:t>t</w:t>
      </w:r>
      <w:r w:rsidR="00D671E9" w:rsidRPr="008E0C5B">
        <w:rPr>
          <w:rFonts w:asciiTheme="minorHAnsi" w:hAnsiTheme="minorHAnsi" w:cs="Arial"/>
        </w:rPr>
        <w:t>eacher or c</w:t>
      </w:r>
      <w:r w:rsidR="0009369F" w:rsidRPr="008E0C5B">
        <w:rPr>
          <w:rFonts w:asciiTheme="minorHAnsi" w:hAnsiTheme="minorHAnsi" w:cs="Arial"/>
        </w:rPr>
        <w:t>hair will not i</w:t>
      </w:r>
      <w:r w:rsidR="00D671E9" w:rsidRPr="008E0C5B">
        <w:rPr>
          <w:rFonts w:asciiTheme="minorHAnsi" w:hAnsiTheme="minorHAnsi" w:cs="Arial"/>
        </w:rPr>
        <w:t>nvestigate the allegation themselves</w:t>
      </w:r>
      <w:r w:rsidR="0009369F" w:rsidRPr="008E0C5B">
        <w:rPr>
          <w:rFonts w:asciiTheme="minorHAnsi" w:hAnsiTheme="minorHAnsi" w:cs="Arial"/>
        </w:rPr>
        <w:t>, or take written or detailed statements, but will assess</w:t>
      </w:r>
      <w:r w:rsidR="00560C89" w:rsidRPr="008E0C5B">
        <w:rPr>
          <w:rFonts w:asciiTheme="minorHAnsi" w:hAnsiTheme="minorHAnsi" w:cs="Arial"/>
        </w:rPr>
        <w:t xml:space="preserve"> and decide </w:t>
      </w:r>
      <w:r w:rsidR="0009369F" w:rsidRPr="008E0C5B">
        <w:rPr>
          <w:rFonts w:asciiTheme="minorHAnsi" w:hAnsiTheme="minorHAnsi" w:cs="Arial"/>
        </w:rPr>
        <w:t xml:space="preserve">whether to refer the concern to </w:t>
      </w:r>
      <w:r w:rsidR="00FE012C" w:rsidRPr="008E0C5B">
        <w:rPr>
          <w:rFonts w:asciiTheme="minorHAnsi" w:hAnsiTheme="minorHAnsi" w:cs="Arial"/>
        </w:rPr>
        <w:t>th</w:t>
      </w:r>
      <w:r w:rsidR="00D671E9" w:rsidRPr="008E0C5B">
        <w:rPr>
          <w:rFonts w:asciiTheme="minorHAnsi" w:hAnsiTheme="minorHAnsi" w:cs="Arial"/>
        </w:rPr>
        <w:t>e</w:t>
      </w:r>
      <w:r w:rsidR="00FE012C" w:rsidRPr="008E0C5B">
        <w:rPr>
          <w:rFonts w:asciiTheme="minorHAnsi" w:hAnsiTheme="minorHAnsi" w:cs="Arial"/>
        </w:rPr>
        <w:t xml:space="preserve"> </w:t>
      </w:r>
      <w:r w:rsidR="0082488A" w:rsidRPr="008E0C5B">
        <w:rPr>
          <w:rFonts w:asciiTheme="minorHAnsi" w:hAnsiTheme="minorHAnsi" w:cs="Arial"/>
        </w:rPr>
        <w:t>LADO.</w:t>
      </w:r>
      <w:r w:rsidR="00560C89" w:rsidRPr="008E0C5B">
        <w:rPr>
          <w:rFonts w:asciiTheme="minorHAnsi" w:hAnsiTheme="minorHAnsi" w:cs="Arial"/>
        </w:rPr>
        <w:t xml:space="preserve"> If there is a</w:t>
      </w:r>
      <w:r w:rsidR="00D671E9" w:rsidRPr="008E0C5B">
        <w:rPr>
          <w:rFonts w:asciiTheme="minorHAnsi" w:hAnsiTheme="minorHAnsi" w:cs="Arial"/>
        </w:rPr>
        <w:t>ny doubt as to whether to refer</w:t>
      </w:r>
      <w:r w:rsidR="000D1931">
        <w:rPr>
          <w:rFonts w:asciiTheme="minorHAnsi" w:hAnsiTheme="minorHAnsi" w:cs="Arial"/>
        </w:rPr>
        <w:t>,</w:t>
      </w:r>
      <w:r w:rsidR="00560C89" w:rsidRPr="008E0C5B">
        <w:rPr>
          <w:rFonts w:asciiTheme="minorHAnsi" w:hAnsiTheme="minorHAnsi" w:cs="Arial"/>
        </w:rPr>
        <w:t xml:space="preserve"> advice should be taken from the LADO. </w:t>
      </w:r>
    </w:p>
    <w:p w:rsidR="00560C89" w:rsidRPr="008E0C5B" w:rsidRDefault="00560C89" w:rsidP="00320D4F">
      <w:pPr>
        <w:ind w:left="1134" w:hanging="425"/>
        <w:jc w:val="both"/>
        <w:rPr>
          <w:rFonts w:asciiTheme="minorHAnsi" w:hAnsiTheme="minorHAnsi" w:cs="Arial"/>
        </w:rPr>
      </w:pPr>
    </w:p>
    <w:p w:rsidR="00560C89" w:rsidRPr="008E0C5B" w:rsidRDefault="000A7E6A" w:rsidP="00994D72">
      <w:pPr>
        <w:pStyle w:val="ListParagraph"/>
        <w:numPr>
          <w:ilvl w:val="0"/>
          <w:numId w:val="61"/>
        </w:numPr>
        <w:ind w:left="1134" w:hanging="425"/>
        <w:jc w:val="both"/>
        <w:rPr>
          <w:rFonts w:asciiTheme="minorHAnsi" w:hAnsiTheme="minorHAnsi" w:cs="Arial"/>
        </w:rPr>
      </w:pPr>
      <w:proofErr w:type="gramStart"/>
      <w:r>
        <w:rPr>
          <w:rFonts w:asciiTheme="minorHAnsi" w:hAnsiTheme="minorHAnsi" w:cs="Arial"/>
        </w:rPr>
        <w:t>i</w:t>
      </w:r>
      <w:r w:rsidR="00560C89" w:rsidRPr="008E0C5B">
        <w:rPr>
          <w:rFonts w:asciiTheme="minorHAnsi" w:hAnsiTheme="minorHAnsi" w:cs="Arial"/>
        </w:rPr>
        <w:t>f</w:t>
      </w:r>
      <w:proofErr w:type="gramEnd"/>
      <w:r w:rsidR="00560C89" w:rsidRPr="008E0C5B">
        <w:rPr>
          <w:rFonts w:asciiTheme="minorHAnsi" w:hAnsiTheme="minorHAnsi" w:cs="Arial"/>
        </w:rPr>
        <w:t xml:space="preserve"> there are concerns that a child is at risk</w:t>
      </w:r>
      <w:r w:rsidR="000D1931">
        <w:rPr>
          <w:rFonts w:asciiTheme="minorHAnsi" w:hAnsiTheme="minorHAnsi" w:cs="Arial"/>
        </w:rPr>
        <w:t>,</w:t>
      </w:r>
      <w:r w:rsidR="00560C89" w:rsidRPr="008E0C5B">
        <w:rPr>
          <w:rFonts w:asciiTheme="minorHAnsi" w:hAnsiTheme="minorHAnsi" w:cs="Arial"/>
        </w:rPr>
        <w:t xml:space="preserve"> the matter must be immediately reported to MASH. </w:t>
      </w:r>
    </w:p>
    <w:p w:rsidR="00C02D07" w:rsidRPr="008E0C5B" w:rsidRDefault="00C02D07" w:rsidP="00320D4F">
      <w:pPr>
        <w:ind w:left="1134" w:hanging="425"/>
        <w:jc w:val="both"/>
        <w:rPr>
          <w:rFonts w:asciiTheme="minorHAnsi" w:hAnsiTheme="minorHAnsi" w:cs="Arial"/>
        </w:rPr>
      </w:pPr>
    </w:p>
    <w:p w:rsidR="00C02D07" w:rsidRDefault="000A7E6A" w:rsidP="00994D72">
      <w:pPr>
        <w:pStyle w:val="ListParagraph"/>
        <w:numPr>
          <w:ilvl w:val="0"/>
          <w:numId w:val="61"/>
        </w:numPr>
        <w:ind w:left="1134" w:hanging="425"/>
        <w:jc w:val="both"/>
        <w:rPr>
          <w:rFonts w:asciiTheme="minorHAnsi" w:hAnsiTheme="minorHAnsi" w:cs="Arial"/>
        </w:rPr>
      </w:pPr>
      <w:proofErr w:type="gramStart"/>
      <w:r>
        <w:rPr>
          <w:rFonts w:asciiTheme="minorHAnsi" w:hAnsiTheme="minorHAnsi" w:cs="Arial"/>
        </w:rPr>
        <w:t>a</w:t>
      </w:r>
      <w:r w:rsidR="00C02D07" w:rsidRPr="008E0C5B">
        <w:rPr>
          <w:rFonts w:asciiTheme="minorHAnsi" w:hAnsiTheme="minorHAnsi" w:cs="Arial"/>
        </w:rPr>
        <w:t>ny</w:t>
      </w:r>
      <w:proofErr w:type="gramEnd"/>
      <w:r w:rsidR="00C02D07" w:rsidRPr="008E0C5B">
        <w:rPr>
          <w:rFonts w:asciiTheme="minorHAnsi" w:hAnsiTheme="minorHAnsi" w:cs="Arial"/>
        </w:rPr>
        <w:t xml:space="preserve"> records generated in the course of such matters must be retained securely, away from other child protection and personnel records and only be accessed </w:t>
      </w:r>
      <w:r w:rsidR="007D075C" w:rsidRPr="008E0C5B">
        <w:rPr>
          <w:rFonts w:asciiTheme="minorHAnsi" w:hAnsiTheme="minorHAnsi" w:cs="Arial"/>
        </w:rPr>
        <w:t>b</w:t>
      </w:r>
      <w:r w:rsidR="00C02D07" w:rsidRPr="008E0C5B">
        <w:rPr>
          <w:rFonts w:asciiTheme="minorHAnsi" w:hAnsiTheme="minorHAnsi" w:cs="Arial"/>
        </w:rPr>
        <w:t>y those who need to</w:t>
      </w:r>
      <w:r w:rsidR="007D075C" w:rsidRPr="008E0C5B">
        <w:rPr>
          <w:rFonts w:asciiTheme="minorHAnsi" w:hAnsiTheme="minorHAnsi" w:cs="Arial"/>
        </w:rPr>
        <w:t xml:space="preserve"> for investigation / review purposes</w:t>
      </w:r>
      <w:r w:rsidR="00C02D07" w:rsidRPr="008E0C5B">
        <w:rPr>
          <w:rFonts w:asciiTheme="minorHAnsi" w:hAnsiTheme="minorHAnsi" w:cs="Arial"/>
        </w:rPr>
        <w:t xml:space="preserve">. </w:t>
      </w:r>
    </w:p>
    <w:p w:rsidR="00106F28" w:rsidRPr="00106F28" w:rsidRDefault="00106F28" w:rsidP="00106F28">
      <w:pPr>
        <w:pStyle w:val="ListParagraph"/>
        <w:rPr>
          <w:rFonts w:asciiTheme="minorHAnsi" w:hAnsiTheme="minorHAnsi" w:cs="Arial"/>
        </w:rPr>
      </w:pPr>
    </w:p>
    <w:p w:rsidR="00106F28" w:rsidRDefault="00106F28" w:rsidP="00106F28">
      <w:pPr>
        <w:pStyle w:val="ListParagraph"/>
        <w:numPr>
          <w:ilvl w:val="0"/>
          <w:numId w:val="61"/>
        </w:numPr>
        <w:shd w:val="clear" w:color="auto" w:fill="FFFFFF"/>
        <w:ind w:left="1134" w:hanging="425"/>
        <w:jc w:val="both"/>
        <w:rPr>
          <w:rFonts w:asciiTheme="minorHAnsi" w:hAnsiTheme="minorHAnsi" w:cs="Arial"/>
        </w:rPr>
      </w:pPr>
      <w:proofErr w:type="gramStart"/>
      <w:r>
        <w:rPr>
          <w:rFonts w:asciiTheme="minorHAnsi" w:hAnsiTheme="minorHAnsi" w:cs="Arial"/>
        </w:rPr>
        <w:t>guidelines</w:t>
      </w:r>
      <w:proofErr w:type="gramEnd"/>
      <w:r>
        <w:rPr>
          <w:rFonts w:asciiTheme="minorHAnsi" w:hAnsiTheme="minorHAnsi" w:cs="Arial"/>
        </w:rPr>
        <w:t xml:space="preserve"> contained within the Pan Sussex Child Protection and Safeguarding Procedures in respect of managing allegations made against people who work or volunteer with children, found </w:t>
      </w:r>
      <w:hyperlink r:id="rId26" w:history="1">
        <w:r w:rsidRPr="002A0A1A">
          <w:rPr>
            <w:rStyle w:val="Hyperlink"/>
            <w:rFonts w:asciiTheme="minorHAnsi" w:hAnsiTheme="minorHAnsi" w:cs="Arial"/>
            <w:b/>
          </w:rPr>
          <w:t>here</w:t>
        </w:r>
      </w:hyperlink>
      <w:r>
        <w:rPr>
          <w:rFonts w:asciiTheme="minorHAnsi" w:hAnsiTheme="minorHAnsi" w:cs="Arial"/>
        </w:rPr>
        <w:t xml:space="preserve"> , must be followed on each occasion.  If there is any doubt then advice must be taken from the LADO. </w:t>
      </w:r>
    </w:p>
    <w:p w:rsidR="00106F28" w:rsidRPr="00106F28" w:rsidRDefault="00106F28" w:rsidP="00106F28">
      <w:pPr>
        <w:ind w:left="709"/>
        <w:jc w:val="both"/>
        <w:rPr>
          <w:rFonts w:asciiTheme="minorHAnsi" w:hAnsiTheme="minorHAnsi" w:cs="Arial"/>
        </w:rPr>
      </w:pPr>
    </w:p>
    <w:p w:rsidR="001D3A4E" w:rsidRPr="003D4AB3" w:rsidRDefault="00DC44B0" w:rsidP="005A45DC">
      <w:pPr>
        <w:pStyle w:val="Heading2"/>
      </w:pPr>
      <w:r w:rsidRPr="005A45DC">
        <w:t xml:space="preserve">  </w:t>
      </w:r>
      <w:r w:rsidR="00473B41" w:rsidRPr="005A45DC">
        <w:tab/>
      </w:r>
      <w:bookmarkStart w:id="36" w:name="_Toc494803340"/>
      <w:r w:rsidR="00992E82" w:rsidRPr="003D4AB3">
        <w:t>Whistleblowing</w:t>
      </w:r>
      <w:r w:rsidR="00BF3772" w:rsidRPr="003D4AB3">
        <w:t xml:space="preserve">/ </w:t>
      </w:r>
      <w:proofErr w:type="gramStart"/>
      <w:r w:rsidR="00BF3772" w:rsidRPr="003D4AB3">
        <w:t>Confidential</w:t>
      </w:r>
      <w:proofErr w:type="gramEnd"/>
      <w:r w:rsidR="00BF3772" w:rsidRPr="003D4AB3">
        <w:t xml:space="preserve"> reporting</w:t>
      </w:r>
      <w:bookmarkEnd w:id="36"/>
    </w:p>
    <w:p w:rsidR="001D3A4E" w:rsidRPr="008E0C5B" w:rsidRDefault="001D3A4E" w:rsidP="00D61ED7">
      <w:pPr>
        <w:ind w:left="360"/>
        <w:jc w:val="both"/>
        <w:rPr>
          <w:rFonts w:asciiTheme="minorHAnsi" w:hAnsiTheme="minorHAnsi" w:cs="Arial"/>
        </w:rPr>
      </w:pPr>
    </w:p>
    <w:p w:rsidR="001D3A4E" w:rsidRPr="008E0C5B" w:rsidRDefault="001D3A4E" w:rsidP="008905B8">
      <w:pPr>
        <w:ind w:left="709"/>
        <w:jc w:val="both"/>
        <w:rPr>
          <w:rFonts w:asciiTheme="minorHAnsi" w:hAnsiTheme="minorHAnsi" w:cs="Arial"/>
        </w:rPr>
      </w:pPr>
      <w:r w:rsidRPr="008E0C5B">
        <w:rPr>
          <w:rFonts w:asciiTheme="minorHAnsi" w:hAnsiTheme="minorHAnsi" w:cs="Arial"/>
        </w:rPr>
        <w:t>We will ensure that all staff members are aware of their duty to raise concerns, where they exist, about the actions or attitu</w:t>
      </w:r>
      <w:r w:rsidR="00992E82" w:rsidRPr="008E0C5B">
        <w:rPr>
          <w:rFonts w:asciiTheme="minorHAnsi" w:hAnsiTheme="minorHAnsi" w:cs="Arial"/>
        </w:rPr>
        <w:t>des of colleagues. If necessary</w:t>
      </w:r>
      <w:r w:rsidRPr="008E0C5B">
        <w:rPr>
          <w:rFonts w:asciiTheme="minorHAnsi" w:hAnsiTheme="minorHAnsi" w:cs="Arial"/>
        </w:rPr>
        <w:t xml:space="preserve"> the member of staff can speak with the headteacher, the chair of </w:t>
      </w:r>
      <w:r w:rsidR="00FE012C" w:rsidRPr="008E0C5B">
        <w:rPr>
          <w:rFonts w:asciiTheme="minorHAnsi" w:hAnsiTheme="minorHAnsi" w:cs="Arial"/>
        </w:rPr>
        <w:t>governors</w:t>
      </w:r>
      <w:r w:rsidRPr="008E0C5B">
        <w:rPr>
          <w:rFonts w:asciiTheme="minorHAnsi" w:hAnsiTheme="minorHAnsi" w:cs="Arial"/>
        </w:rPr>
        <w:t xml:space="preserve"> or with the </w:t>
      </w:r>
      <w:r w:rsidR="00FE012C" w:rsidRPr="008E0C5B">
        <w:rPr>
          <w:rFonts w:asciiTheme="minorHAnsi" w:hAnsiTheme="minorHAnsi" w:cs="Arial"/>
        </w:rPr>
        <w:t>LADO</w:t>
      </w:r>
      <w:r w:rsidRPr="008E0C5B">
        <w:rPr>
          <w:rFonts w:asciiTheme="minorHAnsi" w:hAnsiTheme="minorHAnsi" w:cs="Arial"/>
        </w:rPr>
        <w:t xml:space="preserve">.  </w:t>
      </w:r>
    </w:p>
    <w:p w:rsidR="00C02D07" w:rsidRPr="008E0C5B" w:rsidRDefault="00C02D07" w:rsidP="008905B8">
      <w:pPr>
        <w:ind w:left="709"/>
        <w:jc w:val="both"/>
        <w:rPr>
          <w:rFonts w:asciiTheme="minorHAnsi" w:hAnsiTheme="minorHAnsi" w:cs="Arial"/>
        </w:rPr>
      </w:pPr>
    </w:p>
    <w:p w:rsidR="00266B07" w:rsidRPr="008E0C5B" w:rsidRDefault="00C02D07" w:rsidP="008905B8">
      <w:pPr>
        <w:ind w:left="709"/>
        <w:jc w:val="both"/>
        <w:rPr>
          <w:rFonts w:asciiTheme="minorHAnsi" w:hAnsiTheme="minorHAnsi" w:cs="Arial"/>
        </w:rPr>
      </w:pPr>
      <w:r w:rsidRPr="008E0C5B">
        <w:rPr>
          <w:rFonts w:asciiTheme="minorHAnsi" w:hAnsiTheme="minorHAnsi" w:cs="Arial"/>
        </w:rPr>
        <w:t xml:space="preserve">We will ensure staff should are aware of and know how to access West Sussex Confidential Reporting Policy, </w:t>
      </w:r>
      <w:hyperlink r:id="rId27" w:history="1">
        <w:r w:rsidRPr="003D4AB3">
          <w:rPr>
            <w:rStyle w:val="Hyperlink"/>
            <w:rFonts w:asciiTheme="minorHAnsi" w:hAnsiTheme="minorHAnsi" w:cs="Arial"/>
            <w:b/>
            <w:color w:val="121BCC"/>
          </w:rPr>
          <w:t>accessed here</w:t>
        </w:r>
      </w:hyperlink>
      <w:r w:rsidRPr="003D4AB3">
        <w:rPr>
          <w:rFonts w:asciiTheme="minorHAnsi" w:hAnsiTheme="minorHAnsi" w:cs="Arial"/>
          <w:color w:val="121BCC"/>
        </w:rPr>
        <w:t xml:space="preserve"> </w:t>
      </w:r>
      <w:r w:rsidR="00FA422E" w:rsidRPr="008E0C5B">
        <w:rPr>
          <w:rFonts w:asciiTheme="minorHAnsi" w:hAnsiTheme="minorHAnsi" w:cs="Arial"/>
        </w:rPr>
        <w:t xml:space="preserve">and that further </w:t>
      </w:r>
      <w:r w:rsidR="001D3A4E" w:rsidRPr="008E0C5B">
        <w:rPr>
          <w:rFonts w:asciiTheme="minorHAnsi" w:hAnsiTheme="minorHAnsi" w:cs="Arial"/>
        </w:rPr>
        <w:t>assistance for staff to raise concerns can be accessed by calling the NSPCC whistleblowing helpline on 0800 028 0285.</w:t>
      </w:r>
      <w:r w:rsidR="00FA422E" w:rsidRPr="008E0C5B">
        <w:rPr>
          <w:rFonts w:asciiTheme="minorHAnsi" w:hAnsiTheme="minorHAnsi" w:cs="Arial"/>
        </w:rPr>
        <w:t xml:space="preserve"> </w:t>
      </w:r>
    </w:p>
    <w:p w:rsidR="00FE012C" w:rsidRPr="008E0C5B" w:rsidRDefault="00FE012C" w:rsidP="008905B8">
      <w:pPr>
        <w:ind w:left="709"/>
        <w:jc w:val="both"/>
        <w:rPr>
          <w:rFonts w:asciiTheme="minorHAnsi" w:hAnsiTheme="minorHAnsi" w:cs="Arial"/>
        </w:rPr>
      </w:pPr>
    </w:p>
    <w:p w:rsidR="00FE012C" w:rsidRPr="008E0C5B" w:rsidRDefault="00FE012C" w:rsidP="00D61ED7">
      <w:pPr>
        <w:jc w:val="both"/>
        <w:rPr>
          <w:rFonts w:asciiTheme="minorHAnsi" w:hAnsiTheme="minorHAnsi" w:cs="Arial"/>
        </w:rPr>
      </w:pPr>
      <w:r w:rsidRPr="008E0C5B">
        <w:rPr>
          <w:rFonts w:asciiTheme="minorHAnsi" w:hAnsiTheme="minorHAnsi" w:cs="Arial"/>
        </w:rPr>
        <w:br w:type="page"/>
      </w:r>
    </w:p>
    <w:p w:rsidR="00FE012C" w:rsidRPr="008E0C5B" w:rsidRDefault="00FE012C" w:rsidP="00D61ED7">
      <w:pPr>
        <w:ind w:left="360"/>
        <w:jc w:val="both"/>
        <w:rPr>
          <w:rFonts w:asciiTheme="minorHAnsi" w:hAnsiTheme="minorHAnsi" w:cs="Arial"/>
          <w:sz w:val="22"/>
          <w:szCs w:val="22"/>
        </w:rPr>
      </w:pPr>
    </w:p>
    <w:p w:rsidR="00266B07" w:rsidRPr="008E0C5B" w:rsidRDefault="00266B07" w:rsidP="00D61ED7">
      <w:pPr>
        <w:jc w:val="both"/>
        <w:rPr>
          <w:rFonts w:asciiTheme="minorHAnsi" w:hAnsiTheme="minorHAnsi" w:cs="Arial"/>
          <w:sz w:val="22"/>
          <w:szCs w:val="22"/>
        </w:rPr>
      </w:pPr>
    </w:p>
    <w:p w:rsidR="00BD77E5" w:rsidRPr="005A45DC" w:rsidRDefault="00473B41" w:rsidP="005A45DC">
      <w:pPr>
        <w:pStyle w:val="Heading2"/>
      </w:pPr>
      <w:r w:rsidRPr="005A45DC">
        <w:t xml:space="preserve"> </w:t>
      </w:r>
      <w:r w:rsidRPr="005A45DC">
        <w:tab/>
      </w:r>
      <w:bookmarkStart w:id="37" w:name="_Toc494803341"/>
      <w:r w:rsidR="00BD77E5" w:rsidRPr="005A45DC">
        <w:t>Flowchart for child protection procedures</w:t>
      </w:r>
      <w:r w:rsidR="009F2C0B" w:rsidRPr="005A45DC">
        <w:t xml:space="preserve"> for schools</w:t>
      </w:r>
      <w:bookmarkEnd w:id="37"/>
      <w:r w:rsidR="00BD77E5" w:rsidRPr="005A45DC">
        <w:fldChar w:fldCharType="begin"/>
      </w:r>
      <w:r w:rsidR="00BD77E5" w:rsidRPr="005A45DC">
        <w:instrText xml:space="preserve">  "Flowchart for Child Protection Procedures:Annex 2" </w:instrText>
      </w:r>
      <w:r w:rsidR="00BD77E5" w:rsidRPr="005A45DC">
        <w:fldChar w:fldCharType="end"/>
      </w:r>
    </w:p>
    <w:p w:rsidR="00BD77E5" w:rsidRPr="008E0C5B" w:rsidRDefault="00BD77E5" w:rsidP="00D61ED7">
      <w:pPr>
        <w:pStyle w:val="Bulletsspaced"/>
        <w:numPr>
          <w:ilvl w:val="0"/>
          <w:numId w:val="0"/>
        </w:numPr>
        <w:tabs>
          <w:tab w:val="left" w:pos="7320"/>
          <w:tab w:val="left" w:pos="7920"/>
        </w:tabs>
        <w:ind w:left="-240" w:hanging="120"/>
        <w:jc w:val="both"/>
        <w:rPr>
          <w:rFonts w:asciiTheme="minorHAnsi" w:hAnsiTheme="minorHAnsi" w:cs="Arial"/>
          <w:b/>
          <w:sz w:val="22"/>
          <w:szCs w:val="22"/>
          <w:u w:val="single"/>
        </w:rPr>
      </w:pPr>
    </w:p>
    <w:p w:rsidR="00BD77E5" w:rsidRPr="008E0C5B" w:rsidRDefault="00BD77E5" w:rsidP="00D61ED7">
      <w:pPr>
        <w:ind w:left="-840"/>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67456" behindDoc="1" locked="0" layoutInCell="1" allowOverlap="1" wp14:anchorId="7E0654AF" wp14:editId="53EBAD11">
                <wp:simplePos x="0" y="0"/>
                <wp:positionH relativeFrom="column">
                  <wp:posOffset>2257425</wp:posOffset>
                </wp:positionH>
                <wp:positionV relativeFrom="paragraph">
                  <wp:posOffset>83185</wp:posOffset>
                </wp:positionV>
                <wp:extent cx="2733675" cy="440690"/>
                <wp:effectExtent l="7620" t="8890" r="11430" b="762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rsidR="00371FAF" w:rsidRPr="002A1E4F" w:rsidRDefault="00371FAF" w:rsidP="00BD77E5">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654AF" id="Rectangle 49" o:spid="_x0000_s1026" style="position:absolute;left:0;text-align:left;margin-left:177.75pt;margin-top:6.55pt;width:215.25pt;height:3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">
                <v:textbox>
                  <w:txbxContent>
                    <w:p w:rsidR="00371FAF" w:rsidRPr="002A1E4F" w:rsidRDefault="00371FAF" w:rsidP="00BD77E5">
                      <w:pPr>
                        <w:jc w:val="center"/>
                        <w:rPr>
                          <w:sz w:val="46"/>
                        </w:rPr>
                      </w:pPr>
                      <w:r w:rsidRPr="002A1E4F">
                        <w:rPr>
                          <w:sz w:val="46"/>
                        </w:rPr>
                        <w:t>Chil</w:t>
                      </w:r>
                      <w:r>
                        <w:rPr>
                          <w:sz w:val="46"/>
                        </w:rPr>
                        <w:t>d</w:t>
                      </w:r>
                    </w:p>
                  </w:txbxContent>
                </v:textbox>
              </v:rect>
            </w:pict>
          </mc:Fallback>
        </mc:AlternateContent>
      </w:r>
      <w:r w:rsidRPr="008E0C5B">
        <w:rPr>
          <w:rFonts w:asciiTheme="minorHAnsi" w:hAnsiTheme="minorHAnsi" w:cs="Arial"/>
        </w:rPr>
        <w:softHyphen/>
      </w:r>
      <w:r w:rsidRPr="008E0C5B">
        <w:rPr>
          <w:rFonts w:asciiTheme="minorHAnsi" w:hAnsiTheme="minorHAnsi" w:cs="Arial"/>
        </w:rPr>
        <w:softHyphen/>
      </w:r>
      <w:r w:rsidRPr="008E0C5B">
        <w:rPr>
          <w:rFonts w:asciiTheme="minorHAnsi" w:hAnsiTheme="minorHAnsi" w:cs="Arial"/>
        </w:rPr>
        <w:softHyphen/>
        <w:t xml:space="preserve">DSL – Designated Safeguarding Lead </w:t>
      </w:r>
    </w:p>
    <w:p w:rsidR="00BD77E5" w:rsidRPr="008E0C5B" w:rsidRDefault="00BD77E5" w:rsidP="00D61ED7">
      <w:pPr>
        <w:ind w:left="-840"/>
        <w:jc w:val="both"/>
        <w:rPr>
          <w:rFonts w:asciiTheme="minorHAnsi" w:hAnsiTheme="minorHAnsi" w:cs="Arial"/>
        </w:rPr>
      </w:pPr>
      <w:r w:rsidRPr="008E0C5B">
        <w:rPr>
          <w:rFonts w:asciiTheme="minorHAnsi" w:hAnsiTheme="minorHAnsi" w:cs="Arial"/>
        </w:rPr>
        <w:t>MASH – Multi Agency Safeguarding Hub</w:t>
      </w:r>
    </w:p>
    <w:p w:rsidR="00BD77E5" w:rsidRPr="008E0C5B" w:rsidRDefault="00BD77E5" w:rsidP="00D61ED7">
      <w:pPr>
        <w:ind w:left="-840"/>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63360" behindDoc="1" locked="0" layoutInCell="1" allowOverlap="1" wp14:anchorId="135B49CF" wp14:editId="302B3B81">
                <wp:simplePos x="0" y="0"/>
                <wp:positionH relativeFrom="column">
                  <wp:posOffset>4114800</wp:posOffset>
                </wp:positionH>
                <wp:positionV relativeFrom="paragraph">
                  <wp:posOffset>135255</wp:posOffset>
                </wp:positionV>
                <wp:extent cx="0" cy="457200"/>
                <wp:effectExtent l="55245" t="10160" r="59055" b="184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023AB" id="Straight Connector 48"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">
                <v:stroke endarrow="block"/>
              </v:line>
            </w:pict>
          </mc:Fallback>
        </mc:AlternateContent>
      </w:r>
      <w:r w:rsidR="009F2C0B" w:rsidRPr="008E0C5B">
        <w:rPr>
          <w:rFonts w:asciiTheme="minorHAnsi" w:hAnsiTheme="minorHAnsi" w:cs="Arial"/>
        </w:rPr>
        <w:t>CSC</w:t>
      </w:r>
      <w:r w:rsidRPr="008E0C5B">
        <w:rPr>
          <w:rFonts w:asciiTheme="minorHAnsi" w:hAnsiTheme="minorHAnsi" w:cs="Arial"/>
        </w:rPr>
        <w:t xml:space="preserve"> – Children’s </w:t>
      </w:r>
      <w:r w:rsidR="009F2C0B" w:rsidRPr="008E0C5B">
        <w:rPr>
          <w:rFonts w:asciiTheme="minorHAnsi" w:hAnsiTheme="minorHAnsi" w:cs="Arial"/>
        </w:rPr>
        <w:t>Social Care</w:t>
      </w:r>
    </w:p>
    <w:p w:rsidR="00BD77E5" w:rsidRPr="008E0C5B" w:rsidRDefault="00BD77E5" w:rsidP="00D61ED7">
      <w:pPr>
        <w:tabs>
          <w:tab w:val="left" w:pos="7920"/>
        </w:tabs>
        <w:ind w:left="-840"/>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62336" behindDoc="1" locked="0" layoutInCell="1" allowOverlap="1" wp14:anchorId="05968B46" wp14:editId="7B69B3E0">
                <wp:simplePos x="0" y="0"/>
                <wp:positionH relativeFrom="column">
                  <wp:posOffset>2438400</wp:posOffset>
                </wp:positionH>
                <wp:positionV relativeFrom="paragraph">
                  <wp:posOffset>9525</wp:posOffset>
                </wp:positionV>
                <wp:extent cx="304800" cy="482600"/>
                <wp:effectExtent l="55245" t="11430" r="11430" b="393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074488" id="Straight Connector 4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">
                <v:stroke endarrow="block"/>
              </v:line>
            </w:pict>
          </mc:Fallback>
        </mc:AlternateContent>
      </w:r>
      <w:r w:rsidRPr="008E0C5B">
        <w:rPr>
          <w:rFonts w:asciiTheme="minorHAnsi" w:hAnsiTheme="minorHAnsi" w:cs="Arial"/>
          <w:noProof/>
        </w:rPr>
        <mc:AlternateContent>
          <mc:Choice Requires="wps">
            <w:drawing>
              <wp:anchor distT="0" distB="0" distL="114300" distR="114300" simplePos="0" relativeHeight="251664384" behindDoc="1" locked="0" layoutInCell="1" allowOverlap="1" wp14:anchorId="2126821A" wp14:editId="5D59DE4F">
                <wp:simplePos x="0" y="0"/>
                <wp:positionH relativeFrom="column">
                  <wp:posOffset>4419600</wp:posOffset>
                </wp:positionH>
                <wp:positionV relativeFrom="paragraph">
                  <wp:posOffset>9525</wp:posOffset>
                </wp:positionV>
                <wp:extent cx="990600" cy="457200"/>
                <wp:effectExtent l="0" t="0" r="76200" b="571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FBB4C" id="Straight Connector 4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" strokeweight=".5pt">
                <v:stroke endarrow="block"/>
              </v:line>
            </w:pict>
          </mc:Fallback>
        </mc:AlternateContent>
      </w:r>
      <w:r w:rsidR="009F2C0B" w:rsidRPr="008E0C5B">
        <w:rPr>
          <w:rFonts w:asciiTheme="minorHAnsi" w:hAnsiTheme="minorHAnsi" w:cs="Arial"/>
          <w:noProof/>
        </w:rPr>
        <w:t xml:space="preserve"> </w:t>
      </w:r>
    </w:p>
    <w:p w:rsidR="00BD77E5" w:rsidRPr="008E0C5B" w:rsidRDefault="00BD77E5" w:rsidP="00D61ED7">
      <w:pPr>
        <w:ind w:left="-840"/>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68480" behindDoc="0" locked="0" layoutInCell="1" allowOverlap="1" wp14:anchorId="5BB265BF" wp14:editId="65F6438D">
                <wp:simplePos x="0" y="0"/>
                <wp:positionH relativeFrom="column">
                  <wp:posOffset>-457200</wp:posOffset>
                </wp:positionH>
                <wp:positionV relativeFrom="paragraph">
                  <wp:posOffset>112395</wp:posOffset>
                </wp:positionV>
                <wp:extent cx="285750" cy="2400300"/>
                <wp:effectExtent l="7620" t="12700" r="11430" b="6350"/>
                <wp:wrapNone/>
                <wp:docPr id="45" name="Lef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B32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5" o:spid="_x0000_s1026" type="#_x0000_t87" style="position:absolute;margin-left:-36pt;margin-top:8.85pt;width:22.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18hQIAADA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"/>
            </w:pict>
          </mc:Fallback>
        </mc:AlternateContent>
      </w:r>
    </w:p>
    <w:p w:rsidR="00BD77E5" w:rsidRPr="008E0C5B" w:rsidRDefault="00BD77E5" w:rsidP="00D61ED7">
      <w:pPr>
        <w:tabs>
          <w:tab w:val="left" w:pos="1545"/>
          <w:tab w:val="right" w:pos="8312"/>
        </w:tabs>
        <w:ind w:left="-480"/>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66432" behindDoc="0" locked="0" layoutInCell="1" allowOverlap="1" wp14:anchorId="338A5908" wp14:editId="5D865575">
                <wp:simplePos x="0" y="0"/>
                <wp:positionH relativeFrom="column">
                  <wp:posOffset>-838200</wp:posOffset>
                </wp:positionH>
                <wp:positionV relativeFrom="paragraph">
                  <wp:posOffset>3522345</wp:posOffset>
                </wp:positionV>
                <wp:extent cx="288290" cy="2057400"/>
                <wp:effectExtent l="0" t="0" r="0" b="254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FAF" w:rsidRPr="00EF7515" w:rsidRDefault="00371FAF" w:rsidP="00BD77E5">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A5908" id="Rectangle 44" o:spid="_x0000_s1027" style="position:absolute;left:0;text-align:left;margin-left:-66pt;margin-top:277.35pt;width:22.7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" stroked="f">
                <v:textbox>
                  <w:txbxContent>
                    <w:p w:rsidR="00371FAF" w:rsidRPr="00EF7515" w:rsidRDefault="00371FAF" w:rsidP="00BD77E5">
                      <w:pPr>
                        <w:rPr>
                          <w:sz w:val="48"/>
                        </w:rPr>
                      </w:pPr>
                      <w:r>
                        <w:rPr>
                          <w:sz w:val="46"/>
                        </w:rPr>
                        <w:t>DSL</w:t>
                      </w:r>
                    </w:p>
                  </w:txbxContent>
                </v:textbox>
              </v:rect>
            </w:pict>
          </mc:Fallback>
        </mc:AlternateContent>
      </w:r>
      <w:r w:rsidRPr="008E0C5B">
        <w:rPr>
          <w:rFonts w:asciiTheme="minorHAnsi" w:hAnsiTheme="minorHAnsi" w:cs="Arial"/>
          <w:noProof/>
        </w:rPr>
        <mc:AlternateContent>
          <mc:Choice Requires="wps">
            <w:drawing>
              <wp:anchor distT="0" distB="0" distL="114300" distR="114300" simplePos="0" relativeHeight="251665408" behindDoc="0" locked="0" layoutInCell="1" allowOverlap="1" wp14:anchorId="05894346" wp14:editId="7DE678C4">
                <wp:simplePos x="0" y="0"/>
                <wp:positionH relativeFrom="column">
                  <wp:posOffset>-762000</wp:posOffset>
                </wp:positionH>
                <wp:positionV relativeFrom="paragraph">
                  <wp:posOffset>321945</wp:posOffset>
                </wp:positionV>
                <wp:extent cx="364490" cy="1916430"/>
                <wp:effectExtent l="0" t="0" r="0" b="6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FAF" w:rsidRPr="00EF7515" w:rsidRDefault="00371FAF" w:rsidP="00BD77E5">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94346" id="Rectangle 43" o:spid="_x0000_s1028" style="position:absolute;left:0;text-align:left;margin-left:-60pt;margin-top:25.35pt;width:28.7pt;height:15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" stroked="f">
                <v:textbox>
                  <w:txbxContent>
                    <w:p w:rsidR="00371FAF" w:rsidRPr="00EF7515" w:rsidRDefault="00371FAF" w:rsidP="00BD77E5">
                      <w:pPr>
                        <w:rPr>
                          <w:sz w:val="40"/>
                        </w:rPr>
                      </w:pPr>
                      <w:r w:rsidRPr="00EF7515">
                        <w:rPr>
                          <w:sz w:val="40"/>
                        </w:rPr>
                        <w:t>STAFF</w:t>
                      </w:r>
                    </w:p>
                  </w:txbxContent>
                </v:textbox>
              </v:rect>
            </w:pict>
          </mc:Fallback>
        </mc:AlternateContent>
      </w:r>
      <w:r w:rsidRPr="008E0C5B">
        <w:rPr>
          <w:rFonts w:asciiTheme="minorHAnsi" w:hAnsiTheme="minorHAnsi" w:cs="Arial"/>
          <w:noProof/>
        </w:rPr>
        <mc:AlternateContent>
          <mc:Choice Requires="wps">
            <w:drawing>
              <wp:anchor distT="0" distB="0" distL="114300" distR="114300" simplePos="0" relativeHeight="251669504" behindDoc="0" locked="0" layoutInCell="1" allowOverlap="1" wp14:anchorId="0DB3FB15" wp14:editId="4CB3FC1E">
                <wp:simplePos x="0" y="0"/>
                <wp:positionH relativeFrom="column">
                  <wp:posOffset>-533400</wp:posOffset>
                </wp:positionH>
                <wp:positionV relativeFrom="paragraph">
                  <wp:posOffset>2493645</wp:posOffset>
                </wp:positionV>
                <wp:extent cx="361950" cy="3246755"/>
                <wp:effectExtent l="7620" t="6985" r="11430" b="13335"/>
                <wp:wrapNone/>
                <wp:docPr id="42" name="Left Br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9F92" id="Left Brace 42" o:spid="_x0000_s1026" type="#_x0000_t87" style="position:absolute;margin-left:-42pt;margin-top:196.35pt;width:28.5pt;height:25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"/>
            </w:pict>
          </mc:Fallback>
        </mc:AlternateContent>
      </w:r>
      <w:r w:rsidRPr="008E0C5B">
        <w:rPr>
          <w:rFonts w:asciiTheme="minorHAnsi" w:hAnsiTheme="minorHAnsi" w:cs="Arial"/>
          <w:noProof/>
        </w:rPr>
        <mc:AlternateContent>
          <mc:Choice Requires="wpc">
            <w:drawing>
              <wp:inline distT="0" distB="0" distL="0" distR="0" wp14:anchorId="2FDBDA2D" wp14:editId="204DAA92">
                <wp:extent cx="6877050" cy="60579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5"/>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152400" y="800079"/>
                            <a:ext cx="1476375" cy="742621"/>
                          </a:xfrm>
                          <a:prstGeom prst="rect">
                            <a:avLst/>
                          </a:prstGeom>
                          <a:solidFill>
                            <a:srgbClr val="FFFFFF"/>
                          </a:solidFill>
                          <a:ln w="9525">
                            <a:solidFill>
                              <a:srgbClr val="000000"/>
                            </a:solidFill>
                            <a:miter lim="800000"/>
                            <a:headEnd/>
                            <a:tailEnd/>
                          </a:ln>
                        </wps:spPr>
                        <wps:txbx>
                          <w:txbxContent>
                            <w:p w:rsidR="00371FAF" w:rsidRPr="00BD77E5" w:rsidRDefault="00371FAF" w:rsidP="00BD77E5">
                              <w:r w:rsidRPr="00BD77E5">
                                <w:t>Keep accurate records</w:t>
                              </w:r>
                            </w:p>
                            <w:p w:rsidR="00371FAF" w:rsidRPr="00BD77E5" w:rsidRDefault="00371FAF" w:rsidP="00BD77E5">
                              <w:proofErr w:type="gramStart"/>
                              <w:r w:rsidRPr="00BD77E5">
                                <w:t>and</w:t>
                              </w:r>
                              <w:proofErr w:type="gramEnd"/>
                              <w:r w:rsidRPr="00BD77E5">
                                <w:t xml:space="preserve"> all original hand written notes</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778312" y="800079"/>
                            <a:ext cx="1726888" cy="607985"/>
                          </a:xfrm>
                          <a:prstGeom prst="rect">
                            <a:avLst/>
                          </a:prstGeom>
                          <a:solidFill>
                            <a:srgbClr val="FFFFFF"/>
                          </a:solidFill>
                          <a:ln w="9525">
                            <a:solidFill>
                              <a:srgbClr val="000000"/>
                            </a:solidFill>
                            <a:miter lim="800000"/>
                            <a:headEnd/>
                            <a:tailEnd/>
                          </a:ln>
                        </wps:spPr>
                        <wps:txbx>
                          <w:txbxContent>
                            <w:p w:rsidR="00371FAF" w:rsidRPr="00304E74" w:rsidRDefault="00371FAF" w:rsidP="00BD77E5">
                              <w:pPr>
                                <w:rPr>
                                  <w:sz w:val="22"/>
                                  <w:szCs w:val="22"/>
                                </w:rPr>
                              </w:pPr>
                              <w:r w:rsidRPr="00BD77E5">
                                <w:t>Serious incident or recurrent episodes or inconsistent</w:t>
                              </w:r>
                              <w:r w:rsidRPr="0082488A">
                                <w:t xml:space="preserve"> explanations</w:t>
                              </w:r>
                            </w:p>
                            <w:p w:rsidR="00371FAF" w:rsidRPr="00D2022E" w:rsidRDefault="00371FAF" w:rsidP="00BD77E5"/>
                          </w:txbxContent>
                        </wps:txbx>
                        <wps:bodyPr rot="0" vert="horz" wrap="square" lIns="91440" tIns="45720" rIns="91440" bIns="45720" anchor="t" anchorCtr="0" upright="1">
                          <a:noAutofit/>
                        </wps:bodyPr>
                      </wps:wsp>
                      <wps:wsp>
                        <wps:cNvPr id="8" name="Rectangle 9"/>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rsidR="00371FAF" w:rsidRPr="00BD77E5" w:rsidRDefault="00371FAF" w:rsidP="00BD77E5">
                              <w:r w:rsidRPr="00BD77E5">
                                <w:t>Consistent explanation or minor accident</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810000" y="0"/>
                            <a:ext cx="1238250" cy="571485"/>
                          </a:xfrm>
                          <a:prstGeom prst="rect">
                            <a:avLst/>
                          </a:prstGeom>
                          <a:solidFill>
                            <a:srgbClr val="FFFFFF"/>
                          </a:solidFill>
                          <a:ln w="9525">
                            <a:solidFill>
                              <a:srgbClr val="000000"/>
                            </a:solidFill>
                            <a:miter lim="800000"/>
                            <a:headEnd/>
                            <a:tailEnd/>
                          </a:ln>
                        </wps:spPr>
                        <wps:txbx>
                          <w:txbxContent>
                            <w:p w:rsidR="00371FAF" w:rsidRPr="00BD77E5" w:rsidRDefault="00371FAF" w:rsidP="00BD77E5">
                              <w:r w:rsidRPr="00BD77E5">
                                <w:t>Disclosure or allegation of sexual abuse</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rsidR="00371FAF" w:rsidRPr="00BD77E5" w:rsidRDefault="00371FAF" w:rsidP="00BD77E5">
                              <w:r w:rsidRPr="00BD77E5">
                                <w:t>Give reassurance, avoid leading questions and do not promise confidentiality</w:t>
                              </w:r>
                            </w:p>
                            <w:p w:rsidR="00371FAF" w:rsidRPr="00BD77E5" w:rsidRDefault="00371FAF" w:rsidP="00BD77E5"/>
                          </w:txbxContent>
                        </wps:txbx>
                        <wps:bodyPr rot="0" vert="horz" wrap="square" lIns="91440" tIns="45720" rIns="91440" bIns="45720" anchor="t" anchorCtr="0" upright="1">
                          <a:noAutofit/>
                        </wps:bodyPr>
                      </wps:wsp>
                      <wps:wsp>
                        <wps:cNvPr id="11" name="Rectangle 12"/>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rsidR="00371FAF" w:rsidRPr="00BD77E5" w:rsidRDefault="00371FAF" w:rsidP="00BD77E5">
                              <w:r w:rsidRPr="00BD77E5">
                                <w:t>P</w:t>
                              </w:r>
                              <w:r>
                                <w:t>hysical injury</w:t>
                              </w:r>
                              <w:r w:rsidRPr="00BD77E5">
                                <w:t>, neglect or emotional abuse</w:t>
                              </w:r>
                            </w:p>
                          </w:txbxContent>
                        </wps:txbx>
                        <wps:bodyPr rot="0" vert="horz" wrap="square" lIns="91440" tIns="45720" rIns="91440" bIns="45720" anchor="t" anchorCtr="0" upright="1">
                          <a:noAutofit/>
                        </wps:bodyPr>
                      </wps:wsp>
                      <wps:wsp>
                        <wps:cNvPr id="12" name="AutoShape 13"/>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utoShape 15"/>
                        <wps:cNvCnPr>
                          <a:cxnSpLocks noChangeShapeType="1"/>
                          <a:stCxn id="15" idx="3"/>
                        </wps:cNvCnPr>
                        <wps:spPr bwMode="auto">
                          <a:xfrm>
                            <a:off x="5334000" y="1885900"/>
                            <a:ext cx="495300" cy="51433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rsidR="00371FAF" w:rsidRPr="00D2022E" w:rsidRDefault="00371FAF" w:rsidP="00BD77E5">
                              <w:r w:rsidRPr="00BD77E5">
                                <w:t>Record the date, time, observations, what was said, who was present. Use skin map to record visible injuries. NB. This is recorded by the first person the child speaks to as soon as possible after the event and within 24 hours after the event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152400" y="2400236"/>
                            <a:ext cx="1143000" cy="68578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1FAF" w:rsidRPr="00175B52" w:rsidRDefault="00371FAF" w:rsidP="00BD77E5">
                              <w:r w:rsidRPr="00175B52">
                                <w:t>I</w:t>
                              </w:r>
                              <w:r>
                                <w:t>n an emergency call for police/</w:t>
                              </w:r>
                              <w:r w:rsidRPr="00175B52">
                                <w:t>medical assistance</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rgbClr val="FFFFFF"/>
                          </a:solidFill>
                          <a:ln w="9525">
                            <a:solidFill>
                              <a:srgbClr val="000000"/>
                            </a:solidFill>
                            <a:miter lim="800000"/>
                            <a:headEnd/>
                            <a:tailEnd/>
                          </a:ln>
                        </wps:spPr>
                        <wps:txbx>
                          <w:txbxContent>
                            <w:p w:rsidR="00371FAF" w:rsidRPr="00BD77E5" w:rsidRDefault="00371FAF" w:rsidP="00BD77E5">
                              <w:r w:rsidRPr="00BD77E5">
                                <w:t>Allegation against staff member</w:t>
                              </w:r>
                            </w:p>
                          </w:txbxContent>
                        </wps:txbx>
                        <wps:bodyPr rot="0" vert="horz" wrap="square" lIns="91440" tIns="45720" rIns="91440" bIns="45720" anchor="t" anchorCtr="0" upright="1">
                          <a:noAutofit/>
                        </wps:bodyPr>
                      </wps:wsp>
                      <wps:wsp>
                        <wps:cNvPr id="18" name="Line 19"/>
                        <wps:cNvCnPr/>
                        <wps:spPr bwMode="auto">
                          <a:xfrm>
                            <a:off x="2438400" y="1408064"/>
                            <a:ext cx="794" cy="1920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Rectangle 20"/>
                        <wps:cNvSpPr>
                          <a:spLocks noChangeArrowheads="1"/>
                        </wps:cNvSpPr>
                        <wps:spPr bwMode="auto">
                          <a:xfrm>
                            <a:off x="4571999" y="2400236"/>
                            <a:ext cx="2120511" cy="685782"/>
                          </a:xfrm>
                          <a:prstGeom prst="rect">
                            <a:avLst/>
                          </a:prstGeom>
                          <a:solidFill>
                            <a:srgbClr val="FFFFFF"/>
                          </a:solidFill>
                          <a:ln w="9525">
                            <a:solidFill>
                              <a:srgbClr val="000000"/>
                            </a:solidFill>
                            <a:miter lim="800000"/>
                            <a:headEnd/>
                            <a:tailEnd/>
                          </a:ln>
                        </wps:spPr>
                        <wps:txbx>
                          <w:txbxContent>
                            <w:p w:rsidR="00371FAF" w:rsidRDefault="00371FAF" w:rsidP="00BD77E5">
                              <w:pPr>
                                <w:rPr>
                                  <w:i/>
                                </w:rPr>
                              </w:pPr>
                              <w:r w:rsidRPr="00BD77E5">
                                <w:t xml:space="preserve">If the DSL isn’t the </w:t>
                              </w:r>
                              <w:r>
                                <w:t>h</w:t>
                              </w:r>
                              <w:r w:rsidRPr="00BD77E5">
                                <w:t xml:space="preserve">eadteacher then inform them. </w:t>
                              </w:r>
                              <w:r>
                                <w:t xml:space="preserve"> </w:t>
                              </w: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r w:rsidRPr="00C510BA">
                                <w:rPr>
                                  <w:i/>
                                </w:rPr>
                                <w:t>)</w:t>
                              </w: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p>
                            <w:p w:rsidR="00371FAF" w:rsidRPr="00C510BA" w:rsidRDefault="00371FAF" w:rsidP="00BD77E5"/>
                          </w:txbxContent>
                        </wps:txbx>
                        <wps:bodyPr rot="0" vert="horz" wrap="square" lIns="91440" tIns="45720" rIns="91440" bIns="45720" anchor="t" anchorCtr="0" upright="1">
                          <a:noAutofit/>
                        </wps:bodyPr>
                      </wps:wsp>
                      <wps:wsp>
                        <wps:cNvPr id="20" name="Rectangle 21"/>
                        <wps:cNvSpPr>
                          <a:spLocks noChangeArrowheads="1"/>
                        </wps:cNvSpPr>
                        <wps:spPr bwMode="auto">
                          <a:xfrm>
                            <a:off x="1447800" y="2331976"/>
                            <a:ext cx="1368328" cy="688163"/>
                          </a:xfrm>
                          <a:prstGeom prst="rect">
                            <a:avLst/>
                          </a:prstGeom>
                          <a:solidFill>
                            <a:srgbClr val="FFFFFF"/>
                          </a:solidFill>
                          <a:ln w="9525">
                            <a:solidFill>
                              <a:srgbClr val="000000"/>
                            </a:solidFill>
                            <a:miter lim="800000"/>
                            <a:headEnd/>
                            <a:tailEnd/>
                          </a:ln>
                        </wps:spPr>
                        <wps:txbx>
                          <w:txbxContent>
                            <w:p w:rsidR="00371FAF" w:rsidRPr="00175B52" w:rsidRDefault="00371FAF" w:rsidP="00BD77E5">
                              <w:r w:rsidRPr="00175B52">
                                <w:t xml:space="preserve">Refer to the </w:t>
                              </w:r>
                              <w:r>
                                <w:t>DSL</w:t>
                              </w:r>
                              <w:r w:rsidRPr="00175B52">
                                <w:t xml:space="preserve"> as soon as practical</w:t>
                              </w:r>
                              <w:r>
                                <w:t xml:space="preserve"> on the same day as the allegation </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2990967" y="2400236"/>
                            <a:ext cx="1400175" cy="685782"/>
                          </a:xfrm>
                          <a:prstGeom prst="rect">
                            <a:avLst/>
                          </a:prstGeom>
                          <a:solidFill>
                            <a:srgbClr val="FFFFFF"/>
                          </a:solidFill>
                          <a:ln w="9525">
                            <a:solidFill>
                              <a:srgbClr val="000000"/>
                            </a:solidFill>
                            <a:miter lim="800000"/>
                            <a:headEnd/>
                            <a:tailEnd/>
                          </a:ln>
                        </wps:spPr>
                        <wps:txbx>
                          <w:txbxContent>
                            <w:p w:rsidR="00371FAF" w:rsidRPr="00175B52" w:rsidRDefault="00371FAF" w:rsidP="00BD77E5">
                              <w:r w:rsidRPr="00175B52">
                                <w:t xml:space="preserve">If the </w:t>
                              </w:r>
                              <w:r>
                                <w:t>DSL</w:t>
                              </w:r>
                              <w:r w:rsidRPr="00175B52">
                                <w:t xml:space="preserve"> isn’t available then contact the deputy </w:t>
                              </w:r>
                              <w:r>
                                <w:t>DSL</w:t>
                              </w:r>
                            </w:p>
                          </w:txbxContent>
                        </wps:txbx>
                        <wps:bodyPr rot="0" vert="horz" wrap="square" lIns="91440" tIns="45720" rIns="91440" bIns="45720" anchor="t" anchorCtr="0" upright="1">
                          <a:noAutofit/>
                        </wps:bodyPr>
                      </wps:wsp>
                      <wps:wsp>
                        <wps:cNvPr id="22" name="Rectangle 23"/>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rsidR="00371FAF" w:rsidRPr="00175B52" w:rsidRDefault="00371FAF" w:rsidP="00BD77E5">
                              <w:r w:rsidRPr="00175B52">
                                <w:t xml:space="preserve">The </w:t>
                              </w:r>
                              <w:r>
                                <w:t>DSL</w:t>
                              </w:r>
                              <w:r w:rsidRPr="00175B52">
                                <w:t xml:space="preserve"> will make a judgement about the situation and either:- </w:t>
                              </w:r>
                            </w:p>
                          </w:txbxContent>
                        </wps:txbx>
                        <wps:bodyPr rot="0" vert="horz" wrap="square" lIns="91440" tIns="45720" rIns="91440" bIns="45720" anchor="t" anchorCtr="0" upright="1">
                          <a:noAutofit/>
                        </wps:bodyPr>
                      </wps:wsp>
                      <wps:wsp>
                        <wps:cNvPr id="23" name="Line 24"/>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25"/>
                        <wps:cNvSpPr>
                          <a:spLocks noChangeArrowheads="1"/>
                        </wps:cNvSpPr>
                        <wps:spPr bwMode="auto">
                          <a:xfrm>
                            <a:off x="152400" y="4000394"/>
                            <a:ext cx="1257300" cy="800079"/>
                          </a:xfrm>
                          <a:prstGeom prst="rect">
                            <a:avLst/>
                          </a:prstGeom>
                          <a:solidFill>
                            <a:srgbClr val="FFFFFF"/>
                          </a:solidFill>
                          <a:ln w="9525">
                            <a:solidFill>
                              <a:srgbClr val="000000"/>
                            </a:solidFill>
                            <a:miter lim="800000"/>
                            <a:headEnd/>
                            <a:tailEnd/>
                          </a:ln>
                        </wps:spPr>
                        <wps:txbx>
                          <w:txbxContent>
                            <w:p w:rsidR="00371FAF" w:rsidRPr="00E04923" w:rsidRDefault="00371FAF" w:rsidP="00BD77E5">
                              <w:r w:rsidRPr="00E04923">
                                <w:t xml:space="preserve">Work with the family through the </w:t>
                              </w:r>
                              <w:r>
                                <w:t xml:space="preserve">early help </w:t>
                              </w:r>
                              <w:r w:rsidRPr="00E04923">
                                <w:t>process</w:t>
                              </w:r>
                            </w:p>
                          </w:txbxContent>
                        </wps:txbx>
                        <wps:bodyPr rot="0" vert="horz" wrap="square" lIns="91440" tIns="45720" rIns="91440" bIns="45720" anchor="t" anchorCtr="0" upright="1">
                          <a:noAutofit/>
                        </wps:bodyPr>
                      </wps:wsp>
                      <wps:wsp>
                        <wps:cNvPr id="25" name="Line 26"/>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1524000" y="4000394"/>
                            <a:ext cx="2362200" cy="800079"/>
                          </a:xfrm>
                          <a:prstGeom prst="rect">
                            <a:avLst/>
                          </a:prstGeom>
                          <a:solidFill>
                            <a:srgbClr val="FFFFFF"/>
                          </a:solidFill>
                          <a:ln w="9525">
                            <a:solidFill>
                              <a:srgbClr val="000000"/>
                            </a:solidFill>
                            <a:miter lim="800000"/>
                            <a:headEnd/>
                            <a:tailEnd/>
                          </a:ln>
                        </wps:spPr>
                        <wps:txbx>
                          <w:txbxContent>
                            <w:p w:rsidR="00371FAF" w:rsidRPr="00E04923" w:rsidRDefault="00371FAF" w:rsidP="00BD77E5">
                              <w:r w:rsidRPr="00E04923">
                                <w:t xml:space="preserve">Contact </w:t>
                              </w:r>
                              <w:r>
                                <w:t>MASH.</w:t>
                              </w:r>
                              <w:r w:rsidRPr="00E04923">
                                <w:t xml:space="preserve"> Discuss the situation, await advice, </w:t>
                              </w:r>
                              <w:proofErr w:type="gramStart"/>
                              <w:r>
                                <w:t>complete</w:t>
                              </w:r>
                              <w:proofErr w:type="gramEnd"/>
                              <w:r>
                                <w:t xml:space="preserve"> ‘Request for Support’ form.</w:t>
                              </w:r>
                              <w:r w:rsidRPr="00E04923">
                                <w:t xml:space="preserve"> </w:t>
                              </w:r>
                            </w:p>
                          </w:txbxContent>
                        </wps:txbx>
                        <wps:bodyPr rot="0" vert="horz" wrap="square" lIns="91440" tIns="45720" rIns="91440" bIns="45720" anchor="t" anchorCtr="0" upright="1">
                          <a:noAutofit/>
                        </wps:bodyPr>
                      </wps:wsp>
                      <wps:wsp>
                        <wps:cNvPr id="27" name="Rectangle 28"/>
                        <wps:cNvSpPr>
                          <a:spLocks noChangeArrowheads="1"/>
                        </wps:cNvSpPr>
                        <wps:spPr bwMode="auto">
                          <a:xfrm>
                            <a:off x="3962400" y="4038494"/>
                            <a:ext cx="850900" cy="457188"/>
                          </a:xfrm>
                          <a:prstGeom prst="rect">
                            <a:avLst/>
                          </a:prstGeom>
                          <a:solidFill>
                            <a:srgbClr val="FFFFFF"/>
                          </a:solidFill>
                          <a:ln w="9525">
                            <a:solidFill>
                              <a:srgbClr val="000000"/>
                            </a:solidFill>
                            <a:miter lim="800000"/>
                            <a:headEnd/>
                            <a:tailEnd/>
                          </a:ln>
                        </wps:spPr>
                        <wps:txbx>
                          <w:txbxContent>
                            <w:p w:rsidR="00371FAF" w:rsidRPr="009F2C0B" w:rsidRDefault="00371FAF" w:rsidP="00BD77E5">
                              <w:r w:rsidRPr="009F2C0B">
                                <w:t xml:space="preserve">Monitor the situation </w:t>
                              </w:r>
                            </w:p>
                          </w:txbxContent>
                        </wps:txbx>
                        <wps:bodyPr rot="0" vert="horz" wrap="square" lIns="91440" tIns="45720" rIns="91440" bIns="45720" anchor="t" anchorCtr="0" upright="1">
                          <a:noAutofit/>
                        </wps:bodyPr>
                      </wps:wsp>
                      <wps:wsp>
                        <wps:cNvPr id="28" name="AutoShape 29"/>
                        <wps:cNvCnPr>
                          <a:cxnSpLocks noChangeShapeType="1"/>
                        </wps:cNvCnPr>
                        <wps:spPr bwMode="auto">
                          <a:xfrm>
                            <a:off x="3886200" y="4686176"/>
                            <a:ext cx="1647825" cy="34289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Line 30"/>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1"/>
                        <wps:cNvCnPr/>
                        <wps:spPr bwMode="auto">
                          <a:xfrm>
                            <a:off x="685800" y="3086018"/>
                            <a:ext cx="794" cy="11429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2"/>
                        <wps:cNvCnPr/>
                        <wps:spPr bwMode="auto">
                          <a:xfrm>
                            <a:off x="4267200" y="3771800"/>
                            <a:ext cx="794" cy="2666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Rectangle 33"/>
                        <wps:cNvSpPr>
                          <a:spLocks noChangeArrowheads="1"/>
                        </wps:cNvSpPr>
                        <wps:spPr bwMode="auto">
                          <a:xfrm>
                            <a:off x="4876800" y="3433671"/>
                            <a:ext cx="1735138" cy="409053"/>
                          </a:xfrm>
                          <a:prstGeom prst="rect">
                            <a:avLst/>
                          </a:prstGeom>
                          <a:solidFill>
                            <a:srgbClr val="FFFFFF"/>
                          </a:solidFill>
                          <a:ln w="9525">
                            <a:solidFill>
                              <a:srgbClr val="000000"/>
                            </a:solidFill>
                            <a:miter lim="800000"/>
                            <a:headEnd/>
                            <a:tailEnd/>
                          </a:ln>
                        </wps:spPr>
                        <wps:txbx>
                          <w:txbxContent>
                            <w:p w:rsidR="00371FAF" w:rsidRPr="007D2CBF" w:rsidRDefault="00371FAF" w:rsidP="00BD77E5">
                              <w:r w:rsidRPr="007D2CBF">
                                <w:t>DSL informs LADO</w:t>
                              </w:r>
                              <w:r>
                                <w:t>.</w:t>
                              </w:r>
                            </w:p>
                          </w:txbxContent>
                        </wps:txbx>
                        <wps:bodyPr rot="0" vert="horz" wrap="square" lIns="91440" tIns="45720" rIns="91440" bIns="45720" anchor="t" anchorCtr="0" upright="1">
                          <a:noAutofit/>
                        </wps:bodyPr>
                      </wps:wsp>
                      <wps:wsp>
                        <wps:cNvPr id="33" name="Rectangle 34"/>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rsidR="00371FAF" w:rsidRPr="000D4E12" w:rsidRDefault="00371FAF" w:rsidP="00994D72">
                              <w:pPr>
                                <w:numPr>
                                  <w:ilvl w:val="0"/>
                                  <w:numId w:val="16"/>
                                </w:numPr>
                              </w:pPr>
                              <w:r>
                                <w:t>DSL</w:t>
                              </w:r>
                              <w:r w:rsidRPr="000D4E12">
                                <w:t xml:space="preserve"> to inform those that need to know in the school including</w:t>
                              </w:r>
                              <w:r>
                                <w:t xml:space="preserve"> the H</w:t>
                              </w:r>
                              <w:r w:rsidRPr="000D4E12">
                                <w:t>ead</w:t>
                              </w:r>
                              <w:r>
                                <w:t>teacher</w:t>
                              </w:r>
                            </w:p>
                            <w:p w:rsidR="00371FAF" w:rsidRPr="000D4E12" w:rsidRDefault="00371FAF" w:rsidP="00994D72">
                              <w:pPr>
                                <w:numPr>
                                  <w:ilvl w:val="0"/>
                                  <w:numId w:val="16"/>
                                </w:numPr>
                              </w:pPr>
                              <w:r w:rsidRPr="000D4E12">
                                <w:t>Prepare a confidential file and keep accurate records</w:t>
                              </w:r>
                            </w:p>
                            <w:p w:rsidR="00371FAF" w:rsidRPr="000D4E12" w:rsidRDefault="00371FAF" w:rsidP="00994D72">
                              <w:pPr>
                                <w:numPr>
                                  <w:ilvl w:val="0"/>
                                  <w:numId w:val="16"/>
                                </w:numPr>
                              </w:pPr>
                              <w:r w:rsidRPr="000D4E12">
                                <w:t xml:space="preserve">Receive feedback from </w:t>
                              </w:r>
                              <w:r>
                                <w:t>MASH</w:t>
                              </w:r>
                              <w:r w:rsidRPr="000D4E12">
                                <w:t xml:space="preserve"> and work with the social worker</w:t>
                              </w:r>
                              <w:r>
                                <w:t xml:space="preserve"> </w:t>
                              </w:r>
                              <w:r w:rsidRPr="000D4E12">
                                <w:t xml:space="preserve">if the case </w:t>
                              </w:r>
                              <w:r>
                                <w:t>is allocated for assessment</w:t>
                              </w:r>
                            </w:p>
                          </w:txbxContent>
                        </wps:txbx>
                        <wps:bodyPr rot="0" vert="horz" wrap="square" lIns="91440" tIns="45720" rIns="91440" bIns="45720" anchor="t" anchorCtr="0" upright="1">
                          <a:noAutofit/>
                        </wps:bodyPr>
                      </wps:wsp>
                      <wps:wsp>
                        <wps:cNvPr id="34" name="Rectangle 35"/>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rsidR="00371FAF" w:rsidRPr="000D4E12" w:rsidRDefault="00371FAF" w:rsidP="00BD77E5">
                              <w:r>
                                <w:t>MASH will refer to CSC if it is felt to be child protection. This will be communicated to school.</w:t>
                              </w:r>
                            </w:p>
                          </w:txbxContent>
                        </wps:txbx>
                        <wps:bodyPr rot="0" vert="horz" wrap="square" lIns="91440" tIns="45720" rIns="91440" bIns="45720" anchor="t" anchorCtr="0" upright="1">
                          <a:noAutofit/>
                        </wps:bodyPr>
                      </wps:wsp>
                      <wps:wsp>
                        <wps:cNvPr id="35" name="Line 36"/>
                        <wps:cNvCnPr/>
                        <wps:spPr bwMode="auto">
                          <a:xfrm flipH="1">
                            <a:off x="1562100" y="342891"/>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8"/>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9"/>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40"/>
                        <wps:cNvCnPr/>
                        <wps:spPr bwMode="auto">
                          <a:xfrm flipV="1">
                            <a:off x="2816128" y="2628830"/>
                            <a:ext cx="174839"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1"/>
                        <wps:cNvCnPr/>
                        <wps:spPr bwMode="auto">
                          <a:xfrm>
                            <a:off x="5563394" y="3086018"/>
                            <a:ext cx="794" cy="34765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2FDBDA2D" id="Canvas 41" o:spid="_x0000_s1029" editas="canvas" style="width:541.5pt;height:477pt;mso-position-horizontal-relative:char;mso-position-vertical-relative:line" coordsize="68770,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8770;height:60579;visibility:visible;mso-wrap-style:square">
                  <v:fill o:detectmouseclick="t"/>
                  <v:path o:connecttype="none"/>
                </v:shape>
                <v:line id="Line 4" o:spid="_x0000_s1031"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5" o:spid="_x0000_s1032"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6" o:spid="_x0000_s1033"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4" style="position:absolute;left:1524;top:8000;width:14763;height: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371FAF" w:rsidRPr="00BD77E5" w:rsidRDefault="00371FAF" w:rsidP="00BD77E5">
                        <w:r w:rsidRPr="00BD77E5">
                          <w:t>Keep accurate records</w:t>
                        </w:r>
                      </w:p>
                      <w:p w:rsidR="00371FAF" w:rsidRPr="00BD77E5" w:rsidRDefault="00371FAF" w:rsidP="00BD77E5">
                        <w:proofErr w:type="gramStart"/>
                        <w:r w:rsidRPr="00BD77E5">
                          <w:t>and</w:t>
                        </w:r>
                        <w:proofErr w:type="gramEnd"/>
                        <w:r w:rsidRPr="00BD77E5">
                          <w:t xml:space="preserve"> all original hand written notes</w:t>
                        </w:r>
                      </w:p>
                    </w:txbxContent>
                  </v:textbox>
                </v:rect>
                <v:rect id="Rectangle 8" o:spid="_x0000_s1035" style="position:absolute;left:17783;top:8000;width:17269;height: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371FAF" w:rsidRPr="00304E74" w:rsidRDefault="00371FAF" w:rsidP="00BD77E5">
                        <w:pPr>
                          <w:rPr>
                            <w:sz w:val="22"/>
                            <w:szCs w:val="22"/>
                          </w:rPr>
                        </w:pPr>
                        <w:r w:rsidRPr="00BD77E5">
                          <w:t>Serious incident or recurrent episodes or inconsistent</w:t>
                        </w:r>
                        <w:r w:rsidRPr="0082488A">
                          <w:t xml:space="preserve"> explanations</w:t>
                        </w:r>
                      </w:p>
                      <w:p w:rsidR="00371FAF" w:rsidRPr="00D2022E" w:rsidRDefault="00371FAF" w:rsidP="00BD77E5"/>
                    </w:txbxContent>
                  </v:textbox>
                </v:rect>
                <v:rect id="Rectangle 9" o:spid="_x0000_s1036"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371FAF" w:rsidRPr="00BD77E5" w:rsidRDefault="00371FAF" w:rsidP="00BD77E5">
                        <w:r w:rsidRPr="00BD77E5">
                          <w:t>Consistent explanation or minor accident</w:t>
                        </w:r>
                      </w:p>
                    </w:txbxContent>
                  </v:textbox>
                </v:rect>
                <v:rect id="Rectangle 10" o:spid="_x0000_s1037" style="position:absolute;left:38100;width:12382;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1FAF" w:rsidRPr="00BD77E5" w:rsidRDefault="00371FAF" w:rsidP="00BD77E5">
                        <w:r w:rsidRPr="00BD77E5">
                          <w:t>Disclosure or allegation of sexual abuse</w:t>
                        </w:r>
                      </w:p>
                    </w:txbxContent>
                  </v:textbox>
                </v:rect>
                <v:rect id="Rectangle 11" o:spid="_x0000_s1038"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371FAF" w:rsidRPr="00BD77E5" w:rsidRDefault="00371FAF" w:rsidP="00BD77E5">
                        <w:r w:rsidRPr="00BD77E5">
                          <w:t>Give reassurance, avoid leading questions and do not promise confidentiality</w:t>
                        </w:r>
                      </w:p>
                      <w:p w:rsidR="00371FAF" w:rsidRPr="00BD77E5" w:rsidRDefault="00371FAF" w:rsidP="00BD77E5"/>
                    </w:txbxContent>
                  </v:textbox>
                </v:rect>
                <v:rect id="Rectangle 12" o:spid="_x0000_s1039"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371FAF" w:rsidRPr="00BD77E5" w:rsidRDefault="00371FAF" w:rsidP="00BD77E5">
                        <w:r w:rsidRPr="00BD77E5">
                          <w:t>P</w:t>
                        </w:r>
                        <w:r>
                          <w:t>hysical injury</w:t>
                        </w:r>
                        <w:r w:rsidRPr="00BD77E5">
                          <w:t>, neglect or emotional abuse</w:t>
                        </w:r>
                      </w:p>
                    </w:txbxContent>
                  </v:textbox>
                </v:rect>
                <v:shapetype id="_x0000_t33" coordsize="21600,21600" o:spt="33" o:oned="t" path="m,l21600,r,21600e" filled="f">
                  <v:stroke joinstyle="miter"/>
                  <v:path arrowok="t" fillok="f" o:connecttype="none"/>
                  <o:lock v:ext="edit" shapetype="t"/>
                </v:shapetype>
                <v:shape id="AutoShape 13" o:spid="_x0000_s1040"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">
                  <v:stroke endarrow="block"/>
                </v:shape>
                <v:line id="Line 14" o:spid="_x0000_s1041"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AutoShape 15" o:spid="_x0000_s1042" type="#_x0000_t33" style="position:absolute;left:53340;top:18859;width:4953;height:514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VswQAAANsAAAAPAAAAZHJzL2Rvd25yZXYueG1sRE9Na8JA&#10;EL0X/A/LCN7qxiJ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MJ+NWzBAAAA2wAAAA8AAAAA&#10;AAAAAAAAAAAABwIAAGRycy9kb3ducmV2LnhtbFBLBQYAAAAAAwADALcAAAD1AgAAAAA=&#10;">
                  <v:stroke endarrow="block"/>
                </v:shape>
                <v:rect id="Rectangle 16" o:spid="_x0000_s1043" style="position:absolute;left:1524;top:16001;width:518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371FAF" w:rsidRPr="00D2022E" w:rsidRDefault="00371FAF" w:rsidP="00BD77E5">
                        <w:r w:rsidRPr="00BD77E5">
                          <w:t>Record the date, time, observations, what was said, who was present. Use skin map to record visible injuries. NB. This is recorded by the first person the child speaks to as soon as possible after the event and within 24 hours after the event</w:t>
                        </w:r>
                      </w:p>
                    </w:txbxContent>
                  </v:textbox>
                </v:rect>
                <v:shapetype id="_x0000_t202" coordsize="21600,21600" o:spt="202" path="m,l,21600r21600,l21600,xe">
                  <v:stroke joinstyle="miter"/>
                  <v:path gradientshapeok="t" o:connecttype="rect"/>
                </v:shapetype>
                <v:shape id="Text Box 17" o:spid="_x0000_s1044" type="#_x0000_t202" style="position:absolute;left:1524;top:24002;width:1143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371FAF" w:rsidRPr="00175B52" w:rsidRDefault="00371FAF" w:rsidP="00BD77E5">
                        <w:r w:rsidRPr="00175B52">
                          <w:t>I</w:t>
                        </w:r>
                        <w:r>
                          <w:t>n an emergency call for police/</w:t>
                        </w:r>
                        <w:r w:rsidRPr="00175B52">
                          <w:t>medical assistance</w:t>
                        </w:r>
                      </w:p>
                    </w:txbxContent>
                  </v:textbox>
                </v:shape>
                <v:rect id="Rectangle 18" o:spid="_x0000_s1045"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371FAF" w:rsidRPr="00BD77E5" w:rsidRDefault="00371FAF" w:rsidP="00BD77E5">
                        <w:r w:rsidRPr="00BD77E5">
                          <w:t>Allegation against staff member</w:t>
                        </w:r>
                      </w:p>
                    </w:txbxContent>
                  </v:textbox>
                </v:rect>
                <v:line id="Line 19" o:spid="_x0000_s1046" style="position:absolute;visibility:visible;mso-wrap-style:square" from="24384,14080"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rect id="Rectangle 20" o:spid="_x0000_s1047" style="position:absolute;left:45719;top:24002;width:2120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371FAF" w:rsidRDefault="00371FAF" w:rsidP="00BD77E5">
                        <w:pPr>
                          <w:rPr>
                            <w:i/>
                          </w:rPr>
                        </w:pPr>
                        <w:r w:rsidRPr="00BD77E5">
                          <w:t xml:space="preserve">If the DSL isn’t the </w:t>
                        </w:r>
                        <w:r>
                          <w:t>h</w:t>
                        </w:r>
                        <w:r w:rsidRPr="00BD77E5">
                          <w:t xml:space="preserve">eadteacher then inform them. </w:t>
                        </w:r>
                        <w:r>
                          <w:t xml:space="preserve"> </w:t>
                        </w: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r w:rsidRPr="00C510BA">
                          <w:rPr>
                            <w:i/>
                          </w:rPr>
                          <w:t>)</w:t>
                        </w: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p>
                      <w:p w:rsidR="00371FAF" w:rsidRDefault="00371FAF" w:rsidP="00BD77E5">
                        <w:pPr>
                          <w:rPr>
                            <w:i/>
                          </w:rPr>
                        </w:pPr>
                      </w:p>
                      <w:p w:rsidR="00371FAF" w:rsidRPr="00C510BA" w:rsidRDefault="00371FAF" w:rsidP="00BD77E5"/>
                    </w:txbxContent>
                  </v:textbox>
                </v:rect>
                <v:rect id="Rectangle 21" o:spid="_x0000_s1048" style="position:absolute;left:14478;top:23319;width:13683;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371FAF" w:rsidRPr="00175B52" w:rsidRDefault="00371FAF" w:rsidP="00BD77E5">
                        <w:r w:rsidRPr="00175B52">
                          <w:t xml:space="preserve">Refer to the </w:t>
                        </w:r>
                        <w:r>
                          <w:t>DSL</w:t>
                        </w:r>
                        <w:r w:rsidRPr="00175B52">
                          <w:t xml:space="preserve"> as soon as practical</w:t>
                        </w:r>
                        <w:r>
                          <w:t xml:space="preserve"> on the same day as the allegation </w:t>
                        </w:r>
                      </w:p>
                    </w:txbxContent>
                  </v:textbox>
                </v:rect>
                <v:rect id="Rectangle 22" o:spid="_x0000_s1049" style="position:absolute;left:29909;top:24002;width:14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371FAF" w:rsidRPr="00175B52" w:rsidRDefault="00371FAF" w:rsidP="00BD77E5">
                        <w:r w:rsidRPr="00175B52">
                          <w:t xml:space="preserve">If the </w:t>
                        </w:r>
                        <w:r>
                          <w:t>DSL</w:t>
                        </w:r>
                        <w:r w:rsidRPr="00175B52">
                          <w:t xml:space="preserve"> isn’t available then contact the deputy </w:t>
                        </w:r>
                        <w:r>
                          <w:t>DSL</w:t>
                        </w:r>
                      </w:p>
                    </w:txbxContent>
                  </v:textbox>
                </v:rect>
                <v:rect id="Rectangle 23" o:spid="_x0000_s1050"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371FAF" w:rsidRPr="00175B52" w:rsidRDefault="00371FAF" w:rsidP="00BD77E5">
                        <w:r w:rsidRPr="00175B52">
                          <w:t xml:space="preserve">The </w:t>
                        </w:r>
                        <w:r>
                          <w:t>DSL</w:t>
                        </w:r>
                        <w:r w:rsidRPr="00175B52">
                          <w:t xml:space="preserve"> will make a judgement about the situation and either:- </w:t>
                        </w:r>
                      </w:p>
                    </w:txbxContent>
                  </v:textbox>
                </v:rect>
                <v:line id="Line 24" o:spid="_x0000_s1051"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rect id="Rectangle 25" o:spid="_x0000_s1052" style="position:absolute;left:1524;top:40003;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371FAF" w:rsidRPr="00E04923" w:rsidRDefault="00371FAF" w:rsidP="00BD77E5">
                        <w:r w:rsidRPr="00E04923">
                          <w:t xml:space="preserve">Work with the family through the </w:t>
                        </w:r>
                        <w:r>
                          <w:t xml:space="preserve">early help </w:t>
                        </w:r>
                        <w:r w:rsidRPr="00E04923">
                          <w:t>process</w:t>
                        </w:r>
                      </w:p>
                    </w:txbxContent>
                  </v:textbox>
                </v:rect>
                <v:line id="Line 26" o:spid="_x0000_s1053"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rect id="Rectangle 27" o:spid="_x0000_s1054" style="position:absolute;left:15240;top:40003;width:2362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371FAF" w:rsidRPr="00E04923" w:rsidRDefault="00371FAF" w:rsidP="00BD77E5">
                        <w:r w:rsidRPr="00E04923">
                          <w:t xml:space="preserve">Contact </w:t>
                        </w:r>
                        <w:r>
                          <w:t>MASH.</w:t>
                        </w:r>
                        <w:r w:rsidRPr="00E04923">
                          <w:t xml:space="preserve"> Discuss the situation, await advice, </w:t>
                        </w:r>
                        <w:proofErr w:type="gramStart"/>
                        <w:r>
                          <w:t>complete</w:t>
                        </w:r>
                        <w:proofErr w:type="gramEnd"/>
                        <w:r>
                          <w:t xml:space="preserve"> ‘Request for Support’ form.</w:t>
                        </w:r>
                        <w:r w:rsidRPr="00E04923">
                          <w:t xml:space="preserve"> </w:t>
                        </w:r>
                      </w:p>
                    </w:txbxContent>
                  </v:textbox>
                </v:rect>
                <v:rect id="Rectangle 28" o:spid="_x0000_s1055" style="position:absolute;left:39624;top:40384;width:850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371FAF" w:rsidRPr="009F2C0B" w:rsidRDefault="00371FAF" w:rsidP="00BD77E5">
                        <w:r w:rsidRPr="009F2C0B">
                          <w:t xml:space="preserve">Monitor the situation </w:t>
                        </w:r>
                      </w:p>
                    </w:txbxContent>
                  </v:textbox>
                </v:rect>
                <v:shape id="AutoShape 29" o:spid="_x0000_s1056" type="#_x0000_t33" style="position:absolute;left:38862;top:46861;width:16478;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">
                  <v:stroke endarrow="block"/>
                </v:shape>
                <v:line id="Line 30" o:spid="_x0000_s1057"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1" o:spid="_x0000_s1058" style="position:absolute;visibility:visible;mso-wrap-style:square" from="6858,30860"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2" o:spid="_x0000_s1059" style="position:absolute;visibility:visible;mso-wrap-style:square" from="42672,37718" to="42679,4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rect id="Rectangle 33" o:spid="_x0000_s1060" style="position:absolute;left:48768;top:34336;width:17351;height: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371FAF" w:rsidRPr="007D2CBF" w:rsidRDefault="00371FAF" w:rsidP="00BD77E5">
                        <w:r w:rsidRPr="007D2CBF">
                          <w:t>DSL informs LADO</w:t>
                        </w:r>
                        <w:r>
                          <w:t>.</w:t>
                        </w:r>
                      </w:p>
                    </w:txbxContent>
                  </v:textbox>
                </v:rect>
                <v:rect id="Rectangle 34" o:spid="_x0000_s1061"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" fillcolor="#d8d8d8">
                  <v:textbox>
                    <w:txbxContent>
                      <w:p w:rsidR="00371FAF" w:rsidRPr="000D4E12" w:rsidRDefault="00371FAF" w:rsidP="00994D72">
                        <w:pPr>
                          <w:numPr>
                            <w:ilvl w:val="0"/>
                            <w:numId w:val="16"/>
                          </w:numPr>
                        </w:pPr>
                        <w:r>
                          <w:t>DSL</w:t>
                        </w:r>
                        <w:r w:rsidRPr="000D4E12">
                          <w:t xml:space="preserve"> to inform those that need to know in the school including</w:t>
                        </w:r>
                        <w:r>
                          <w:t xml:space="preserve"> the H</w:t>
                        </w:r>
                        <w:r w:rsidRPr="000D4E12">
                          <w:t>ead</w:t>
                        </w:r>
                        <w:r>
                          <w:t>teacher</w:t>
                        </w:r>
                      </w:p>
                      <w:p w:rsidR="00371FAF" w:rsidRPr="000D4E12" w:rsidRDefault="00371FAF" w:rsidP="00994D72">
                        <w:pPr>
                          <w:numPr>
                            <w:ilvl w:val="0"/>
                            <w:numId w:val="16"/>
                          </w:numPr>
                        </w:pPr>
                        <w:r w:rsidRPr="000D4E12">
                          <w:t>Prepare a confidential file and keep accurate records</w:t>
                        </w:r>
                      </w:p>
                      <w:p w:rsidR="00371FAF" w:rsidRPr="000D4E12" w:rsidRDefault="00371FAF" w:rsidP="00994D72">
                        <w:pPr>
                          <w:numPr>
                            <w:ilvl w:val="0"/>
                            <w:numId w:val="16"/>
                          </w:numPr>
                        </w:pPr>
                        <w:r w:rsidRPr="000D4E12">
                          <w:t xml:space="preserve">Receive feedback from </w:t>
                        </w:r>
                        <w:r>
                          <w:t>MASH</w:t>
                        </w:r>
                        <w:r w:rsidRPr="000D4E12">
                          <w:t xml:space="preserve"> and work with the social worker</w:t>
                        </w:r>
                        <w:r>
                          <w:t xml:space="preserve"> </w:t>
                        </w:r>
                        <w:r w:rsidRPr="000D4E12">
                          <w:t xml:space="preserve">if the case </w:t>
                        </w:r>
                        <w:r>
                          <w:t>is allocated for assessment</w:t>
                        </w:r>
                      </w:p>
                    </w:txbxContent>
                  </v:textbox>
                </v:rect>
                <v:rect id="Rectangle 35" o:spid="_x0000_s1062"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371FAF" w:rsidRPr="000D4E12" w:rsidRDefault="00371FAF" w:rsidP="00BD77E5">
                        <w:r>
                          <w:t>MASH will refer to CSC if it is felt to be child protection. This will be communicated to school.</w:t>
                        </w:r>
                      </w:p>
                    </w:txbxContent>
                  </v:textbox>
                </v:rect>
                <v:line id="Line 36" o:spid="_x0000_s1063" style="position:absolute;flip:x;visibility:visible;mso-wrap-style:square" from="15621,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37" o:spid="_x0000_s1064"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38" o:spid="_x0000_s1065"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39" o:spid="_x0000_s1066"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0" o:spid="_x0000_s1067" style="position:absolute;flip:y;visibility:visible;mso-wrap-style:square" from="28161,26288" to="29909,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41" o:spid="_x0000_s1068" style="position:absolute;visibility:visible;mso-wrap-style:square" from="55633,30860" to="55641,3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w10:anchorlock/>
              </v:group>
            </w:pict>
          </mc:Fallback>
        </mc:AlternateContent>
      </w:r>
    </w:p>
    <w:p w:rsidR="00C13A1F" w:rsidRPr="008E0C5B" w:rsidRDefault="00C13A1F" w:rsidP="00D61ED7">
      <w:pPr>
        <w:jc w:val="both"/>
        <w:rPr>
          <w:rFonts w:asciiTheme="minorHAnsi" w:hAnsiTheme="minorHAnsi"/>
        </w:rPr>
      </w:pPr>
    </w:p>
    <w:p w:rsidR="00CC3DB8" w:rsidRPr="008E0C5B" w:rsidRDefault="00CC3DB8" w:rsidP="00D61ED7">
      <w:pPr>
        <w:jc w:val="both"/>
        <w:rPr>
          <w:rFonts w:asciiTheme="minorHAnsi" w:hAnsiTheme="minorHAnsi"/>
        </w:rPr>
      </w:pPr>
    </w:p>
    <w:p w:rsidR="00560C89" w:rsidRPr="008E0C5B" w:rsidRDefault="00560C89" w:rsidP="00D61ED7">
      <w:pPr>
        <w:jc w:val="both"/>
        <w:rPr>
          <w:rFonts w:asciiTheme="minorHAnsi" w:hAnsiTheme="minorHAnsi"/>
        </w:rPr>
      </w:pPr>
    </w:p>
    <w:p w:rsidR="00560C89" w:rsidRPr="008E0C5B" w:rsidRDefault="00560C89" w:rsidP="00D61ED7">
      <w:pPr>
        <w:jc w:val="both"/>
        <w:rPr>
          <w:rFonts w:asciiTheme="minorHAnsi" w:hAnsiTheme="minorHAnsi"/>
        </w:rPr>
      </w:pPr>
    </w:p>
    <w:p w:rsidR="00560C89" w:rsidRPr="008E0C5B" w:rsidRDefault="00560C89" w:rsidP="00D61ED7">
      <w:pPr>
        <w:jc w:val="both"/>
        <w:rPr>
          <w:rFonts w:asciiTheme="minorHAnsi" w:hAnsiTheme="minorHAnsi"/>
        </w:rPr>
      </w:pPr>
    </w:p>
    <w:p w:rsidR="00560C89" w:rsidRPr="008E0C5B" w:rsidRDefault="00560C89" w:rsidP="00D61ED7">
      <w:pPr>
        <w:jc w:val="both"/>
        <w:rPr>
          <w:rFonts w:asciiTheme="minorHAnsi" w:hAnsiTheme="minorHAnsi"/>
        </w:rPr>
      </w:pPr>
    </w:p>
    <w:p w:rsidR="00560C89" w:rsidRPr="008E0C5B" w:rsidRDefault="00560C89" w:rsidP="00D61ED7">
      <w:pPr>
        <w:jc w:val="both"/>
        <w:rPr>
          <w:rFonts w:asciiTheme="minorHAnsi" w:hAnsiTheme="minorHAnsi"/>
        </w:rPr>
      </w:pPr>
    </w:p>
    <w:p w:rsidR="00560C89" w:rsidRPr="008E0C5B" w:rsidRDefault="00560C89" w:rsidP="00D61ED7">
      <w:pPr>
        <w:jc w:val="both"/>
        <w:rPr>
          <w:rFonts w:asciiTheme="minorHAnsi" w:hAnsiTheme="minorHAnsi"/>
        </w:rPr>
      </w:pPr>
    </w:p>
    <w:p w:rsidR="00CC3DB8" w:rsidRPr="008E0C5B" w:rsidRDefault="00CC3DB8" w:rsidP="00D61ED7">
      <w:pPr>
        <w:jc w:val="both"/>
        <w:rPr>
          <w:rFonts w:asciiTheme="minorHAnsi" w:hAnsiTheme="minorHAnsi"/>
        </w:rPr>
      </w:pPr>
    </w:p>
    <w:p w:rsidR="00730579" w:rsidRPr="008E0C5B" w:rsidRDefault="00504D7D" w:rsidP="006D2B39">
      <w:pPr>
        <w:pStyle w:val="Heading1"/>
        <w:ind w:hanging="858"/>
        <w:rPr>
          <w:rFonts w:asciiTheme="minorHAnsi" w:hAnsiTheme="minorHAnsi"/>
        </w:rPr>
      </w:pPr>
      <w:bookmarkStart w:id="38" w:name="_Toc494803342"/>
      <w:r w:rsidRPr="008E0C5B">
        <w:rPr>
          <w:rFonts w:asciiTheme="minorHAnsi" w:hAnsiTheme="minorHAnsi"/>
        </w:rPr>
        <w:t>SPECIAL EDUCATIONAL NEEDS &amp; DISABILITIES</w:t>
      </w:r>
      <w:bookmarkEnd w:id="38"/>
      <w:r w:rsidRPr="008E0C5B">
        <w:rPr>
          <w:rFonts w:asciiTheme="minorHAnsi" w:hAnsiTheme="minorHAnsi"/>
        </w:rPr>
        <w:t xml:space="preserve"> </w:t>
      </w:r>
    </w:p>
    <w:p w:rsidR="00F615DB" w:rsidRPr="005A45DC" w:rsidRDefault="00DC44B0" w:rsidP="005A45DC">
      <w:pPr>
        <w:pStyle w:val="Heading2"/>
      </w:pPr>
      <w:r w:rsidRPr="005A45DC">
        <w:t xml:space="preserve">  </w:t>
      </w:r>
      <w:r w:rsidR="00473B41" w:rsidRPr="005A45DC">
        <w:tab/>
      </w:r>
      <w:bookmarkStart w:id="39" w:name="_Toc494803343"/>
      <w:r w:rsidRPr="005A45DC">
        <w:t>Special Considerations</w:t>
      </w:r>
      <w:bookmarkEnd w:id="39"/>
      <w:r w:rsidRPr="005A45DC">
        <w:t xml:space="preserve"> </w:t>
      </w:r>
      <w:r w:rsidR="00F615DB" w:rsidRPr="005A45DC">
        <w:t xml:space="preserve"> </w:t>
      </w:r>
    </w:p>
    <w:p w:rsidR="00F615DB" w:rsidRPr="008E0C5B" w:rsidRDefault="00F615DB" w:rsidP="00F615DB">
      <w:pPr>
        <w:jc w:val="both"/>
        <w:rPr>
          <w:rFonts w:asciiTheme="minorHAnsi" w:hAnsiTheme="minorHAnsi" w:cs="Arial"/>
          <w:b/>
        </w:rPr>
      </w:pPr>
    </w:p>
    <w:p w:rsidR="00F615DB" w:rsidRPr="008E0C5B" w:rsidRDefault="00F615DB" w:rsidP="00F615DB">
      <w:pPr>
        <w:ind w:left="360"/>
        <w:jc w:val="both"/>
        <w:rPr>
          <w:rFonts w:asciiTheme="minorHAnsi" w:hAnsiTheme="minorHAnsi"/>
        </w:rPr>
      </w:pPr>
      <w:r w:rsidRPr="008E0C5B">
        <w:rPr>
          <w:rFonts w:asciiTheme="minorHAnsi" w:hAnsiTheme="minorHAnsi"/>
        </w:rPr>
        <w:t xml:space="preserve">As a school, we are aware that children with SEN and disabilities can face additional safeguarding challenges and expect all staff to recognise: </w:t>
      </w:r>
    </w:p>
    <w:p w:rsidR="00F615DB" w:rsidRPr="008E0C5B" w:rsidRDefault="00F615DB" w:rsidP="00F615DB">
      <w:pPr>
        <w:ind w:left="993"/>
        <w:jc w:val="both"/>
        <w:rPr>
          <w:rFonts w:asciiTheme="minorHAnsi" w:hAnsiTheme="minorHAnsi"/>
        </w:rPr>
      </w:pPr>
    </w:p>
    <w:p w:rsidR="00F615DB" w:rsidRPr="008E0C5B" w:rsidRDefault="00F615DB" w:rsidP="00994D72">
      <w:pPr>
        <w:pStyle w:val="ListParagraph"/>
        <w:numPr>
          <w:ilvl w:val="0"/>
          <w:numId w:val="39"/>
        </w:numPr>
        <w:jc w:val="both"/>
        <w:rPr>
          <w:rFonts w:asciiTheme="minorHAnsi" w:hAnsiTheme="minorHAnsi"/>
        </w:rPr>
      </w:pPr>
      <w:r w:rsidRPr="008E0C5B">
        <w:rPr>
          <w:rFonts w:asciiTheme="minorHAnsi" w:hAnsiTheme="minorHAnsi"/>
        </w:rPr>
        <w:t xml:space="preserve">assumptions that can be made that indicators of possible abuse such as behaviour, mood and injury relate to the child’s disability and </w:t>
      </w:r>
      <w:r w:rsidR="00504D7D" w:rsidRPr="008E0C5B">
        <w:rPr>
          <w:rFonts w:asciiTheme="minorHAnsi" w:hAnsiTheme="minorHAnsi"/>
        </w:rPr>
        <w:t xml:space="preserve">are </w:t>
      </w:r>
      <w:r w:rsidRPr="008E0C5B">
        <w:rPr>
          <w:rFonts w:asciiTheme="minorHAnsi" w:hAnsiTheme="minorHAnsi"/>
        </w:rPr>
        <w:t xml:space="preserve">not </w:t>
      </w:r>
      <w:r w:rsidR="00504D7D" w:rsidRPr="008E0C5B">
        <w:rPr>
          <w:rFonts w:asciiTheme="minorHAnsi" w:hAnsiTheme="minorHAnsi"/>
        </w:rPr>
        <w:t xml:space="preserve">considered or </w:t>
      </w:r>
      <w:r w:rsidRPr="008E0C5B">
        <w:rPr>
          <w:rFonts w:asciiTheme="minorHAnsi" w:hAnsiTheme="minorHAnsi"/>
        </w:rPr>
        <w:t>identified as potential signs of abuse</w:t>
      </w:r>
    </w:p>
    <w:p w:rsidR="00F615DB" w:rsidRPr="008E0C5B" w:rsidRDefault="00F615DB" w:rsidP="00F615DB">
      <w:pPr>
        <w:ind w:left="993"/>
        <w:jc w:val="both"/>
        <w:rPr>
          <w:rFonts w:asciiTheme="minorHAnsi" w:hAnsiTheme="minorHAnsi"/>
        </w:rPr>
      </w:pPr>
    </w:p>
    <w:p w:rsidR="00F615DB" w:rsidRPr="008E0C5B" w:rsidRDefault="00F615DB" w:rsidP="00994D72">
      <w:pPr>
        <w:pStyle w:val="ListParagraph"/>
        <w:numPr>
          <w:ilvl w:val="0"/>
          <w:numId w:val="39"/>
        </w:numPr>
        <w:jc w:val="both"/>
        <w:rPr>
          <w:rFonts w:asciiTheme="minorHAnsi" w:hAnsiTheme="minorHAnsi"/>
        </w:rPr>
      </w:pPr>
      <w:r w:rsidRPr="008E0C5B">
        <w:rPr>
          <w:rFonts w:asciiTheme="minorHAnsi" w:hAnsiTheme="minorHAnsi"/>
        </w:rPr>
        <w:t>the potential for children with SEN and disabilities being disproportionally impacted by behaviours, such as bullying, without showing any signs</w:t>
      </w:r>
    </w:p>
    <w:p w:rsidR="00F615DB" w:rsidRPr="008E0C5B" w:rsidRDefault="00F615DB" w:rsidP="00F615DB">
      <w:pPr>
        <w:ind w:left="993"/>
        <w:jc w:val="both"/>
        <w:rPr>
          <w:rFonts w:asciiTheme="minorHAnsi" w:hAnsiTheme="minorHAnsi"/>
        </w:rPr>
      </w:pPr>
    </w:p>
    <w:p w:rsidR="00F615DB" w:rsidRDefault="00F615DB" w:rsidP="00994D72">
      <w:pPr>
        <w:pStyle w:val="ListParagraph"/>
        <w:numPr>
          <w:ilvl w:val="0"/>
          <w:numId w:val="39"/>
        </w:numPr>
        <w:jc w:val="both"/>
        <w:rPr>
          <w:rFonts w:asciiTheme="minorHAnsi" w:hAnsiTheme="minorHAnsi"/>
        </w:rPr>
      </w:pPr>
      <w:r w:rsidRPr="008E0C5B">
        <w:rPr>
          <w:rFonts w:asciiTheme="minorHAnsi" w:hAnsiTheme="minorHAnsi"/>
        </w:rPr>
        <w:t>the communication barriers for some chil</w:t>
      </w:r>
      <w:r w:rsidR="00DC44B0">
        <w:rPr>
          <w:rFonts w:asciiTheme="minorHAnsi" w:hAnsiTheme="minorHAnsi"/>
        </w:rPr>
        <w:t>dren with SEN and disabilities</w:t>
      </w:r>
      <w:r w:rsidRPr="008E0C5B">
        <w:rPr>
          <w:rFonts w:asciiTheme="minorHAnsi" w:hAnsiTheme="minorHAnsi"/>
        </w:rPr>
        <w:t xml:space="preserve"> </w:t>
      </w:r>
    </w:p>
    <w:p w:rsidR="00DC44B0" w:rsidRPr="00DC44B0" w:rsidRDefault="00DC44B0" w:rsidP="00DC44B0">
      <w:pPr>
        <w:pStyle w:val="ListParagraph"/>
        <w:rPr>
          <w:rFonts w:asciiTheme="minorHAnsi" w:hAnsiTheme="minorHAnsi"/>
        </w:rPr>
      </w:pPr>
    </w:p>
    <w:p w:rsidR="00DC44B0" w:rsidRPr="008E0C5B" w:rsidRDefault="00DC44B0" w:rsidP="00994D72">
      <w:pPr>
        <w:pStyle w:val="ListParagraph"/>
        <w:numPr>
          <w:ilvl w:val="0"/>
          <w:numId w:val="39"/>
        </w:numPr>
        <w:jc w:val="both"/>
        <w:rPr>
          <w:rFonts w:asciiTheme="minorHAnsi" w:hAnsiTheme="minorHAnsi"/>
        </w:rPr>
      </w:pPr>
      <w:r>
        <w:rPr>
          <w:rFonts w:asciiTheme="minorHAnsi" w:hAnsiTheme="minorHAnsi"/>
        </w:rPr>
        <w:t xml:space="preserve">Education and Health Care Plans are reviewed in line with statutory guidance </w:t>
      </w:r>
    </w:p>
    <w:p w:rsidR="00F615DB" w:rsidRPr="008E0C5B" w:rsidRDefault="00F615DB" w:rsidP="00F615DB">
      <w:pPr>
        <w:tabs>
          <w:tab w:val="num" w:pos="567"/>
        </w:tabs>
        <w:ind w:left="567"/>
        <w:jc w:val="both"/>
        <w:rPr>
          <w:rFonts w:asciiTheme="minorHAnsi" w:hAnsiTheme="minorHAnsi" w:cs="Arial"/>
          <w:b/>
        </w:rPr>
      </w:pPr>
    </w:p>
    <w:p w:rsidR="00F615DB" w:rsidRPr="008E0C5B" w:rsidRDefault="00F615DB" w:rsidP="00D61ED7">
      <w:pPr>
        <w:jc w:val="both"/>
        <w:rPr>
          <w:rFonts w:asciiTheme="minorHAnsi" w:hAnsiTheme="minorHAnsi"/>
          <w:b/>
        </w:rPr>
      </w:pPr>
    </w:p>
    <w:p w:rsidR="00504D7D" w:rsidRPr="008E0C5B" w:rsidRDefault="00504D7D" w:rsidP="006D2B39">
      <w:pPr>
        <w:pStyle w:val="Heading1"/>
        <w:ind w:hanging="858"/>
        <w:rPr>
          <w:rFonts w:asciiTheme="minorHAnsi" w:hAnsiTheme="minorHAnsi"/>
        </w:rPr>
      </w:pPr>
      <w:bookmarkStart w:id="40" w:name="_Toc494803344"/>
      <w:r w:rsidRPr="008E0C5B">
        <w:rPr>
          <w:rFonts w:asciiTheme="minorHAnsi" w:hAnsiTheme="minorHAnsi"/>
        </w:rPr>
        <w:t>When to be concerned</w:t>
      </w:r>
      <w:bookmarkEnd w:id="40"/>
    </w:p>
    <w:p w:rsidR="00F615DB" w:rsidRPr="005A45DC" w:rsidRDefault="00DC44B0" w:rsidP="005A45DC">
      <w:pPr>
        <w:pStyle w:val="Heading2"/>
      </w:pPr>
      <w:r w:rsidRPr="005A45DC">
        <w:t xml:space="preserve">  </w:t>
      </w:r>
      <w:r w:rsidR="00473B41" w:rsidRPr="005A45DC">
        <w:tab/>
      </w:r>
      <w:bookmarkStart w:id="41" w:name="_Toc494803345"/>
      <w:r w:rsidR="00504D7D" w:rsidRPr="005A45DC">
        <w:t>Overview</w:t>
      </w:r>
      <w:bookmarkEnd w:id="41"/>
    </w:p>
    <w:p w:rsidR="00504D7D" w:rsidRPr="008E0C5B" w:rsidRDefault="00504D7D" w:rsidP="00FA5ECC">
      <w:pPr>
        <w:jc w:val="both"/>
        <w:rPr>
          <w:rFonts w:asciiTheme="minorHAnsi" w:hAnsiTheme="minorHAnsi"/>
          <w:b/>
        </w:rPr>
      </w:pPr>
    </w:p>
    <w:p w:rsidR="00AA2586" w:rsidRPr="008E0C5B" w:rsidRDefault="00730579" w:rsidP="008905B8">
      <w:pPr>
        <w:ind w:left="426"/>
        <w:jc w:val="both"/>
        <w:rPr>
          <w:rFonts w:asciiTheme="minorHAnsi" w:hAnsiTheme="minorHAnsi"/>
          <w:b/>
        </w:rPr>
      </w:pPr>
      <w:r w:rsidRPr="008E0C5B">
        <w:rPr>
          <w:rFonts w:asciiTheme="minorHAnsi" w:hAnsiTheme="minorHAnsi"/>
          <w:b/>
        </w:rPr>
        <w:t xml:space="preserve">All staff and volunteers should be aware </w:t>
      </w:r>
      <w:r w:rsidR="0040154A" w:rsidRPr="008E0C5B">
        <w:rPr>
          <w:rFonts w:asciiTheme="minorHAnsi" w:hAnsiTheme="minorHAnsi"/>
          <w:b/>
        </w:rPr>
        <w:t>of the main categories of abuse:</w:t>
      </w:r>
      <w:r w:rsidRPr="008E0C5B">
        <w:rPr>
          <w:rFonts w:asciiTheme="minorHAnsi" w:hAnsiTheme="minorHAnsi"/>
          <w:b/>
        </w:rPr>
        <w:t xml:space="preserve"> </w:t>
      </w:r>
    </w:p>
    <w:p w:rsidR="00730579" w:rsidRPr="008E0C5B" w:rsidRDefault="00730579" w:rsidP="008905B8">
      <w:pPr>
        <w:ind w:left="426"/>
        <w:jc w:val="both"/>
        <w:rPr>
          <w:rFonts w:asciiTheme="minorHAnsi" w:hAnsiTheme="minorHAnsi"/>
        </w:rPr>
      </w:pPr>
    </w:p>
    <w:p w:rsidR="00703AC4" w:rsidRPr="008E0C5B" w:rsidRDefault="00A900F2" w:rsidP="008905B8">
      <w:pPr>
        <w:ind w:left="426"/>
        <w:jc w:val="both"/>
        <w:rPr>
          <w:rFonts w:asciiTheme="minorHAnsi" w:hAnsiTheme="minorHAnsi" w:cs="Arial"/>
        </w:rPr>
      </w:pPr>
      <w:r w:rsidRPr="008E0C5B">
        <w:rPr>
          <w:rFonts w:asciiTheme="minorHAnsi" w:hAnsiTheme="minorHAnsi" w:cs="Arial"/>
          <w:b/>
          <w:bCs/>
        </w:rPr>
        <w:t>Abuse</w:t>
      </w:r>
      <w:r w:rsidR="0082488A" w:rsidRPr="008E0C5B">
        <w:rPr>
          <w:rFonts w:asciiTheme="minorHAnsi" w:hAnsiTheme="minorHAnsi" w:cs="Arial"/>
        </w:rPr>
        <w:t xml:space="preserve"> </w:t>
      </w:r>
    </w:p>
    <w:p w:rsidR="00A900F2" w:rsidRPr="008E0C5B" w:rsidRDefault="00561BA5" w:rsidP="008905B8">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maltreatment of a child. Somebody may abuse or neg</w:t>
      </w:r>
      <w:r w:rsidR="0040154A" w:rsidRPr="008E0C5B">
        <w:rPr>
          <w:rFonts w:asciiTheme="minorHAnsi" w:hAnsiTheme="minorHAnsi" w:cs="Arial"/>
        </w:rPr>
        <w:t>lect a child by inflicting harm</w:t>
      </w:r>
      <w:r w:rsidR="00A900F2" w:rsidRPr="008E0C5B">
        <w:rPr>
          <w:rFonts w:asciiTheme="minorHAnsi" w:hAnsiTheme="minorHAnsi" w:cs="Arial"/>
        </w:rPr>
        <w:t xml:space="preserve"> or by failing to act to prevent harm. They may be abused by an adult or adults or another child or children. </w:t>
      </w:r>
    </w:p>
    <w:p w:rsidR="00A900F2" w:rsidRPr="008E0C5B" w:rsidRDefault="00A900F2" w:rsidP="008905B8">
      <w:pPr>
        <w:ind w:left="426"/>
        <w:jc w:val="both"/>
        <w:rPr>
          <w:rFonts w:asciiTheme="minorHAnsi" w:hAnsiTheme="minorHAnsi" w:cs="Arial"/>
        </w:rPr>
      </w:pPr>
    </w:p>
    <w:p w:rsidR="00703AC4" w:rsidRPr="008E0C5B" w:rsidRDefault="00A900F2" w:rsidP="008905B8">
      <w:pPr>
        <w:ind w:left="426"/>
        <w:jc w:val="both"/>
        <w:rPr>
          <w:rFonts w:asciiTheme="minorHAnsi" w:hAnsiTheme="minorHAnsi" w:cs="Arial"/>
        </w:rPr>
      </w:pPr>
      <w:r w:rsidRPr="008E0C5B">
        <w:rPr>
          <w:rFonts w:asciiTheme="minorHAnsi" w:hAnsiTheme="minorHAnsi" w:cs="Arial"/>
          <w:b/>
          <w:bCs/>
        </w:rPr>
        <w:t>Physical abuse</w:t>
      </w:r>
      <w:r w:rsidRPr="008E0C5B">
        <w:rPr>
          <w:rFonts w:asciiTheme="minorHAnsi" w:hAnsiTheme="minorHAnsi" w:cs="Arial"/>
        </w:rPr>
        <w:t xml:space="preserve"> </w:t>
      </w:r>
    </w:p>
    <w:p w:rsidR="00A900F2" w:rsidRPr="008E0C5B" w:rsidRDefault="00561BA5" w:rsidP="008905B8">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abuse which may involve hitting, shaking, throwing, poisoning, burning or scalding, drowning, suffocating or otherwise causing physical harm to a child. Physical harm may also be caused when a parent or c</w:t>
      </w:r>
      <w:r w:rsidR="0040154A" w:rsidRPr="008E0C5B">
        <w:rPr>
          <w:rFonts w:asciiTheme="minorHAnsi" w:hAnsiTheme="minorHAnsi" w:cs="Arial"/>
        </w:rPr>
        <w:t>arer fabricates the symptoms of,</w:t>
      </w:r>
      <w:r w:rsidR="00A900F2" w:rsidRPr="008E0C5B">
        <w:rPr>
          <w:rFonts w:asciiTheme="minorHAnsi" w:hAnsiTheme="minorHAnsi" w:cs="Arial"/>
        </w:rPr>
        <w:t xml:space="preserve"> or deliberately </w:t>
      </w:r>
      <w:r w:rsidR="0040154A" w:rsidRPr="008E0C5B">
        <w:rPr>
          <w:rFonts w:asciiTheme="minorHAnsi" w:hAnsiTheme="minorHAnsi" w:cs="Arial"/>
        </w:rPr>
        <w:t>induces</w:t>
      </w:r>
      <w:r w:rsidR="00A900F2" w:rsidRPr="008E0C5B">
        <w:rPr>
          <w:rFonts w:asciiTheme="minorHAnsi" w:hAnsiTheme="minorHAnsi" w:cs="Arial"/>
        </w:rPr>
        <w:t xml:space="preserve"> illness in a child. </w:t>
      </w:r>
    </w:p>
    <w:p w:rsidR="00A900F2" w:rsidRPr="008E0C5B" w:rsidRDefault="00A900F2" w:rsidP="008905B8">
      <w:pPr>
        <w:ind w:left="426"/>
        <w:jc w:val="both"/>
        <w:rPr>
          <w:rFonts w:asciiTheme="minorHAnsi" w:hAnsiTheme="minorHAnsi" w:cs="Arial"/>
        </w:rPr>
      </w:pPr>
    </w:p>
    <w:p w:rsidR="00703AC4" w:rsidRPr="008E0C5B" w:rsidRDefault="00A900F2" w:rsidP="008905B8">
      <w:pPr>
        <w:ind w:left="426"/>
        <w:jc w:val="both"/>
        <w:rPr>
          <w:rFonts w:asciiTheme="minorHAnsi" w:hAnsiTheme="minorHAnsi" w:cs="Arial"/>
        </w:rPr>
      </w:pPr>
      <w:r w:rsidRPr="008E0C5B">
        <w:rPr>
          <w:rFonts w:asciiTheme="minorHAnsi" w:hAnsiTheme="minorHAnsi" w:cs="Arial"/>
          <w:b/>
          <w:bCs/>
        </w:rPr>
        <w:t>Emotional abuse</w:t>
      </w:r>
      <w:r w:rsidRPr="008E0C5B">
        <w:rPr>
          <w:rFonts w:asciiTheme="minorHAnsi" w:hAnsiTheme="minorHAnsi" w:cs="Arial"/>
        </w:rPr>
        <w:t xml:space="preserve"> </w:t>
      </w:r>
    </w:p>
    <w:p w:rsidR="00A900F2" w:rsidRPr="008E0C5B" w:rsidRDefault="00561BA5" w:rsidP="008905B8">
      <w:pPr>
        <w:ind w:left="426"/>
        <w:jc w:val="both"/>
        <w:rPr>
          <w:rFonts w:asciiTheme="minorHAnsi" w:hAnsiTheme="minorHAnsi" w:cs="Arial"/>
        </w:rPr>
      </w:pPr>
      <w:r w:rsidRPr="008E0C5B">
        <w:rPr>
          <w:rFonts w:asciiTheme="minorHAnsi" w:hAnsiTheme="minorHAnsi"/>
        </w:rPr>
        <w:t>T</w:t>
      </w:r>
      <w:r w:rsidR="00A900F2" w:rsidRPr="008E0C5B">
        <w:rPr>
          <w:rFonts w:asciiTheme="minorHAnsi" w:hAnsiTheme="minorHAnsi" w:cs="Arial"/>
        </w:rPr>
        <w: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w:t>
      </w:r>
      <w:r w:rsidR="0040154A" w:rsidRPr="008E0C5B">
        <w:rPr>
          <w:rFonts w:asciiTheme="minorHAnsi" w:hAnsiTheme="minorHAnsi" w:cs="Arial"/>
        </w:rPr>
        <w:t xml:space="preserve"> ab</w:t>
      </w:r>
      <w:r w:rsidR="00A900F2" w:rsidRPr="008E0C5B">
        <w:rPr>
          <w:rFonts w:asciiTheme="minorHAnsi" w:hAnsiTheme="minorHAnsi"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E0C5B">
        <w:rPr>
          <w:rFonts w:asciiTheme="minorHAnsi" w:hAnsiTheme="minorHAnsi" w:cs="Arial"/>
        </w:rPr>
        <w:t>ypes of maltreatment of a child</w:t>
      </w:r>
      <w:r w:rsidR="00A900F2" w:rsidRPr="008E0C5B">
        <w:rPr>
          <w:rFonts w:asciiTheme="minorHAnsi" w:hAnsiTheme="minorHAnsi" w:cs="Arial"/>
        </w:rPr>
        <w:t xml:space="preserve"> although it may occur alone. </w:t>
      </w:r>
    </w:p>
    <w:p w:rsidR="00A900F2" w:rsidRPr="008E0C5B" w:rsidRDefault="00A900F2" w:rsidP="008905B8">
      <w:pPr>
        <w:ind w:left="426"/>
        <w:jc w:val="both"/>
        <w:rPr>
          <w:rFonts w:asciiTheme="minorHAnsi" w:hAnsiTheme="minorHAnsi" w:cs="Arial"/>
        </w:rPr>
      </w:pPr>
    </w:p>
    <w:p w:rsidR="00703AC4" w:rsidRPr="008E0C5B" w:rsidRDefault="00A900F2" w:rsidP="008905B8">
      <w:pPr>
        <w:ind w:left="426"/>
        <w:jc w:val="both"/>
        <w:rPr>
          <w:rFonts w:asciiTheme="minorHAnsi" w:hAnsiTheme="minorHAnsi" w:cs="Arial"/>
        </w:rPr>
      </w:pPr>
      <w:r w:rsidRPr="008E0C5B">
        <w:rPr>
          <w:rFonts w:asciiTheme="minorHAnsi" w:hAnsiTheme="minorHAnsi" w:cs="Arial"/>
          <w:b/>
          <w:bCs/>
        </w:rPr>
        <w:t>Sexual abuse</w:t>
      </w:r>
    </w:p>
    <w:p w:rsidR="00A900F2" w:rsidRPr="008E0C5B" w:rsidRDefault="00561BA5" w:rsidP="008905B8">
      <w:pPr>
        <w:ind w:left="426"/>
        <w:jc w:val="both"/>
        <w:rPr>
          <w:rFonts w:asciiTheme="minorHAnsi" w:hAnsiTheme="minorHAnsi" w:cs="Arial"/>
        </w:rPr>
      </w:pPr>
      <w:r w:rsidRPr="008E0C5B">
        <w:rPr>
          <w:rFonts w:asciiTheme="minorHAnsi" w:hAnsiTheme="minorHAnsi"/>
        </w:rPr>
        <w:t>I</w:t>
      </w:r>
      <w:r w:rsidR="00A900F2" w:rsidRPr="008E0C5B">
        <w:rPr>
          <w:rFonts w:asciiTheme="minorHAnsi" w:hAnsiTheme="minorHAnsi" w:cs="Arial"/>
        </w:rPr>
        <w:t>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w:t>
      </w:r>
      <w:r w:rsidR="00FA12FD" w:rsidRPr="008E0C5B">
        <w:rPr>
          <w:rFonts w:asciiTheme="minorHAnsi" w:hAnsiTheme="minorHAnsi" w:cs="Arial"/>
        </w:rPr>
        <w:t xml:space="preserve"> include non-contact activities</w:t>
      </w:r>
      <w:r w:rsidR="00A900F2" w:rsidRPr="008E0C5B">
        <w:rPr>
          <w:rFonts w:asciiTheme="minorHAnsi" w:hAnsiTheme="minorHAnsi" w:cs="Arial"/>
        </w:rPr>
        <w:t xml:space="preserve"> such as involving children in looking at, or in the production of, sexual images, watching sexual </w:t>
      </w:r>
      <w:r w:rsidR="00A900F2" w:rsidRPr="008E0C5B">
        <w:rPr>
          <w:rFonts w:asciiTheme="minorHAnsi" w:hAnsiTheme="minorHAnsi" w:cs="Arial"/>
        </w:rPr>
        <w:lastRenderedPageBreak/>
        <w:t>activities, encouraging children to behave in sexually inappropriate ways, or grooming a child in preparation for abuse (including via the internet)</w:t>
      </w:r>
      <w:r w:rsidR="00042D26" w:rsidRPr="008E0C5B">
        <w:rPr>
          <w:rFonts w:asciiTheme="minorHAnsi" w:hAnsiTheme="minorHAnsi" w:cs="Arial"/>
        </w:rPr>
        <w:t xml:space="preserve"> by establishing a close relationship or friendship.  </w:t>
      </w:r>
      <w:r w:rsidR="00A900F2" w:rsidRPr="008E0C5B">
        <w:rPr>
          <w:rFonts w:asciiTheme="minorHAnsi" w:hAnsiTheme="minorHAnsi" w:cs="Arial"/>
        </w:rPr>
        <w:t>Sexual abuse is not sol</w:t>
      </w:r>
      <w:r w:rsidR="00A23B0D" w:rsidRPr="008E0C5B">
        <w:rPr>
          <w:rFonts w:asciiTheme="minorHAnsi" w:hAnsiTheme="minorHAnsi" w:cs="Arial"/>
        </w:rPr>
        <w:t xml:space="preserve">ely perpetrated by adult </w:t>
      </w:r>
      <w:r w:rsidR="0028589F" w:rsidRPr="008E0C5B">
        <w:rPr>
          <w:rFonts w:asciiTheme="minorHAnsi" w:hAnsiTheme="minorHAnsi" w:cs="Arial"/>
        </w:rPr>
        <w:t>males;</w:t>
      </w:r>
      <w:r w:rsidR="00A23B0D" w:rsidRPr="008E0C5B">
        <w:rPr>
          <w:rFonts w:asciiTheme="minorHAnsi" w:hAnsiTheme="minorHAnsi" w:cs="Arial"/>
        </w:rPr>
        <w:t xml:space="preserve"> w</w:t>
      </w:r>
      <w:r w:rsidR="00A900F2" w:rsidRPr="008E0C5B">
        <w:rPr>
          <w:rFonts w:asciiTheme="minorHAnsi" w:hAnsiTheme="minorHAnsi" w:cs="Arial"/>
        </w:rPr>
        <w:t xml:space="preserve">omen can also commit acts of sexual abuse as can other children. </w:t>
      </w:r>
    </w:p>
    <w:p w:rsidR="00A900F2" w:rsidRPr="008E0C5B" w:rsidRDefault="00A900F2" w:rsidP="008905B8">
      <w:pPr>
        <w:ind w:left="426"/>
        <w:jc w:val="both"/>
        <w:rPr>
          <w:rFonts w:asciiTheme="minorHAnsi" w:hAnsiTheme="minorHAnsi" w:cs="Arial"/>
        </w:rPr>
      </w:pPr>
    </w:p>
    <w:p w:rsidR="00703AC4" w:rsidRPr="008E0C5B" w:rsidRDefault="00A900F2" w:rsidP="008905B8">
      <w:pPr>
        <w:ind w:left="426"/>
        <w:jc w:val="both"/>
        <w:rPr>
          <w:rFonts w:asciiTheme="minorHAnsi" w:hAnsiTheme="minorHAnsi" w:cs="Arial"/>
        </w:rPr>
      </w:pPr>
      <w:r w:rsidRPr="008E0C5B">
        <w:rPr>
          <w:rFonts w:asciiTheme="minorHAnsi" w:hAnsiTheme="minorHAnsi" w:cs="Arial"/>
          <w:b/>
          <w:bCs/>
        </w:rPr>
        <w:t>Neglect</w:t>
      </w:r>
      <w:r w:rsidRPr="008E0C5B">
        <w:rPr>
          <w:rFonts w:asciiTheme="minorHAnsi" w:hAnsiTheme="minorHAnsi" w:cs="Arial"/>
        </w:rPr>
        <w:t xml:space="preserve"> </w:t>
      </w:r>
    </w:p>
    <w:p w:rsidR="00A900F2" w:rsidRPr="008E0C5B" w:rsidRDefault="00561BA5" w:rsidP="008905B8">
      <w:pPr>
        <w:ind w:left="426"/>
        <w:jc w:val="both"/>
        <w:rPr>
          <w:rFonts w:asciiTheme="minorHAnsi" w:hAnsiTheme="minorHAnsi" w:cs="Arial"/>
        </w:rPr>
      </w:pPr>
      <w:r w:rsidRPr="008E0C5B">
        <w:rPr>
          <w:rFonts w:asciiTheme="minorHAnsi" w:hAnsiTheme="minorHAnsi" w:cs="Arial"/>
        </w:rPr>
        <w:t>T</w:t>
      </w:r>
      <w:r w:rsidR="00A900F2" w:rsidRPr="008E0C5B">
        <w:rPr>
          <w:rFonts w:asciiTheme="minorHAnsi" w:hAnsiTheme="minorHAnsi" w:cs="Arial"/>
        </w:rPr>
        <w:t>he persistent failure to meet a child’s basic phys</w:t>
      </w:r>
      <w:r w:rsidR="00ED497D" w:rsidRPr="008E0C5B">
        <w:rPr>
          <w:rFonts w:asciiTheme="minorHAnsi" w:hAnsiTheme="minorHAnsi" w:cs="Arial"/>
        </w:rPr>
        <w:t>ical and/or psychological needs</w:t>
      </w:r>
      <w:r w:rsidR="00A900F2" w:rsidRPr="008E0C5B">
        <w:rPr>
          <w:rFonts w:asciiTheme="minorHAnsi" w:hAnsiTheme="minorHAnsi" w:cs="Arial"/>
        </w:rPr>
        <w:t xml:space="preserve"> likely to result in the serious impairment of the child’s health or development. Neglect may occur during pregnancy as a result of maternal substa</w:t>
      </w:r>
      <w:r w:rsidR="00ED497D" w:rsidRPr="008E0C5B">
        <w:rPr>
          <w:rFonts w:asciiTheme="minorHAnsi" w:hAnsiTheme="minorHAnsi" w:cs="Arial"/>
        </w:rPr>
        <w:t>nce abuse. Once a child is born</w:t>
      </w:r>
      <w:r w:rsidR="00A900F2" w:rsidRPr="008E0C5B">
        <w:rPr>
          <w:rFonts w:asciiTheme="minorHAnsi" w:hAnsiTheme="minorHAnsi" w:cs="Arial"/>
        </w:rPr>
        <w:t xml:space="preserve"> neglect may involve a parent or carer failing to: provide adequate food, clothing and shelter (including excl</w:t>
      </w:r>
      <w:r w:rsidR="00ED497D" w:rsidRPr="008E0C5B">
        <w:rPr>
          <w:rFonts w:asciiTheme="minorHAnsi" w:hAnsiTheme="minorHAnsi" w:cs="Arial"/>
        </w:rPr>
        <w:t>usion from home or abandonment),</w:t>
      </w:r>
      <w:r w:rsidR="00A900F2" w:rsidRPr="008E0C5B">
        <w:rPr>
          <w:rFonts w:asciiTheme="minorHAnsi" w:hAnsiTheme="minorHAnsi" w:cs="Arial"/>
        </w:rPr>
        <w:t xml:space="preserve"> protect a child from physic</w:t>
      </w:r>
      <w:r w:rsidR="00ED497D" w:rsidRPr="008E0C5B">
        <w:rPr>
          <w:rFonts w:asciiTheme="minorHAnsi" w:hAnsiTheme="minorHAnsi" w:cs="Arial"/>
        </w:rPr>
        <w:t>al and emotional harm or danger,</w:t>
      </w:r>
      <w:r w:rsidR="00A900F2" w:rsidRPr="008E0C5B">
        <w:rPr>
          <w:rFonts w:asciiTheme="minorHAnsi" w:hAnsiTheme="minorHAnsi" w:cs="Arial"/>
        </w:rPr>
        <w:t xml:space="preserve"> ensure adequate supervision (including the</w:t>
      </w:r>
      <w:r w:rsidR="00ED497D" w:rsidRPr="008E0C5B">
        <w:rPr>
          <w:rFonts w:asciiTheme="minorHAnsi" w:hAnsiTheme="minorHAnsi" w:cs="Arial"/>
        </w:rPr>
        <w:t xml:space="preserve"> use of inadequate care-givers),</w:t>
      </w:r>
      <w:r w:rsidR="00A900F2" w:rsidRPr="008E0C5B">
        <w:rPr>
          <w:rFonts w:asciiTheme="minorHAnsi" w:hAnsiTheme="minorHAnsi" w:cs="Arial"/>
        </w:rPr>
        <w:t xml:space="preserve"> or ensure access to appropriate medical care or treatment. It may also include neglect of, or unresponsiveness to, a child’s basic emotional needs. </w:t>
      </w:r>
    </w:p>
    <w:p w:rsidR="007032F6" w:rsidRPr="008E0C5B" w:rsidRDefault="007032F6" w:rsidP="008905B8">
      <w:pPr>
        <w:ind w:left="426"/>
        <w:jc w:val="both"/>
        <w:rPr>
          <w:rFonts w:asciiTheme="minorHAnsi" w:hAnsiTheme="minorHAnsi" w:cs="Arial"/>
        </w:rPr>
      </w:pPr>
    </w:p>
    <w:p w:rsidR="00166453" w:rsidRPr="005A45DC" w:rsidRDefault="00473B41" w:rsidP="005A45DC">
      <w:pPr>
        <w:pStyle w:val="Heading2"/>
      </w:pPr>
      <w:r w:rsidRPr="005A45DC">
        <w:t xml:space="preserve"> </w:t>
      </w:r>
      <w:r w:rsidRPr="005A45DC">
        <w:tab/>
      </w:r>
      <w:bookmarkStart w:id="42" w:name="_Toc494803346"/>
      <w:r w:rsidR="00166453" w:rsidRPr="005A45DC">
        <w:t>PHYSICAL ABUSE</w:t>
      </w:r>
      <w:bookmarkEnd w:id="42"/>
    </w:p>
    <w:p w:rsidR="00166453" w:rsidRPr="008E0C5B" w:rsidRDefault="00166453" w:rsidP="008905B8">
      <w:pPr>
        <w:ind w:left="426"/>
        <w:jc w:val="both"/>
        <w:rPr>
          <w:rFonts w:asciiTheme="minorHAnsi" w:hAnsiTheme="minorHAnsi" w:cs="Arial"/>
        </w:rPr>
      </w:pPr>
      <w:r w:rsidRPr="008E0C5B">
        <w:rPr>
          <w:rFonts w:asciiTheme="minorHAnsi" w:hAnsiTheme="minorHAnsi"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74CC" w:rsidRPr="008E0C5B" w:rsidRDefault="005374CC" w:rsidP="008905B8">
      <w:pPr>
        <w:ind w:left="426"/>
        <w:jc w:val="both"/>
        <w:rPr>
          <w:rFonts w:asciiTheme="minorHAnsi" w:hAnsiTheme="minorHAnsi" w:cs="Arial"/>
          <w:b/>
          <w:bCs/>
        </w:rPr>
      </w:pPr>
    </w:p>
    <w:p w:rsidR="00166453" w:rsidRPr="008E0C5B" w:rsidRDefault="00166453" w:rsidP="008905B8">
      <w:pPr>
        <w:ind w:left="426"/>
        <w:jc w:val="both"/>
        <w:rPr>
          <w:rFonts w:asciiTheme="minorHAnsi" w:hAnsiTheme="minorHAnsi" w:cs="Arial"/>
        </w:rPr>
      </w:pPr>
      <w:r w:rsidRPr="008E0C5B">
        <w:rPr>
          <w:rFonts w:asciiTheme="minorHAnsi" w:hAnsiTheme="minorHAnsi" w:cs="Arial"/>
          <w:b/>
          <w:bCs/>
          <w:u w:val="single"/>
        </w:rPr>
        <w:t>Indicators in the child</w:t>
      </w:r>
      <w:r w:rsidRPr="008E0C5B">
        <w:rPr>
          <w:rFonts w:asciiTheme="minorHAnsi" w:hAnsiTheme="minorHAnsi" w:cs="Arial"/>
          <w:b/>
          <w:u w:val="single"/>
        </w:rPr>
        <w:t xml:space="preserve">  </w:t>
      </w:r>
    </w:p>
    <w:p w:rsidR="00166453" w:rsidRPr="008E0C5B" w:rsidRDefault="00166453" w:rsidP="008905B8">
      <w:pPr>
        <w:widowControl w:val="0"/>
        <w:autoSpaceDE w:val="0"/>
        <w:autoSpaceDN w:val="0"/>
        <w:adjustRightInd w:val="0"/>
        <w:ind w:left="426"/>
        <w:jc w:val="both"/>
        <w:rPr>
          <w:rFonts w:asciiTheme="minorHAnsi" w:hAnsiTheme="minorHAnsi" w:cs="Arial"/>
          <w:b/>
          <w:bCs/>
        </w:rPr>
      </w:pPr>
    </w:p>
    <w:p w:rsidR="00166453" w:rsidRPr="008E0C5B" w:rsidRDefault="00166453" w:rsidP="008905B8">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Bruising</w:t>
      </w:r>
    </w:p>
    <w:p w:rsidR="00166453" w:rsidRPr="008E0C5B" w:rsidRDefault="00166453" w:rsidP="008905B8">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is often possible to differentiate between accidental and inflicted bruises.  The following must be considered as </w:t>
      </w:r>
      <w:r w:rsidR="001C17C5" w:rsidRPr="008E0C5B">
        <w:rPr>
          <w:rFonts w:asciiTheme="minorHAnsi" w:hAnsiTheme="minorHAnsi" w:cs="Arial"/>
        </w:rPr>
        <w:t>non-accidental</w:t>
      </w:r>
      <w:r w:rsidRPr="008E0C5B">
        <w:rPr>
          <w:rFonts w:asciiTheme="minorHAnsi" w:hAnsiTheme="minorHAnsi" w:cs="Arial"/>
        </w:rPr>
        <w:t xml:space="preserve"> unless there is evidence or an adequate explanation provided:</w:t>
      </w:r>
    </w:p>
    <w:p w:rsidR="008905B8" w:rsidRPr="008E0C5B" w:rsidRDefault="008905B8" w:rsidP="008905B8">
      <w:pPr>
        <w:widowControl w:val="0"/>
        <w:autoSpaceDE w:val="0"/>
        <w:autoSpaceDN w:val="0"/>
        <w:adjustRightInd w:val="0"/>
        <w:ind w:left="426"/>
        <w:jc w:val="both"/>
        <w:rPr>
          <w:rFonts w:asciiTheme="minorHAnsi" w:hAnsiTheme="minorHAnsi" w:cs="Arial"/>
        </w:rPr>
      </w:pPr>
    </w:p>
    <w:p w:rsidR="00166453" w:rsidRPr="008E0C5B" w:rsidRDefault="000F0207" w:rsidP="008905B8">
      <w:pPr>
        <w:widowControl w:val="0"/>
        <w:numPr>
          <w:ilvl w:val="0"/>
          <w:numId w:val="10"/>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in or around the mouth</w:t>
      </w:r>
    </w:p>
    <w:p w:rsidR="00166453" w:rsidRPr="008E0C5B" w:rsidRDefault="000F0207" w:rsidP="008905B8">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wo simultaneous bruised eyes, without bruising to the forehead, (rarely accidental, though a single bruised eye can be accidental or abusive)</w:t>
      </w:r>
    </w:p>
    <w:p w:rsidR="00166453" w:rsidRPr="008E0C5B" w:rsidRDefault="000F0207" w:rsidP="008905B8">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epeated or multiple bruising on the head or on sites unli</w:t>
      </w:r>
      <w:r w:rsidRPr="008E0C5B">
        <w:rPr>
          <w:rFonts w:asciiTheme="minorHAnsi" w:hAnsiTheme="minorHAnsi" w:cs="Arial"/>
        </w:rPr>
        <w:t>kely to be injured accidentally</w:t>
      </w:r>
      <w:r w:rsidR="00166453" w:rsidRPr="008E0C5B">
        <w:rPr>
          <w:rFonts w:asciiTheme="minorHAnsi" w:hAnsiTheme="minorHAnsi" w:cs="Arial"/>
        </w:rPr>
        <w:t xml:space="preserve"> for example the back, mouth, cheek, ear, stomach, chest, under the arm, neck, genital and rectal areas</w:t>
      </w:r>
    </w:p>
    <w:p w:rsidR="00166453" w:rsidRPr="008E0C5B" w:rsidRDefault="000F0207" w:rsidP="008905B8">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ariation in colour possibly indicating injuries caused at different times</w:t>
      </w:r>
    </w:p>
    <w:p w:rsidR="00166453" w:rsidRPr="008E0C5B" w:rsidRDefault="000F0207" w:rsidP="008905B8">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outline of an object used e.g. belt marks, hand prints or a hair brush</w:t>
      </w:r>
    </w:p>
    <w:p w:rsidR="00166453" w:rsidRPr="008E0C5B" w:rsidRDefault="000F0207" w:rsidP="008905B8">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inear bruising at any site particularly on the buttocks, back or face</w:t>
      </w:r>
    </w:p>
    <w:p w:rsidR="00166453" w:rsidRPr="008E0C5B" w:rsidRDefault="000F0207" w:rsidP="008905B8">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bruising or tears around</w:t>
      </w:r>
      <w:r w:rsidR="00166453" w:rsidRPr="008E0C5B">
        <w:rPr>
          <w:rFonts w:asciiTheme="minorHAnsi" w:hAnsiTheme="minorHAnsi" w:cs="Arial"/>
        </w:rPr>
        <w:t xml:space="preserve"> or behind, the earlobe/s indicating injury by pulling or twisting</w:t>
      </w:r>
    </w:p>
    <w:p w:rsidR="00166453" w:rsidRPr="008E0C5B" w:rsidRDefault="000F0207" w:rsidP="008905B8">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around the face</w:t>
      </w:r>
    </w:p>
    <w:p w:rsidR="00166453" w:rsidRPr="008E0C5B" w:rsidRDefault="000F0207" w:rsidP="008905B8">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rasp marks to the upper arms, forearms or leg </w:t>
      </w:r>
    </w:p>
    <w:p w:rsidR="00166453" w:rsidRPr="008E0C5B" w:rsidRDefault="000F0207" w:rsidP="008905B8">
      <w:pPr>
        <w:widowControl w:val="0"/>
        <w:numPr>
          <w:ilvl w:val="0"/>
          <w:numId w:val="10"/>
        </w:numPr>
        <w:tabs>
          <w:tab w:val="left" w:pos="220"/>
        </w:tabs>
        <w:autoSpaceDE w:val="0"/>
        <w:autoSpaceDN w:val="0"/>
        <w:adjustRightInd w:val="0"/>
        <w:ind w:left="709" w:hanging="283"/>
        <w:jc w:val="both"/>
        <w:rPr>
          <w:rFonts w:asciiTheme="minorHAnsi" w:hAnsiTheme="minorHAnsi" w:cs="Arial"/>
        </w:rPr>
      </w:pPr>
      <w:proofErr w:type="spellStart"/>
      <w:r w:rsidRPr="008E0C5B">
        <w:rPr>
          <w:rFonts w:asciiTheme="minorHAnsi" w:hAnsiTheme="minorHAnsi" w:cs="Arial"/>
        </w:rPr>
        <w:t>p</w:t>
      </w:r>
      <w:r w:rsidR="00166453" w:rsidRPr="008E0C5B">
        <w:rPr>
          <w:rFonts w:asciiTheme="minorHAnsi" w:hAnsiTheme="minorHAnsi" w:cs="Arial"/>
        </w:rPr>
        <w:t>etechae</w:t>
      </w:r>
      <w:proofErr w:type="spellEnd"/>
      <w:r w:rsidR="00166453" w:rsidRPr="008E0C5B">
        <w:rPr>
          <w:rFonts w:asciiTheme="minorHAnsi" w:hAnsiTheme="minorHAnsi" w:cs="Arial"/>
        </w:rPr>
        <w:t xml:space="preserve"> haemorrhages (pinpoint blood spots un</w:t>
      </w:r>
      <w:r w:rsidRPr="008E0C5B">
        <w:rPr>
          <w:rFonts w:asciiTheme="minorHAnsi" w:hAnsiTheme="minorHAnsi" w:cs="Arial"/>
        </w:rPr>
        <w:t>der the skin) c</w:t>
      </w:r>
      <w:r w:rsidR="00166453" w:rsidRPr="008E0C5B">
        <w:rPr>
          <w:rFonts w:asciiTheme="minorHAnsi" w:hAnsiTheme="minorHAnsi" w:cs="Arial"/>
        </w:rPr>
        <w:t>ommonly associated with slapping, smothering/suffocation, strangling and squeezing</w:t>
      </w:r>
    </w:p>
    <w:p w:rsidR="00251C78" w:rsidRPr="008E0C5B" w:rsidRDefault="00251C78" w:rsidP="008905B8">
      <w:pPr>
        <w:ind w:left="426"/>
        <w:jc w:val="both"/>
        <w:rPr>
          <w:rFonts w:asciiTheme="minorHAnsi" w:hAnsiTheme="minorHAnsi" w:cs="Arial"/>
          <w:b/>
        </w:rPr>
      </w:pPr>
    </w:p>
    <w:p w:rsidR="00166453" w:rsidRPr="008E0C5B" w:rsidRDefault="00166453" w:rsidP="008905B8">
      <w:pPr>
        <w:ind w:left="426"/>
        <w:jc w:val="both"/>
        <w:rPr>
          <w:rFonts w:asciiTheme="minorHAnsi" w:hAnsiTheme="minorHAnsi" w:cs="Arial"/>
          <w:b/>
        </w:rPr>
      </w:pPr>
      <w:r w:rsidRPr="008E0C5B">
        <w:rPr>
          <w:rFonts w:asciiTheme="minorHAnsi" w:hAnsiTheme="minorHAnsi" w:cs="Arial"/>
          <w:b/>
        </w:rPr>
        <w:t>Fractures</w:t>
      </w:r>
    </w:p>
    <w:p w:rsidR="00166453" w:rsidRPr="008E0C5B" w:rsidRDefault="00166453" w:rsidP="008905B8">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Fractures may cause pain, swelling and discolouration over a bone or joint.  It is unlikely that a child will have had a fracture without the carers being aware of the child's distress.</w:t>
      </w:r>
      <w:r w:rsidR="00251C78" w:rsidRPr="008E0C5B">
        <w:rPr>
          <w:rFonts w:asciiTheme="minorHAnsi" w:hAnsiTheme="minorHAnsi" w:cs="Arial"/>
        </w:rPr>
        <w:t xml:space="preserve"> </w:t>
      </w:r>
      <w:r w:rsidRPr="008E0C5B">
        <w:rPr>
          <w:rFonts w:asciiTheme="minorHAnsi" w:hAnsiTheme="minorHAnsi" w:cs="Arial"/>
        </w:rPr>
        <w:t>If the child is not using a limb, has pain on movement and/or swelling of the limb, there may be a fracture.</w:t>
      </w:r>
    </w:p>
    <w:p w:rsidR="00251C78" w:rsidRPr="008E0C5B" w:rsidRDefault="00251C78" w:rsidP="008905B8">
      <w:pPr>
        <w:widowControl w:val="0"/>
        <w:autoSpaceDE w:val="0"/>
        <w:autoSpaceDN w:val="0"/>
        <w:adjustRightInd w:val="0"/>
        <w:ind w:left="426"/>
        <w:jc w:val="both"/>
        <w:rPr>
          <w:rFonts w:asciiTheme="minorHAnsi" w:hAnsiTheme="minorHAnsi" w:cs="Arial"/>
        </w:rPr>
      </w:pPr>
    </w:p>
    <w:p w:rsidR="00166453" w:rsidRPr="008E0C5B" w:rsidRDefault="00166453" w:rsidP="008905B8">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There are grounds for concern if:</w:t>
      </w:r>
    </w:p>
    <w:p w:rsidR="008905B8" w:rsidRPr="008E0C5B" w:rsidRDefault="008905B8" w:rsidP="008905B8">
      <w:pPr>
        <w:widowControl w:val="0"/>
        <w:autoSpaceDE w:val="0"/>
        <w:autoSpaceDN w:val="0"/>
        <w:adjustRightInd w:val="0"/>
        <w:ind w:left="426"/>
        <w:jc w:val="both"/>
        <w:rPr>
          <w:rFonts w:asciiTheme="minorHAnsi" w:hAnsiTheme="minorHAnsi" w:cs="Arial"/>
        </w:rPr>
      </w:pPr>
    </w:p>
    <w:p w:rsidR="00166453" w:rsidRPr="008E0C5B" w:rsidRDefault="004F3798" w:rsidP="008905B8">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 xml:space="preserve">he history provided is vague, non-existent or inconsistent </w:t>
      </w:r>
    </w:p>
    <w:p w:rsidR="00166453" w:rsidRPr="008E0C5B" w:rsidRDefault="004F3798" w:rsidP="008905B8">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here are associated old fractures</w:t>
      </w:r>
    </w:p>
    <w:p w:rsidR="00166453" w:rsidRPr="008E0C5B" w:rsidRDefault="004F3798" w:rsidP="008905B8">
      <w:pPr>
        <w:widowControl w:val="0"/>
        <w:numPr>
          <w:ilvl w:val="0"/>
          <w:numId w:val="11"/>
        </w:numPr>
        <w:tabs>
          <w:tab w:val="left" w:pos="2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m</w:t>
      </w:r>
      <w:r w:rsidR="00166453" w:rsidRPr="008E0C5B">
        <w:rPr>
          <w:rFonts w:asciiTheme="minorHAnsi" w:hAnsiTheme="minorHAnsi" w:cs="Arial"/>
        </w:rPr>
        <w:t>edical</w:t>
      </w:r>
      <w:proofErr w:type="gramEnd"/>
      <w:r w:rsidR="00166453" w:rsidRPr="008E0C5B">
        <w:rPr>
          <w:rFonts w:asciiTheme="minorHAnsi" w:hAnsiTheme="minorHAnsi" w:cs="Arial"/>
        </w:rPr>
        <w:t xml:space="preserve"> attention is sought after a period of delay when the fracture has caused symptoms such as swelling, pain or loss of movement</w:t>
      </w:r>
      <w:r w:rsidRPr="008E0C5B">
        <w:rPr>
          <w:rFonts w:asciiTheme="minorHAnsi" w:hAnsiTheme="minorHAnsi" w:cs="Arial"/>
        </w:rPr>
        <w:t>.</w:t>
      </w:r>
    </w:p>
    <w:p w:rsidR="00A97956" w:rsidRPr="008E0C5B" w:rsidRDefault="00A97956" w:rsidP="008905B8">
      <w:pPr>
        <w:widowControl w:val="0"/>
        <w:autoSpaceDE w:val="0"/>
        <w:autoSpaceDN w:val="0"/>
        <w:adjustRightInd w:val="0"/>
        <w:ind w:left="426"/>
        <w:jc w:val="both"/>
        <w:rPr>
          <w:rFonts w:asciiTheme="minorHAnsi" w:hAnsiTheme="minorHAnsi" w:cs="Arial"/>
        </w:rPr>
      </w:pPr>
    </w:p>
    <w:p w:rsidR="00166453" w:rsidRPr="008E0C5B" w:rsidRDefault="00166453" w:rsidP="008905B8">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Rib fractures are only caused in major trauma such as in a road traffic accident, a severe shaking injury or a direct injury such as a kick.</w:t>
      </w:r>
    </w:p>
    <w:p w:rsidR="00A97956" w:rsidRPr="008E0C5B" w:rsidRDefault="00A97956" w:rsidP="008905B8">
      <w:pPr>
        <w:widowControl w:val="0"/>
        <w:autoSpaceDE w:val="0"/>
        <w:autoSpaceDN w:val="0"/>
        <w:adjustRightInd w:val="0"/>
        <w:ind w:left="426"/>
        <w:jc w:val="both"/>
        <w:rPr>
          <w:rFonts w:asciiTheme="minorHAnsi" w:hAnsiTheme="minorHAnsi" w:cs="Arial"/>
        </w:rPr>
      </w:pPr>
    </w:p>
    <w:p w:rsidR="00166453" w:rsidRPr="008E0C5B" w:rsidRDefault="00166453" w:rsidP="008905B8">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Skull fractures are uncommon in ordinary falls, i.e. from three feet or less.  The injury is usually witnessed, the child will cry and if there is a fracture, there is likely to be swelling on the skull developing over 2 to 3 </w:t>
      </w:r>
      <w:r w:rsidRPr="008E0C5B">
        <w:rPr>
          <w:rFonts w:asciiTheme="minorHAnsi" w:hAnsiTheme="minorHAnsi" w:cs="Arial"/>
        </w:rPr>
        <w:lastRenderedPageBreak/>
        <w:t>hours.  All fractures of the skull should be taken seriously.</w:t>
      </w:r>
    </w:p>
    <w:p w:rsidR="005374CC" w:rsidRPr="008E0C5B" w:rsidRDefault="005374CC" w:rsidP="008905B8">
      <w:pPr>
        <w:widowControl w:val="0"/>
        <w:autoSpaceDE w:val="0"/>
        <w:autoSpaceDN w:val="0"/>
        <w:adjustRightInd w:val="0"/>
        <w:ind w:left="426"/>
        <w:jc w:val="both"/>
        <w:rPr>
          <w:rFonts w:asciiTheme="minorHAnsi" w:hAnsiTheme="minorHAnsi" w:cs="Arial"/>
        </w:rPr>
      </w:pPr>
    </w:p>
    <w:p w:rsidR="00166453" w:rsidRPr="008E0C5B" w:rsidRDefault="00166453" w:rsidP="008905B8">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Mouth Injuries   </w:t>
      </w:r>
      <w:r w:rsidRPr="008E0C5B">
        <w:rPr>
          <w:rFonts w:asciiTheme="minorHAnsi" w:hAnsiTheme="minorHAnsi" w:cs="Arial"/>
        </w:rPr>
        <w:t> </w:t>
      </w:r>
    </w:p>
    <w:p w:rsidR="00166453" w:rsidRPr="008E0C5B" w:rsidRDefault="00166453" w:rsidP="008905B8">
      <w:pPr>
        <w:ind w:left="426"/>
        <w:jc w:val="both"/>
        <w:rPr>
          <w:rFonts w:asciiTheme="minorHAnsi" w:hAnsiTheme="minorHAnsi" w:cs="Arial"/>
        </w:rPr>
      </w:pPr>
      <w:r w:rsidRPr="008E0C5B">
        <w:rPr>
          <w:rFonts w:asciiTheme="minorHAnsi" w:hAnsiTheme="minorHAnsi"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166453" w:rsidRPr="008E0C5B" w:rsidRDefault="00166453" w:rsidP="008905B8">
      <w:pPr>
        <w:widowControl w:val="0"/>
        <w:autoSpaceDE w:val="0"/>
        <w:autoSpaceDN w:val="0"/>
        <w:adjustRightInd w:val="0"/>
        <w:ind w:left="426"/>
        <w:jc w:val="both"/>
        <w:rPr>
          <w:rFonts w:asciiTheme="minorHAnsi" w:hAnsiTheme="minorHAnsi" w:cs="Arial"/>
          <w:b/>
          <w:bCs/>
        </w:rPr>
      </w:pPr>
    </w:p>
    <w:p w:rsidR="00166453" w:rsidRPr="008E0C5B" w:rsidRDefault="00166453" w:rsidP="008905B8">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Poisoning</w:t>
      </w:r>
    </w:p>
    <w:p w:rsidR="00166453" w:rsidRPr="008E0C5B" w:rsidRDefault="00166453" w:rsidP="008905B8">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Ingestion of tablets or domestic poisoning in children under 5 is usually due to the carelessness of a parent or carer but it may be </w:t>
      </w:r>
      <w:r w:rsidR="00E12756" w:rsidRPr="008E0C5B">
        <w:rPr>
          <w:rFonts w:asciiTheme="minorHAnsi" w:hAnsiTheme="minorHAnsi" w:cs="Arial"/>
        </w:rPr>
        <w:t>self-harm</w:t>
      </w:r>
      <w:r w:rsidRPr="008E0C5B">
        <w:rPr>
          <w:rFonts w:asciiTheme="minorHAnsi" w:hAnsiTheme="minorHAnsi" w:cs="Arial"/>
        </w:rPr>
        <w:t xml:space="preserve"> even in young children.</w:t>
      </w:r>
    </w:p>
    <w:p w:rsidR="00166453" w:rsidRPr="008E0C5B" w:rsidRDefault="00166453" w:rsidP="008905B8">
      <w:pPr>
        <w:ind w:left="426"/>
        <w:jc w:val="both"/>
        <w:rPr>
          <w:rFonts w:asciiTheme="minorHAnsi" w:hAnsiTheme="minorHAnsi" w:cs="Arial"/>
        </w:rPr>
      </w:pPr>
    </w:p>
    <w:p w:rsidR="00166453" w:rsidRPr="008E0C5B" w:rsidRDefault="007072E1" w:rsidP="008905B8">
      <w:pPr>
        <w:ind w:left="426"/>
        <w:jc w:val="both"/>
        <w:rPr>
          <w:rFonts w:asciiTheme="minorHAnsi" w:hAnsiTheme="minorHAnsi" w:cs="Arial"/>
        </w:rPr>
      </w:pPr>
      <w:hyperlink r:id="rId28" w:history="1">
        <w:r w:rsidR="00166453" w:rsidRPr="008E0C5B">
          <w:rPr>
            <w:rFonts w:asciiTheme="minorHAnsi" w:hAnsiTheme="minorHAnsi" w:cs="Arial"/>
            <w:b/>
            <w:bCs/>
          </w:rPr>
          <w:t xml:space="preserve">Fabricated or Induced Illness </w:t>
        </w:r>
      </w:hyperlink>
    </w:p>
    <w:p w:rsidR="00166453" w:rsidRPr="008E0C5B" w:rsidRDefault="00166453" w:rsidP="008905B8">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Professionals may be concerned at the possibility of a child suffering </w:t>
      </w:r>
      <w:hyperlink r:id="rId29" w:history="1">
        <w:r w:rsidRPr="008E0C5B">
          <w:rPr>
            <w:rFonts w:asciiTheme="minorHAnsi" w:hAnsiTheme="minorHAnsi" w:cs="Arial"/>
            <w:bCs/>
          </w:rPr>
          <w:t>significant harm</w:t>
        </w:r>
      </w:hyperlink>
      <w:r w:rsidRPr="008E0C5B">
        <w:rPr>
          <w:rFonts w:asciiTheme="minorHAnsi" w:hAnsiTheme="minorHAnsi" w:cs="Arial"/>
        </w:rPr>
        <w:t xml:space="preserve"> as a result of having illness fabricated or induced by their carer.  Possible concerns are:</w:t>
      </w:r>
    </w:p>
    <w:p w:rsidR="008905B8" w:rsidRPr="008E0C5B" w:rsidRDefault="008905B8" w:rsidP="008905B8">
      <w:pPr>
        <w:widowControl w:val="0"/>
        <w:autoSpaceDE w:val="0"/>
        <w:autoSpaceDN w:val="0"/>
        <w:adjustRightInd w:val="0"/>
        <w:ind w:left="426"/>
        <w:jc w:val="both"/>
        <w:rPr>
          <w:rFonts w:asciiTheme="minorHAnsi" w:hAnsiTheme="minorHAnsi" w:cs="Arial"/>
        </w:rPr>
      </w:pPr>
    </w:p>
    <w:p w:rsidR="00166453" w:rsidRPr="008E0C5B" w:rsidRDefault="006D424B" w:rsidP="008905B8">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iscrepancies between reported and observed medical conditions, such as the incidence of fits</w:t>
      </w:r>
    </w:p>
    <w:p w:rsidR="00166453" w:rsidRPr="008E0C5B" w:rsidRDefault="006D424B" w:rsidP="008905B8">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ttendance at various hospitals, in different geographical areas</w:t>
      </w:r>
    </w:p>
    <w:p w:rsidR="00166453" w:rsidRPr="008E0C5B" w:rsidRDefault="006D424B" w:rsidP="008905B8">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 of feeding / eating disorders, as a result of unpleasant feeding interactions</w:t>
      </w:r>
    </w:p>
    <w:p w:rsidR="00166453" w:rsidRPr="008E0C5B" w:rsidRDefault="006D424B" w:rsidP="008905B8">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child developing abnormal attitudes to their own health</w:t>
      </w:r>
    </w:p>
    <w:p w:rsidR="00166453" w:rsidRPr="008E0C5B" w:rsidRDefault="006D424B" w:rsidP="008905B8">
      <w:pPr>
        <w:widowControl w:val="0"/>
        <w:numPr>
          <w:ilvl w:val="0"/>
          <w:numId w:val="12"/>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 xml:space="preserve">on organic failure to thrive - a child does not put on weight and grow and there is no underlying medical cause </w:t>
      </w:r>
    </w:p>
    <w:p w:rsidR="00166453" w:rsidRPr="008E0C5B" w:rsidRDefault="006D424B" w:rsidP="008905B8">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peech, language or motor developmental delays</w:t>
      </w:r>
    </w:p>
    <w:p w:rsidR="00166453" w:rsidRPr="008E0C5B" w:rsidRDefault="006D424B" w:rsidP="008905B8">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islike of close physical contact</w:t>
      </w:r>
    </w:p>
    <w:p w:rsidR="00166453" w:rsidRPr="008E0C5B" w:rsidRDefault="006D424B" w:rsidP="008905B8">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6D424B" w:rsidP="008905B8">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 esteem</w:t>
      </w:r>
    </w:p>
    <w:p w:rsidR="00166453" w:rsidRPr="008E0C5B" w:rsidRDefault="006D424B" w:rsidP="008905B8">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quality or no relationships with peers because social interactions are restricted</w:t>
      </w:r>
    </w:p>
    <w:p w:rsidR="00166453" w:rsidRDefault="006D424B" w:rsidP="008905B8">
      <w:pPr>
        <w:widowControl w:val="0"/>
        <w:numPr>
          <w:ilvl w:val="0"/>
          <w:numId w:val="12"/>
        </w:numPr>
        <w:tabs>
          <w:tab w:val="left" w:pos="2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oor</w:t>
      </w:r>
      <w:proofErr w:type="gramEnd"/>
      <w:r w:rsidR="00166453" w:rsidRPr="008E0C5B">
        <w:rPr>
          <w:rFonts w:asciiTheme="minorHAnsi" w:hAnsiTheme="minorHAnsi" w:cs="Arial"/>
        </w:rPr>
        <w:t xml:space="preserve"> attendance at school and under-achievement</w:t>
      </w:r>
      <w:r w:rsidRPr="008E0C5B">
        <w:rPr>
          <w:rFonts w:asciiTheme="minorHAnsi" w:hAnsiTheme="minorHAnsi" w:cs="Arial"/>
        </w:rPr>
        <w:t>.</w:t>
      </w:r>
    </w:p>
    <w:p w:rsidR="000A7E6A" w:rsidRDefault="000A7E6A" w:rsidP="000A7E6A">
      <w:pPr>
        <w:widowControl w:val="0"/>
        <w:tabs>
          <w:tab w:val="left" w:pos="220"/>
        </w:tabs>
        <w:autoSpaceDE w:val="0"/>
        <w:autoSpaceDN w:val="0"/>
        <w:adjustRightInd w:val="0"/>
        <w:jc w:val="both"/>
        <w:rPr>
          <w:rFonts w:asciiTheme="minorHAnsi" w:hAnsiTheme="minorHAnsi" w:cs="Arial"/>
        </w:rPr>
      </w:pPr>
    </w:p>
    <w:p w:rsidR="000A7E6A" w:rsidRPr="0003093A" w:rsidRDefault="000A7E6A" w:rsidP="000A7E6A">
      <w:pPr>
        <w:widowControl w:val="0"/>
        <w:tabs>
          <w:tab w:val="left" w:pos="220"/>
        </w:tabs>
        <w:autoSpaceDE w:val="0"/>
        <w:autoSpaceDN w:val="0"/>
        <w:adjustRightInd w:val="0"/>
        <w:ind w:left="360"/>
        <w:jc w:val="both"/>
        <w:rPr>
          <w:rFonts w:asciiTheme="minorHAnsi" w:hAnsiTheme="minorHAnsi" w:cs="Arial"/>
          <w:b/>
        </w:rPr>
      </w:pPr>
      <w:r w:rsidRPr="000A7E6A">
        <w:rPr>
          <w:rFonts w:asciiTheme="minorHAnsi" w:hAnsiTheme="minorHAnsi" w:cs="Arial"/>
        </w:rPr>
        <w:t xml:space="preserve">Pan-Sussex Child Protection Procedures in respect of Fabricated or Induced Illness can be found </w:t>
      </w:r>
      <w:hyperlink r:id="rId30" w:history="1">
        <w:r w:rsidR="0003093A">
          <w:rPr>
            <w:rStyle w:val="Hyperlink"/>
            <w:rFonts w:asciiTheme="minorHAnsi" w:hAnsiTheme="minorHAnsi" w:cs="Arial"/>
            <w:b/>
          </w:rPr>
          <w:t>h</w:t>
        </w:r>
        <w:r w:rsidR="0003093A" w:rsidRPr="0003093A">
          <w:rPr>
            <w:rStyle w:val="Hyperlink"/>
            <w:rFonts w:asciiTheme="minorHAnsi" w:hAnsiTheme="minorHAnsi" w:cs="Arial"/>
            <w:b/>
          </w:rPr>
          <w:t>ere</w:t>
        </w:r>
      </w:hyperlink>
      <w:r w:rsidRPr="0003093A">
        <w:rPr>
          <w:rFonts w:asciiTheme="minorHAnsi" w:hAnsiTheme="minorHAnsi" w:cs="Arial"/>
          <w:b/>
        </w:rPr>
        <w:t xml:space="preserve"> </w:t>
      </w:r>
    </w:p>
    <w:p w:rsidR="00561BA5" w:rsidRPr="008E0C5B" w:rsidRDefault="00561BA5" w:rsidP="00BF3772">
      <w:pPr>
        <w:widowControl w:val="0"/>
        <w:autoSpaceDE w:val="0"/>
        <w:autoSpaceDN w:val="0"/>
        <w:adjustRightInd w:val="0"/>
        <w:jc w:val="both"/>
        <w:rPr>
          <w:rFonts w:asciiTheme="minorHAnsi" w:hAnsiTheme="minorHAnsi" w:cs="Arial"/>
          <w:b/>
          <w:bCs/>
        </w:rPr>
      </w:pPr>
    </w:p>
    <w:p w:rsidR="00166453" w:rsidRPr="008E0C5B" w:rsidRDefault="00166453" w:rsidP="008905B8">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Bite Marks</w:t>
      </w:r>
    </w:p>
    <w:p w:rsidR="00166453" w:rsidRPr="008E0C5B" w:rsidRDefault="00166453" w:rsidP="008905B8">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E0C5B">
        <w:rPr>
          <w:rFonts w:asciiTheme="minorHAnsi" w:hAnsiTheme="minorHAnsi" w:cs="Arial"/>
        </w:rPr>
        <w:t xml:space="preserve">  </w:t>
      </w:r>
      <w:r w:rsidRPr="008E0C5B">
        <w:rPr>
          <w:rFonts w:asciiTheme="minorHAnsi" w:hAnsiTheme="minorHAnsi" w:cs="Arial"/>
        </w:rPr>
        <w:t>A medical/dental opinion, preferably within the first 24 hours, should be sought where there is any doubt over the origin of the bite.</w:t>
      </w:r>
    </w:p>
    <w:p w:rsidR="00166453" w:rsidRPr="008E0C5B" w:rsidRDefault="00166453" w:rsidP="008905B8">
      <w:pPr>
        <w:widowControl w:val="0"/>
        <w:autoSpaceDE w:val="0"/>
        <w:autoSpaceDN w:val="0"/>
        <w:adjustRightInd w:val="0"/>
        <w:ind w:left="426"/>
        <w:jc w:val="both"/>
        <w:rPr>
          <w:rFonts w:asciiTheme="minorHAnsi" w:hAnsiTheme="minorHAnsi" w:cs="Arial"/>
          <w:b/>
          <w:bCs/>
        </w:rPr>
      </w:pPr>
    </w:p>
    <w:p w:rsidR="00166453" w:rsidRPr="008E0C5B" w:rsidRDefault="00166453" w:rsidP="008905B8">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Burns and Scalds</w:t>
      </w:r>
    </w:p>
    <w:p w:rsidR="00166453" w:rsidRPr="008E0C5B" w:rsidRDefault="00166453" w:rsidP="008905B8">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can be difficult to distinguish between accidental and non-accidental burns and scalds.  Scalds are the most common intentional burn injury recorded.  </w:t>
      </w:r>
    </w:p>
    <w:p w:rsidR="00166453" w:rsidRPr="008E0C5B" w:rsidRDefault="00166453" w:rsidP="008905B8">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Any burn with a clear outline may be suspicious e.g. circular burns from cigarettes, linear burns from hot metal rods or electrical fire elements, burns of uniform depth over a large area, scalds that have a line indicating immersion or poured liquid.</w:t>
      </w:r>
    </w:p>
    <w:p w:rsidR="00166453" w:rsidRPr="008E0C5B" w:rsidRDefault="00166453" w:rsidP="008905B8">
      <w:pPr>
        <w:widowControl w:val="0"/>
        <w:autoSpaceDE w:val="0"/>
        <w:autoSpaceDN w:val="0"/>
        <w:adjustRightInd w:val="0"/>
        <w:ind w:left="426"/>
        <w:jc w:val="both"/>
        <w:rPr>
          <w:rFonts w:asciiTheme="minorHAnsi" w:hAnsiTheme="minorHAnsi" w:cs="Arial"/>
        </w:rPr>
      </w:pPr>
    </w:p>
    <w:p w:rsidR="00166453" w:rsidRPr="008E0C5B" w:rsidRDefault="006D424B" w:rsidP="008905B8">
      <w:pPr>
        <w:widowControl w:val="0"/>
        <w:tabs>
          <w:tab w:val="left" w:pos="220"/>
          <w:tab w:val="left" w:pos="720"/>
        </w:tabs>
        <w:autoSpaceDE w:val="0"/>
        <w:autoSpaceDN w:val="0"/>
        <w:adjustRightInd w:val="0"/>
        <w:ind w:left="426"/>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ld scars indicating previous burns/scalds which did not have appropriate treatment or adequate explanation.  Scalds to the buttocks of a child, particularly in the absence of burns to the feet, are indicative of dipping into a hot liquid or bath.</w:t>
      </w:r>
    </w:p>
    <w:p w:rsidR="00166453" w:rsidRPr="008E0C5B" w:rsidRDefault="00166453" w:rsidP="008905B8">
      <w:pPr>
        <w:widowControl w:val="0"/>
        <w:autoSpaceDE w:val="0"/>
        <w:autoSpaceDN w:val="0"/>
        <w:adjustRightInd w:val="0"/>
        <w:ind w:left="426"/>
        <w:jc w:val="both"/>
        <w:rPr>
          <w:rFonts w:asciiTheme="minorHAnsi" w:hAnsiTheme="minorHAnsi" w:cs="Arial"/>
        </w:rPr>
      </w:pPr>
    </w:p>
    <w:p w:rsidR="00166453" w:rsidRPr="008E0C5B" w:rsidRDefault="00166453" w:rsidP="008905B8">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 following points are also worth remembering:</w:t>
      </w:r>
    </w:p>
    <w:p w:rsidR="00166453" w:rsidRPr="008E0C5B" w:rsidRDefault="006D424B" w:rsidP="008905B8">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responsible adult checks the temperature of the bath before the child gets in.</w:t>
      </w:r>
    </w:p>
    <w:p w:rsidR="00166453" w:rsidRPr="008E0C5B" w:rsidRDefault="006D424B" w:rsidP="008905B8">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child is unlikely to sit down voluntarily in a hot bath and cannot accidentally scald its bottom without also scalding his or her feet.</w:t>
      </w:r>
    </w:p>
    <w:p w:rsidR="00166453" w:rsidRPr="008E0C5B" w:rsidRDefault="00166453" w:rsidP="008905B8">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 xml:space="preserve">A child getting into too hot water of his or her own accord will struggle to get </w:t>
      </w:r>
      <w:r w:rsidR="001B5BC3" w:rsidRPr="008E0C5B">
        <w:rPr>
          <w:rFonts w:asciiTheme="minorHAnsi" w:hAnsiTheme="minorHAnsi" w:cs="Arial"/>
        </w:rPr>
        <w:t xml:space="preserve">out </w:t>
      </w:r>
      <w:r w:rsidRPr="008E0C5B">
        <w:rPr>
          <w:rFonts w:asciiTheme="minorHAnsi" w:hAnsiTheme="minorHAnsi" w:cs="Arial"/>
        </w:rPr>
        <w:t>and there will be splash marks</w:t>
      </w:r>
      <w:r w:rsidR="006D424B" w:rsidRPr="008E0C5B">
        <w:rPr>
          <w:rFonts w:asciiTheme="minorHAnsi" w:hAnsiTheme="minorHAnsi" w:cs="Arial"/>
        </w:rPr>
        <w:t>.</w:t>
      </w:r>
    </w:p>
    <w:p w:rsidR="00FA5ECC" w:rsidRPr="008E0C5B" w:rsidRDefault="00FA5ECC" w:rsidP="008905B8">
      <w:pPr>
        <w:widowControl w:val="0"/>
        <w:autoSpaceDE w:val="0"/>
        <w:autoSpaceDN w:val="0"/>
        <w:adjustRightInd w:val="0"/>
        <w:ind w:left="426"/>
        <w:jc w:val="both"/>
        <w:rPr>
          <w:rFonts w:asciiTheme="minorHAnsi" w:hAnsiTheme="minorHAnsi" w:cs="Arial"/>
          <w:b/>
          <w:bCs/>
        </w:rPr>
      </w:pPr>
    </w:p>
    <w:p w:rsidR="00166453" w:rsidRPr="008E0C5B" w:rsidRDefault="00166453" w:rsidP="008905B8">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Scars</w:t>
      </w:r>
    </w:p>
    <w:p w:rsidR="00166453" w:rsidRPr="008E0C5B" w:rsidRDefault="00166453" w:rsidP="008905B8">
      <w:pPr>
        <w:ind w:left="426"/>
        <w:jc w:val="both"/>
        <w:rPr>
          <w:rFonts w:asciiTheme="minorHAnsi" w:hAnsiTheme="minorHAnsi" w:cs="Arial"/>
        </w:rPr>
      </w:pPr>
      <w:r w:rsidRPr="008E0C5B">
        <w:rPr>
          <w:rFonts w:asciiTheme="minorHAnsi" w:hAnsiTheme="minorHAnsi" w:cs="Arial"/>
        </w:rPr>
        <w:lastRenderedPageBreak/>
        <w:t>A large number of scars or scars of different sizes or ages, or on different parts of the body, or unusually shaped, may suggest abuse.</w:t>
      </w:r>
    </w:p>
    <w:p w:rsidR="00166453" w:rsidRPr="008E0C5B" w:rsidRDefault="00166453" w:rsidP="008905B8">
      <w:pPr>
        <w:ind w:left="426"/>
        <w:jc w:val="both"/>
        <w:rPr>
          <w:rFonts w:asciiTheme="minorHAnsi" w:hAnsiTheme="minorHAnsi" w:cs="Arial"/>
          <w:b/>
        </w:rPr>
      </w:pPr>
    </w:p>
    <w:p w:rsidR="00166453" w:rsidRPr="008E0C5B" w:rsidRDefault="00166453" w:rsidP="008905B8">
      <w:pPr>
        <w:ind w:left="426"/>
        <w:jc w:val="both"/>
        <w:rPr>
          <w:rFonts w:asciiTheme="minorHAnsi" w:hAnsiTheme="minorHAnsi" w:cs="Arial"/>
          <w:b/>
        </w:rPr>
      </w:pPr>
      <w:r w:rsidRPr="008E0C5B">
        <w:rPr>
          <w:rFonts w:asciiTheme="minorHAnsi" w:hAnsiTheme="minorHAnsi" w:cs="Arial"/>
          <w:b/>
        </w:rPr>
        <w:t>Emotional</w:t>
      </w:r>
      <w:r w:rsidR="00A45387" w:rsidRPr="008E0C5B">
        <w:rPr>
          <w:rFonts w:asciiTheme="minorHAnsi" w:hAnsiTheme="minorHAnsi" w:cs="Arial"/>
          <w:b/>
        </w:rPr>
        <w:t xml:space="preserve"> </w:t>
      </w:r>
      <w:r w:rsidRPr="008E0C5B">
        <w:rPr>
          <w:rFonts w:asciiTheme="minorHAnsi" w:hAnsiTheme="minorHAnsi" w:cs="Arial"/>
          <w:b/>
        </w:rPr>
        <w:t>/</w:t>
      </w:r>
      <w:r w:rsidR="00A45387" w:rsidRPr="008E0C5B">
        <w:rPr>
          <w:rFonts w:asciiTheme="minorHAnsi" w:hAnsiTheme="minorHAnsi" w:cs="Arial"/>
          <w:b/>
        </w:rPr>
        <w:t xml:space="preserve"> </w:t>
      </w:r>
      <w:r w:rsidRPr="008E0C5B">
        <w:rPr>
          <w:rFonts w:asciiTheme="minorHAnsi" w:hAnsiTheme="minorHAnsi" w:cs="Arial"/>
          <w:b/>
        </w:rPr>
        <w:t>behavioural presentation</w:t>
      </w:r>
      <w:r w:rsidR="00587302" w:rsidRPr="008E0C5B">
        <w:rPr>
          <w:rFonts w:asciiTheme="minorHAnsi" w:hAnsiTheme="minorHAnsi" w:cs="Arial"/>
          <w:b/>
        </w:rPr>
        <w:t>:</w:t>
      </w:r>
    </w:p>
    <w:p w:rsidR="00166453" w:rsidRPr="008E0C5B" w:rsidRDefault="00974651" w:rsidP="00994D72">
      <w:pPr>
        <w:pStyle w:val="ListParagraph"/>
        <w:numPr>
          <w:ilvl w:val="0"/>
          <w:numId w:val="19"/>
        </w:numPr>
        <w:ind w:left="426" w:firstLine="0"/>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efusal to discuss injuries</w:t>
      </w:r>
    </w:p>
    <w:p w:rsidR="00166453" w:rsidRPr="008E0C5B" w:rsidRDefault="00974651" w:rsidP="00994D72">
      <w:pPr>
        <w:pStyle w:val="ListParagraph"/>
        <w:numPr>
          <w:ilvl w:val="0"/>
          <w:numId w:val="19"/>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dmission of punishment which appears excessive</w:t>
      </w:r>
    </w:p>
    <w:p w:rsidR="00166453" w:rsidRPr="008E0C5B" w:rsidRDefault="00974651" w:rsidP="00994D72">
      <w:pPr>
        <w:pStyle w:val="ListParagraph"/>
        <w:numPr>
          <w:ilvl w:val="0"/>
          <w:numId w:val="19"/>
        </w:numPr>
        <w:ind w:left="426" w:firstLine="0"/>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ear of parents being contacted and fear of returning home</w:t>
      </w:r>
    </w:p>
    <w:p w:rsidR="00166453" w:rsidRPr="008E0C5B" w:rsidRDefault="00974651" w:rsidP="00994D72">
      <w:pPr>
        <w:pStyle w:val="ListParagraph"/>
        <w:numPr>
          <w:ilvl w:val="0"/>
          <w:numId w:val="19"/>
        </w:numPr>
        <w:ind w:left="426" w:firstLine="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from physical contact</w:t>
      </w:r>
    </w:p>
    <w:p w:rsidR="00166453" w:rsidRPr="008E0C5B" w:rsidRDefault="00974651" w:rsidP="00994D72">
      <w:pPr>
        <w:pStyle w:val="ListParagraph"/>
        <w:numPr>
          <w:ilvl w:val="0"/>
          <w:numId w:val="19"/>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rms and legs kept covered in hot weather</w:t>
      </w:r>
    </w:p>
    <w:p w:rsidR="00166453" w:rsidRPr="008E0C5B" w:rsidRDefault="00974651" w:rsidP="00994D72">
      <w:pPr>
        <w:pStyle w:val="ListParagraph"/>
        <w:numPr>
          <w:ilvl w:val="0"/>
          <w:numId w:val="19"/>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ear of medical help </w:t>
      </w:r>
    </w:p>
    <w:p w:rsidR="00166453" w:rsidRPr="008E0C5B" w:rsidRDefault="00974651" w:rsidP="00994D72">
      <w:pPr>
        <w:pStyle w:val="ListParagraph"/>
        <w:numPr>
          <w:ilvl w:val="0"/>
          <w:numId w:val="19"/>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ggression towards others</w:t>
      </w:r>
    </w:p>
    <w:p w:rsidR="00166453" w:rsidRPr="008E0C5B" w:rsidRDefault="00974651" w:rsidP="00994D72">
      <w:pPr>
        <w:pStyle w:val="ListParagraph"/>
        <w:numPr>
          <w:ilvl w:val="0"/>
          <w:numId w:val="19"/>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from school</w:t>
      </w:r>
    </w:p>
    <w:p w:rsidR="00166453" w:rsidRPr="008E0C5B" w:rsidRDefault="00974651" w:rsidP="00994D72">
      <w:pPr>
        <w:pStyle w:val="ListParagraph"/>
        <w:numPr>
          <w:ilvl w:val="0"/>
          <w:numId w:val="19"/>
        </w:numPr>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n explanation which is inconsistent with an injury</w:t>
      </w:r>
    </w:p>
    <w:p w:rsidR="00166453" w:rsidRPr="008E0C5B" w:rsidRDefault="00974651" w:rsidP="00994D72">
      <w:pPr>
        <w:pStyle w:val="ListParagraph"/>
        <w:numPr>
          <w:ilvl w:val="0"/>
          <w:numId w:val="19"/>
        </w:numPr>
        <w:autoSpaceDE w:val="0"/>
        <w:autoSpaceDN w:val="0"/>
        <w:adjustRightInd w:val="0"/>
        <w:ind w:left="426" w:firstLine="0"/>
        <w:jc w:val="both"/>
        <w:rPr>
          <w:rFonts w:asciiTheme="minorHAnsi" w:hAnsiTheme="minorHAnsi" w:cs="Arial"/>
        </w:rPr>
      </w:pPr>
      <w:proofErr w:type="gramStart"/>
      <w:r w:rsidRPr="008E0C5B">
        <w:rPr>
          <w:rFonts w:asciiTheme="minorHAnsi" w:hAnsiTheme="minorHAnsi" w:cs="Arial"/>
        </w:rPr>
        <w:t>s</w:t>
      </w:r>
      <w:r w:rsidR="00166453" w:rsidRPr="008E0C5B">
        <w:rPr>
          <w:rFonts w:asciiTheme="minorHAnsi" w:hAnsiTheme="minorHAnsi" w:cs="Arial"/>
        </w:rPr>
        <w:t>everal</w:t>
      </w:r>
      <w:proofErr w:type="gramEnd"/>
      <w:r w:rsidR="00166453" w:rsidRPr="008E0C5B">
        <w:rPr>
          <w:rFonts w:asciiTheme="minorHAnsi" w:hAnsiTheme="minorHAnsi" w:cs="Arial"/>
        </w:rPr>
        <w:t xml:space="preserve"> different explanations provided for an injury</w:t>
      </w:r>
      <w:r w:rsidRPr="008E0C5B">
        <w:rPr>
          <w:rFonts w:asciiTheme="minorHAnsi" w:hAnsiTheme="minorHAnsi" w:cs="Arial"/>
        </w:rPr>
        <w:t>.</w:t>
      </w:r>
    </w:p>
    <w:p w:rsidR="00166453" w:rsidRPr="008E0C5B" w:rsidRDefault="00166453" w:rsidP="008905B8">
      <w:pPr>
        <w:ind w:left="426"/>
        <w:jc w:val="both"/>
        <w:rPr>
          <w:rFonts w:asciiTheme="minorHAnsi" w:hAnsiTheme="minorHAnsi" w:cs="Arial"/>
        </w:rPr>
      </w:pPr>
    </w:p>
    <w:p w:rsidR="00166453" w:rsidRPr="008E0C5B" w:rsidRDefault="00166453" w:rsidP="008905B8">
      <w:pPr>
        <w:ind w:left="426"/>
        <w:jc w:val="both"/>
        <w:rPr>
          <w:rFonts w:asciiTheme="minorHAnsi" w:hAnsiTheme="minorHAnsi" w:cs="Arial"/>
        </w:rPr>
      </w:pPr>
      <w:r w:rsidRPr="008E0C5B">
        <w:rPr>
          <w:rFonts w:asciiTheme="minorHAnsi" w:hAnsiTheme="minorHAnsi" w:cs="Arial"/>
          <w:b/>
          <w:bCs/>
        </w:rPr>
        <w:t>Indicators in the parent</w:t>
      </w:r>
      <w:r w:rsidR="00587302" w:rsidRPr="008E0C5B">
        <w:rPr>
          <w:rFonts w:asciiTheme="minorHAnsi" w:hAnsiTheme="minorHAnsi" w:cs="Arial"/>
          <w:b/>
        </w:rPr>
        <w:t>:</w:t>
      </w:r>
      <w:r w:rsidRPr="008E0C5B">
        <w:rPr>
          <w:rFonts w:asciiTheme="minorHAnsi" w:hAnsiTheme="minorHAnsi" w:cs="Arial"/>
          <w:b/>
        </w:rPr>
        <w:t xml:space="preserve">  </w:t>
      </w:r>
    </w:p>
    <w:p w:rsidR="00166453" w:rsidRPr="008E0C5B" w:rsidRDefault="00974651" w:rsidP="00994D72">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have injuries themselves that suggest domestic violence</w:t>
      </w:r>
    </w:p>
    <w:p w:rsidR="00166453" w:rsidRPr="008E0C5B" w:rsidRDefault="00974651" w:rsidP="00994D72">
      <w:pPr>
        <w:pStyle w:val="ListParagraph"/>
        <w:numPr>
          <w:ilvl w:val="0"/>
          <w:numId w:val="20"/>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ot seeking medical help/unexplained delay in seeking treatment</w:t>
      </w:r>
      <w:r w:rsidRPr="008E0C5B">
        <w:rPr>
          <w:rFonts w:asciiTheme="minorHAnsi" w:hAnsiTheme="minorHAnsi" w:cs="Arial"/>
        </w:rPr>
        <w:t xml:space="preserve"> r</w:t>
      </w:r>
      <w:r w:rsidR="00166453" w:rsidRPr="008E0C5B">
        <w:rPr>
          <w:rFonts w:asciiTheme="minorHAnsi" w:hAnsiTheme="minorHAnsi" w:cs="Arial"/>
        </w:rPr>
        <w:t>eluctant to give information or mention previous injuries</w:t>
      </w:r>
    </w:p>
    <w:p w:rsidR="00166453" w:rsidRPr="008E0C5B" w:rsidRDefault="00974651" w:rsidP="00994D72">
      <w:pPr>
        <w:pStyle w:val="ListParagraph"/>
        <w:numPr>
          <w:ilvl w:val="0"/>
          <w:numId w:val="20"/>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bsent without good reason when their child is presented for treatment</w:t>
      </w:r>
    </w:p>
    <w:p w:rsidR="00166453" w:rsidRPr="008E0C5B" w:rsidRDefault="00974651" w:rsidP="00994D72">
      <w:pPr>
        <w:pStyle w:val="ListParagraph"/>
        <w:numPr>
          <w:ilvl w:val="0"/>
          <w:numId w:val="20"/>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isinterested or undisturbed by accident or injury</w:t>
      </w:r>
    </w:p>
    <w:p w:rsidR="00166453" w:rsidRPr="008E0C5B" w:rsidRDefault="00974651" w:rsidP="00994D72">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towards child or others</w:t>
      </w:r>
    </w:p>
    <w:p w:rsidR="00166453" w:rsidRPr="008E0C5B" w:rsidRDefault="00974651" w:rsidP="00994D72">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nauthorised attempts to administer medication</w:t>
      </w:r>
    </w:p>
    <w:p w:rsidR="00166453" w:rsidRPr="008E0C5B" w:rsidRDefault="00974651" w:rsidP="00994D72">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ries to draw the child into their own illness</w:t>
      </w:r>
    </w:p>
    <w:p w:rsidR="00166453" w:rsidRPr="008E0C5B" w:rsidRDefault="00974651" w:rsidP="00994D72">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E12756" w:rsidRPr="008E0C5B">
        <w:rPr>
          <w:rFonts w:asciiTheme="minorHAnsi" w:hAnsiTheme="minorHAnsi" w:cs="Arial"/>
        </w:rPr>
        <w:t>self-harm</w:t>
      </w:r>
      <w:r w:rsidR="00166453" w:rsidRPr="008E0C5B">
        <w:rPr>
          <w:rFonts w:asciiTheme="minorHAnsi" w:hAnsiTheme="minorHAnsi" w:cs="Arial"/>
        </w:rPr>
        <w:t>, somatising disorder or false allegations of physical or sexual assault</w:t>
      </w:r>
    </w:p>
    <w:p w:rsidR="00166453" w:rsidRPr="008E0C5B" w:rsidRDefault="00974651" w:rsidP="00994D72">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may be over involved in participating in medical tests, taking temperatures and measuring bodily fluids</w:t>
      </w:r>
    </w:p>
    <w:p w:rsidR="00166453" w:rsidRPr="008E0C5B" w:rsidRDefault="00974651" w:rsidP="00994D72">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o</w:t>
      </w:r>
      <w:r w:rsidR="00166453" w:rsidRPr="008E0C5B">
        <w:rPr>
          <w:rFonts w:asciiTheme="minorHAnsi" w:hAnsiTheme="minorHAnsi" w:cs="Arial"/>
        </w:rPr>
        <w:t>bserved</w:t>
      </w:r>
      <w:proofErr w:type="gramEnd"/>
      <w:r w:rsidR="00166453" w:rsidRPr="008E0C5B">
        <w:rPr>
          <w:rFonts w:asciiTheme="minorHAnsi" w:hAnsiTheme="minorHAnsi" w:cs="Arial"/>
        </w:rPr>
        <w:t xml:space="preserve"> to be intensely involved with their children, never taking a much needed break nor allowing anyone else to undertake their child's care.</w:t>
      </w:r>
    </w:p>
    <w:p w:rsidR="00166453" w:rsidRPr="008E0C5B" w:rsidRDefault="00974651" w:rsidP="00994D72">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appear unusually concerned about the results of investigations which may indicate physical illness in the child</w:t>
      </w:r>
    </w:p>
    <w:p w:rsidR="00166453" w:rsidRPr="008E0C5B" w:rsidRDefault="00974651" w:rsidP="00994D72">
      <w:pPr>
        <w:pStyle w:val="ListParagraph"/>
        <w:widowControl w:val="0"/>
        <w:numPr>
          <w:ilvl w:val="0"/>
          <w:numId w:val="20"/>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may (or may not) be ass</w:t>
      </w:r>
      <w:r w:rsidRPr="008E0C5B">
        <w:rPr>
          <w:rFonts w:asciiTheme="minorHAnsi" w:hAnsiTheme="minorHAnsi" w:cs="Arial"/>
        </w:rPr>
        <w:t>ociated with this form of abuse</w:t>
      </w:r>
    </w:p>
    <w:p w:rsidR="00166453" w:rsidRPr="008E0C5B" w:rsidRDefault="00974651" w:rsidP="00994D72">
      <w:pPr>
        <w:pStyle w:val="ListParagraph"/>
        <w:widowControl w:val="0"/>
        <w:numPr>
          <w:ilvl w:val="0"/>
          <w:numId w:val="20"/>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arent/carer</w:t>
      </w:r>
      <w:proofErr w:type="gramEnd"/>
      <w:r w:rsidR="00166453" w:rsidRPr="008E0C5B">
        <w:rPr>
          <w:rFonts w:asciiTheme="minorHAnsi" w:hAnsiTheme="minorHAnsi" w:cs="Arial"/>
        </w:rPr>
        <w:t xml:space="preserve"> has</w:t>
      </w:r>
      <w:r w:rsidR="00251C78" w:rsidRPr="008E0C5B">
        <w:rPr>
          <w:rFonts w:asciiTheme="minorHAnsi" w:hAnsiTheme="minorHAnsi" w:cs="Arial"/>
        </w:rPr>
        <w:t xml:space="preserve"> convictions for violent crimes</w:t>
      </w:r>
      <w:r w:rsidRPr="008E0C5B">
        <w:rPr>
          <w:rFonts w:asciiTheme="minorHAnsi" w:hAnsiTheme="minorHAnsi" w:cs="Arial"/>
        </w:rPr>
        <w:t>.</w:t>
      </w:r>
    </w:p>
    <w:p w:rsidR="00166453" w:rsidRPr="008E0C5B" w:rsidRDefault="00166453" w:rsidP="008905B8">
      <w:pPr>
        <w:widowControl w:val="0"/>
        <w:autoSpaceDE w:val="0"/>
        <w:autoSpaceDN w:val="0"/>
        <w:adjustRightInd w:val="0"/>
        <w:ind w:left="426"/>
        <w:jc w:val="both"/>
        <w:rPr>
          <w:rFonts w:asciiTheme="minorHAnsi" w:hAnsiTheme="minorHAnsi" w:cs="Arial"/>
        </w:rPr>
      </w:pPr>
    </w:p>
    <w:p w:rsidR="00166453" w:rsidRPr="008E0C5B" w:rsidRDefault="00166453" w:rsidP="008905B8">
      <w:pPr>
        <w:ind w:left="426"/>
        <w:jc w:val="both"/>
        <w:rPr>
          <w:rFonts w:asciiTheme="minorHAnsi" w:hAnsiTheme="minorHAnsi" w:cs="Arial"/>
        </w:rPr>
      </w:pPr>
      <w:r w:rsidRPr="008E0C5B">
        <w:rPr>
          <w:rFonts w:asciiTheme="minorHAnsi" w:hAnsiTheme="minorHAnsi" w:cs="Arial"/>
          <w:b/>
          <w:bCs/>
        </w:rPr>
        <w:t>Indicators in the family/environment</w:t>
      </w:r>
      <w:r w:rsidR="00587302" w:rsidRPr="008E0C5B">
        <w:rPr>
          <w:rFonts w:asciiTheme="minorHAnsi" w:hAnsiTheme="minorHAnsi" w:cs="Arial"/>
          <w:b/>
          <w:bCs/>
        </w:rPr>
        <w:t>:</w:t>
      </w:r>
      <w:r w:rsidRPr="008E0C5B">
        <w:rPr>
          <w:rFonts w:asciiTheme="minorHAnsi" w:hAnsiTheme="minorHAnsi" w:cs="Arial"/>
          <w:b/>
        </w:rPr>
        <w:t xml:space="preserve"> </w:t>
      </w:r>
    </w:p>
    <w:p w:rsidR="00166453" w:rsidRPr="008E0C5B" w:rsidRDefault="000E2789" w:rsidP="00994D72">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arginalised or isolated by the community</w:t>
      </w:r>
    </w:p>
    <w:p w:rsidR="00166453" w:rsidRPr="008E0C5B" w:rsidRDefault="000E2789" w:rsidP="00994D72">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A45387"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0E2789" w:rsidP="00994D72">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0E2789" w:rsidP="00994D72">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ast</w:t>
      </w:r>
      <w:proofErr w:type="gramEnd"/>
      <w:r w:rsidR="00166453" w:rsidRPr="008E0C5B">
        <w:rPr>
          <w:rFonts w:asciiTheme="minorHAnsi" w:hAnsiTheme="minorHAnsi" w:cs="Arial"/>
        </w:rPr>
        <w:t xml:space="preserve"> history of childhood abuse, self</w:t>
      </w:r>
      <w:r w:rsidR="00A45387" w:rsidRPr="008E0C5B">
        <w:rPr>
          <w:rFonts w:asciiTheme="minorHAnsi" w:hAnsiTheme="minorHAnsi" w:cs="Arial"/>
        </w:rPr>
        <w:t>-</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166453" w:rsidRPr="008E0C5B" w:rsidRDefault="00166453" w:rsidP="008905B8">
      <w:pPr>
        <w:widowControl w:val="0"/>
        <w:autoSpaceDE w:val="0"/>
        <w:autoSpaceDN w:val="0"/>
        <w:adjustRightInd w:val="0"/>
        <w:spacing w:line="340" w:lineRule="atLeast"/>
        <w:ind w:left="426"/>
        <w:jc w:val="both"/>
        <w:rPr>
          <w:rFonts w:asciiTheme="minorHAnsi" w:hAnsiTheme="minorHAnsi" w:cs="Arial"/>
          <w:b/>
          <w:sz w:val="22"/>
          <w:szCs w:val="22"/>
        </w:rPr>
      </w:pPr>
    </w:p>
    <w:p w:rsidR="00166453" w:rsidRPr="005A45DC" w:rsidRDefault="00473B41" w:rsidP="005A45DC">
      <w:pPr>
        <w:pStyle w:val="Heading2"/>
      </w:pPr>
      <w:r w:rsidRPr="005A45DC">
        <w:t xml:space="preserve"> </w:t>
      </w:r>
      <w:r w:rsidRPr="005A45DC">
        <w:tab/>
      </w:r>
      <w:bookmarkStart w:id="43" w:name="_Toc494803347"/>
      <w:r w:rsidR="00166453" w:rsidRPr="005A45DC">
        <w:t>EMOTIONAL ABUSE</w:t>
      </w:r>
      <w:bookmarkEnd w:id="43"/>
    </w:p>
    <w:p w:rsidR="00166453" w:rsidRPr="008E0C5B" w:rsidRDefault="00166453" w:rsidP="00F348F3">
      <w:pPr>
        <w:ind w:left="426"/>
        <w:jc w:val="both"/>
        <w:rPr>
          <w:rFonts w:asciiTheme="minorHAnsi" w:hAnsiTheme="minorHAnsi" w:cs="Arial"/>
        </w:rPr>
      </w:pPr>
      <w:r w:rsidRPr="008E0C5B">
        <w:rPr>
          <w:rFonts w:asciiTheme="minorHAnsi" w:hAnsiTheme="minorHAnsi" w:cs="Arial"/>
        </w:rPr>
        <w:t>Emotional abuse is the persistent emotional maltreatment of a child such as to cause severe and persistent adverse effects on the child’s emotional development.  It may involve conveying to children that they are worthl</w:t>
      </w:r>
      <w:r w:rsidR="009B2475" w:rsidRPr="008E0C5B">
        <w:rPr>
          <w:rFonts w:asciiTheme="minorHAnsi" w:hAnsiTheme="minorHAnsi" w:cs="Arial"/>
        </w:rPr>
        <w:t>ess or unloved, inadequate</w:t>
      </w:r>
      <w:r w:rsidRPr="008E0C5B">
        <w:rPr>
          <w:rFonts w:asciiTheme="minorHAnsi" w:hAnsiTheme="minorHAnsi" w:cs="Arial"/>
        </w:rPr>
        <w:t xml:space="preserve"> or valued only insofar as they meet the needs of another person. </w:t>
      </w:r>
    </w:p>
    <w:p w:rsidR="00166453" w:rsidRPr="008E0C5B" w:rsidRDefault="00166453" w:rsidP="00F348F3">
      <w:pPr>
        <w:ind w:left="426"/>
        <w:jc w:val="both"/>
        <w:rPr>
          <w:rFonts w:asciiTheme="minorHAnsi" w:hAnsiTheme="minorHAnsi" w:cs="Arial"/>
        </w:rPr>
      </w:pPr>
    </w:p>
    <w:p w:rsidR="00166453" w:rsidRPr="008E0C5B" w:rsidRDefault="00166453" w:rsidP="00F348F3">
      <w:pPr>
        <w:ind w:left="426"/>
        <w:jc w:val="both"/>
        <w:rPr>
          <w:rFonts w:asciiTheme="minorHAnsi" w:hAnsiTheme="minorHAnsi" w:cs="Arial"/>
        </w:rPr>
      </w:pPr>
      <w:r w:rsidRPr="008E0C5B">
        <w:rPr>
          <w:rFonts w:asciiTheme="minorHAnsi" w:hAnsiTheme="minorHAnsi" w:cs="Arial"/>
        </w:rPr>
        <w:t xml:space="preserve">It may include not giving the child opportunities to express their views, deliberately silencing them or ‘making fun’ of what they say or how they communicate. </w:t>
      </w:r>
    </w:p>
    <w:p w:rsidR="00166453" w:rsidRPr="008E0C5B" w:rsidRDefault="00166453" w:rsidP="00F348F3">
      <w:pPr>
        <w:ind w:left="426"/>
        <w:jc w:val="both"/>
        <w:rPr>
          <w:rFonts w:asciiTheme="minorHAnsi" w:hAnsiTheme="minorHAnsi" w:cs="Arial"/>
        </w:rPr>
      </w:pPr>
    </w:p>
    <w:p w:rsidR="00166453" w:rsidRPr="008E0C5B" w:rsidRDefault="00166453" w:rsidP="00F348F3">
      <w:pPr>
        <w:ind w:left="426"/>
        <w:jc w:val="both"/>
        <w:rPr>
          <w:rFonts w:asciiTheme="minorHAnsi" w:hAnsiTheme="minorHAnsi" w:cs="Arial"/>
        </w:rPr>
      </w:pPr>
      <w:r w:rsidRPr="008E0C5B">
        <w:rPr>
          <w:rFonts w:asciiTheme="minorHAnsi" w:hAnsiTheme="minorHAnsi" w:cs="Arial"/>
        </w:rPr>
        <w:t>It may feature age or developmentally inappropriate expectations being imposed on children. These may include interactions that are beyond the child’s developmental capability, as well as overprotection and limitat</w:t>
      </w:r>
      <w:r w:rsidR="006F2DE9" w:rsidRPr="008E0C5B">
        <w:rPr>
          <w:rFonts w:asciiTheme="minorHAnsi" w:hAnsiTheme="minorHAnsi" w:cs="Arial"/>
        </w:rPr>
        <w:t>ion of exploration and learning</w:t>
      </w:r>
      <w:r w:rsidRPr="008E0C5B">
        <w:rPr>
          <w:rFonts w:asciiTheme="minorHAnsi" w:hAnsiTheme="minorHAnsi" w:cs="Arial"/>
        </w:rPr>
        <w:t xml:space="preserve"> or preventing the child participating in normal social interaction. </w:t>
      </w:r>
    </w:p>
    <w:p w:rsidR="00166453" w:rsidRPr="008E0C5B" w:rsidRDefault="00166453" w:rsidP="00F348F3">
      <w:pPr>
        <w:ind w:left="426"/>
        <w:jc w:val="both"/>
        <w:rPr>
          <w:rFonts w:asciiTheme="minorHAnsi" w:hAnsiTheme="minorHAnsi" w:cs="Arial"/>
        </w:rPr>
      </w:pPr>
    </w:p>
    <w:p w:rsidR="00166453" w:rsidRPr="008E0C5B" w:rsidRDefault="00166453" w:rsidP="00F348F3">
      <w:pPr>
        <w:ind w:left="426"/>
        <w:jc w:val="both"/>
        <w:rPr>
          <w:rFonts w:asciiTheme="minorHAnsi" w:hAnsiTheme="minorHAnsi" w:cs="Arial"/>
        </w:rPr>
      </w:pPr>
      <w:r w:rsidRPr="008E0C5B">
        <w:rPr>
          <w:rFonts w:asciiTheme="minorHAnsi" w:hAnsiTheme="minorHAnsi" w:cs="Arial"/>
        </w:rPr>
        <w:lastRenderedPageBreak/>
        <w:t xml:space="preserve">It may involve seeing or hearing the ill-treatment of another. It may involve serious bullying (including cyberbullying), causing children frequently to feel frightened or in danger, or the exploitation or corruption of children. </w:t>
      </w:r>
    </w:p>
    <w:p w:rsidR="00166453" w:rsidRPr="008E0C5B" w:rsidRDefault="00166453" w:rsidP="00F348F3">
      <w:pPr>
        <w:ind w:left="426"/>
        <w:jc w:val="both"/>
        <w:rPr>
          <w:rFonts w:asciiTheme="minorHAnsi" w:hAnsiTheme="minorHAnsi" w:cs="Arial"/>
        </w:rPr>
      </w:pPr>
      <w:r w:rsidRPr="008E0C5B">
        <w:rPr>
          <w:rFonts w:asciiTheme="minorHAnsi" w:hAnsiTheme="minorHAnsi" w:cs="Arial"/>
        </w:rPr>
        <w:t>Some level of emotional abuse is involved in all types of maltreatment</w:t>
      </w:r>
      <w:r w:rsidR="006F2DE9" w:rsidRPr="008E0C5B">
        <w:rPr>
          <w:rFonts w:asciiTheme="minorHAnsi" w:hAnsiTheme="minorHAnsi" w:cs="Arial"/>
        </w:rPr>
        <w:t xml:space="preserve"> of a child</w:t>
      </w:r>
      <w:r w:rsidRPr="008E0C5B">
        <w:rPr>
          <w:rFonts w:asciiTheme="minorHAnsi" w:hAnsiTheme="minorHAnsi" w:cs="Arial"/>
        </w:rPr>
        <w:t xml:space="preserve"> though it may occur alone.</w:t>
      </w:r>
    </w:p>
    <w:p w:rsidR="00166453" w:rsidRPr="008E0C5B" w:rsidRDefault="00166453" w:rsidP="00F348F3">
      <w:pPr>
        <w:widowControl w:val="0"/>
        <w:autoSpaceDE w:val="0"/>
        <w:autoSpaceDN w:val="0"/>
        <w:adjustRightInd w:val="0"/>
        <w:ind w:left="426"/>
        <w:jc w:val="both"/>
        <w:rPr>
          <w:rFonts w:asciiTheme="minorHAnsi" w:hAnsiTheme="minorHAnsi" w:cs="Arial"/>
        </w:rPr>
      </w:pPr>
    </w:p>
    <w:p w:rsidR="00166453" w:rsidRPr="008E0C5B" w:rsidRDefault="00587302" w:rsidP="00F348F3">
      <w:pPr>
        <w:widowControl w:val="0"/>
        <w:autoSpaceDE w:val="0"/>
        <w:autoSpaceDN w:val="0"/>
        <w:adjustRightInd w:val="0"/>
        <w:ind w:left="426"/>
        <w:jc w:val="both"/>
        <w:rPr>
          <w:rFonts w:asciiTheme="minorHAnsi" w:hAnsiTheme="minorHAnsi" w:cs="Arial"/>
          <w:b/>
        </w:rPr>
      </w:pPr>
      <w:r w:rsidRPr="008E0C5B">
        <w:rPr>
          <w:rFonts w:asciiTheme="minorHAnsi" w:hAnsiTheme="minorHAnsi" w:cs="Arial"/>
          <w:b/>
        </w:rPr>
        <w:t>Indicators in the child:</w:t>
      </w:r>
    </w:p>
    <w:p w:rsidR="00166453" w:rsidRPr="008E0C5B" w:rsidRDefault="00587302" w:rsidP="00994D72">
      <w:pPr>
        <w:pStyle w:val="ListParagraph"/>
        <w:widowControl w:val="0"/>
        <w:numPr>
          <w:ilvl w:val="0"/>
          <w:numId w:val="2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evelopmental delay</w:t>
      </w:r>
    </w:p>
    <w:p w:rsidR="00166453" w:rsidRPr="008E0C5B" w:rsidRDefault="00587302" w:rsidP="00994D72">
      <w:pPr>
        <w:pStyle w:val="ListParagraph"/>
        <w:widowControl w:val="0"/>
        <w:numPr>
          <w:ilvl w:val="0"/>
          <w:numId w:val="2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between a child and parent/carer e.g. anxious, indiscriminate or no attachment</w:t>
      </w:r>
    </w:p>
    <w:p w:rsidR="00166453" w:rsidRPr="008E0C5B" w:rsidRDefault="00587302" w:rsidP="00994D72">
      <w:pPr>
        <w:pStyle w:val="ListParagraph"/>
        <w:widowControl w:val="0"/>
        <w:numPr>
          <w:ilvl w:val="0"/>
          <w:numId w:val="2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behaviour towards others</w:t>
      </w:r>
    </w:p>
    <w:p w:rsidR="00166453" w:rsidRPr="008E0C5B" w:rsidRDefault="00587302" w:rsidP="00994D72">
      <w:pPr>
        <w:pStyle w:val="ListParagraph"/>
        <w:widowControl w:val="0"/>
        <w:numPr>
          <w:ilvl w:val="0"/>
          <w:numId w:val="2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scapegoated within the family</w:t>
      </w:r>
    </w:p>
    <w:p w:rsidR="00166453" w:rsidRPr="008E0C5B" w:rsidRDefault="00587302" w:rsidP="00994D72">
      <w:pPr>
        <w:pStyle w:val="ListParagraph"/>
        <w:widowControl w:val="0"/>
        <w:numPr>
          <w:ilvl w:val="0"/>
          <w:numId w:val="2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rozen watchfulness, particularly in pre-school children</w:t>
      </w:r>
    </w:p>
    <w:p w:rsidR="00166453" w:rsidRPr="008E0C5B" w:rsidRDefault="00587302" w:rsidP="00994D72">
      <w:pPr>
        <w:pStyle w:val="ListParagraph"/>
        <w:widowControl w:val="0"/>
        <w:numPr>
          <w:ilvl w:val="0"/>
          <w:numId w:val="2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and lack of confidence</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ithdrawn or seen as a 'loner' - difficulty relating to others</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ver-reaction to mistakes</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new situations</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emotional responses to painful situations</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eurotic behaviour (e.g. rocking, hair twisting, thumb sucking)</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elf</w:t>
      </w:r>
      <w:r w:rsidR="00A45387" w:rsidRPr="008E0C5B">
        <w:rPr>
          <w:rFonts w:asciiTheme="minorHAnsi" w:hAnsiTheme="minorHAnsi" w:cs="Arial"/>
        </w:rPr>
        <w:t>-</w:t>
      </w:r>
      <w:r w:rsidR="00166453" w:rsidRPr="008E0C5B">
        <w:rPr>
          <w:rFonts w:asciiTheme="minorHAnsi" w:hAnsiTheme="minorHAnsi" w:cs="Arial"/>
        </w:rPr>
        <w:t>harm</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parents being contacted</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xtremes of passivity or aggression</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rug/solvent abuse</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hronic running away</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 xml:space="preserve">ow self-esteem </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ir of detachment – ‘don’t care’ attitude</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ocial isolation – does not join in and has few friends</w:t>
      </w:r>
    </w:p>
    <w:p w:rsidR="00166453" w:rsidRPr="008E0C5B" w:rsidRDefault="00587302" w:rsidP="00994D72">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 withdrawal</w:t>
      </w:r>
    </w:p>
    <w:p w:rsidR="00166453" w:rsidRPr="008E0C5B" w:rsidRDefault="00587302" w:rsidP="00994D72">
      <w:pPr>
        <w:pStyle w:val="ListParagraph"/>
        <w:numPr>
          <w:ilvl w:val="0"/>
          <w:numId w:val="22"/>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ehavioural problems e.g. aggression, attention seeking, hyperactivity, poor attention</w:t>
      </w:r>
    </w:p>
    <w:p w:rsidR="00166453" w:rsidRPr="008E0C5B" w:rsidRDefault="00587302" w:rsidP="00994D72">
      <w:pPr>
        <w:pStyle w:val="ListParagraph"/>
        <w:numPr>
          <w:ilvl w:val="0"/>
          <w:numId w:val="22"/>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lack of confidence, fearful, distressed, anxious</w:t>
      </w:r>
    </w:p>
    <w:p w:rsidR="00166453" w:rsidRPr="008E0C5B" w:rsidRDefault="00587302" w:rsidP="00994D72">
      <w:pPr>
        <w:pStyle w:val="ListParagraph"/>
        <w:numPr>
          <w:ilvl w:val="0"/>
          <w:numId w:val="22"/>
        </w:numPr>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oor</w:t>
      </w:r>
      <w:proofErr w:type="gramEnd"/>
      <w:r w:rsidR="00166453" w:rsidRPr="008E0C5B">
        <w:rPr>
          <w:rFonts w:asciiTheme="minorHAnsi" w:hAnsiTheme="minorHAnsi" w:cs="Arial"/>
        </w:rPr>
        <w:t xml:space="preserve"> peer relationships including withdrawn or isolated behaviour</w:t>
      </w:r>
      <w:r w:rsidRPr="008E0C5B">
        <w:rPr>
          <w:rFonts w:asciiTheme="minorHAnsi" w:hAnsiTheme="minorHAnsi" w:cs="Arial"/>
        </w:rPr>
        <w:t>.</w:t>
      </w:r>
    </w:p>
    <w:p w:rsidR="00166453" w:rsidRPr="008E0C5B" w:rsidRDefault="00166453" w:rsidP="00F348F3">
      <w:pPr>
        <w:ind w:left="426"/>
        <w:jc w:val="both"/>
        <w:rPr>
          <w:rFonts w:asciiTheme="minorHAnsi" w:hAnsiTheme="minorHAnsi" w:cs="Arial"/>
        </w:rPr>
      </w:pPr>
    </w:p>
    <w:p w:rsidR="00166453" w:rsidRPr="008E0C5B" w:rsidRDefault="00587302" w:rsidP="00F348F3">
      <w:pPr>
        <w:ind w:left="426"/>
        <w:jc w:val="both"/>
        <w:rPr>
          <w:rFonts w:asciiTheme="minorHAnsi" w:hAnsiTheme="minorHAnsi" w:cs="Arial"/>
        </w:rPr>
      </w:pPr>
      <w:r w:rsidRPr="008E0C5B">
        <w:rPr>
          <w:rFonts w:asciiTheme="minorHAnsi" w:hAnsiTheme="minorHAnsi" w:cs="Arial"/>
          <w:b/>
        </w:rPr>
        <w:t>Indicators in the parent:</w:t>
      </w:r>
    </w:p>
    <w:p w:rsidR="00166453" w:rsidRPr="008E0C5B" w:rsidRDefault="00587302" w:rsidP="00994D72">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omestic abuse, adult mental health problems and parental substance misuse may be features in families where children are exposed</w:t>
      </w:r>
      <w:r w:rsidR="00251C78" w:rsidRPr="008E0C5B">
        <w:rPr>
          <w:rFonts w:asciiTheme="minorHAnsi" w:hAnsiTheme="minorHAnsi" w:cs="Arial"/>
        </w:rPr>
        <w:t xml:space="preserve"> to abuse</w:t>
      </w:r>
    </w:p>
    <w:p w:rsidR="00166453" w:rsidRPr="008E0C5B" w:rsidRDefault="00587302" w:rsidP="00994D72">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to child e.g. overly anxious or disinterest in the child</w:t>
      </w:r>
    </w:p>
    <w:p w:rsidR="00166453" w:rsidRPr="008E0C5B" w:rsidRDefault="00587302" w:rsidP="00994D72">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capegoats one child in the family</w:t>
      </w:r>
    </w:p>
    <w:p w:rsidR="00166453" w:rsidRPr="008E0C5B" w:rsidRDefault="00587302" w:rsidP="00994D72">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mposes inappropriate expectations on the child e.g. prevents the child’s developmental exploration or learning, or normal social int</w:t>
      </w:r>
      <w:r w:rsidR="00251C78" w:rsidRPr="008E0C5B">
        <w:rPr>
          <w:rFonts w:asciiTheme="minorHAnsi" w:hAnsiTheme="minorHAnsi" w:cs="Arial"/>
        </w:rPr>
        <w:t>eraction through overprotection</w:t>
      </w:r>
    </w:p>
    <w:p w:rsidR="00166453" w:rsidRPr="008E0C5B" w:rsidRDefault="00587302" w:rsidP="00994D72">
      <w:pPr>
        <w:pStyle w:val="ListParagraph"/>
        <w:widowControl w:val="0"/>
        <w:numPr>
          <w:ilvl w:val="0"/>
          <w:numId w:val="23"/>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w</w:t>
      </w:r>
      <w:r w:rsidR="00166453" w:rsidRPr="008E0C5B">
        <w:rPr>
          <w:rFonts w:asciiTheme="minorHAnsi" w:hAnsiTheme="minorHAnsi" w:cs="Arial"/>
        </w:rPr>
        <w:t>i</w:t>
      </w:r>
      <w:r w:rsidRPr="008E0C5B">
        <w:rPr>
          <w:rFonts w:asciiTheme="minorHAnsi" w:hAnsiTheme="minorHAnsi" w:cs="Arial"/>
        </w:rPr>
        <w:t>der</w:t>
      </w:r>
      <w:proofErr w:type="gramEnd"/>
      <w:r w:rsidRPr="008E0C5B">
        <w:rPr>
          <w:rFonts w:asciiTheme="minorHAnsi" w:hAnsiTheme="minorHAnsi" w:cs="Arial"/>
        </w:rPr>
        <w:t xml:space="preserve"> parenting difficulties may, or may not,</w:t>
      </w:r>
      <w:r w:rsidR="00166453" w:rsidRPr="008E0C5B">
        <w:rPr>
          <w:rFonts w:asciiTheme="minorHAnsi" w:hAnsiTheme="minorHAnsi" w:cs="Arial"/>
        </w:rPr>
        <w:t xml:space="preserve"> be ass</w:t>
      </w:r>
      <w:r w:rsidR="00251C78" w:rsidRPr="008E0C5B">
        <w:rPr>
          <w:rFonts w:asciiTheme="minorHAnsi" w:hAnsiTheme="minorHAnsi" w:cs="Arial"/>
        </w:rPr>
        <w:t>ociated with this form of abuse</w:t>
      </w:r>
      <w:r w:rsidRPr="008E0C5B">
        <w:rPr>
          <w:rFonts w:asciiTheme="minorHAnsi" w:hAnsiTheme="minorHAnsi" w:cs="Arial"/>
        </w:rPr>
        <w:t>.</w:t>
      </w:r>
    </w:p>
    <w:p w:rsidR="00166453" w:rsidRPr="008E0C5B" w:rsidRDefault="00166453" w:rsidP="00F348F3">
      <w:pPr>
        <w:ind w:left="426"/>
        <w:jc w:val="both"/>
        <w:rPr>
          <w:rFonts w:asciiTheme="minorHAnsi" w:hAnsiTheme="minorHAnsi" w:cs="Arial"/>
          <w:b/>
          <w:u w:val="single"/>
        </w:rPr>
      </w:pPr>
    </w:p>
    <w:p w:rsidR="00166453" w:rsidRPr="008E0C5B" w:rsidRDefault="00166453" w:rsidP="00F348F3">
      <w:pPr>
        <w:ind w:left="426"/>
        <w:jc w:val="both"/>
        <w:rPr>
          <w:rFonts w:asciiTheme="minorHAnsi" w:hAnsiTheme="minorHAnsi" w:cs="Arial"/>
        </w:rPr>
      </w:pPr>
      <w:r w:rsidRPr="008E0C5B">
        <w:rPr>
          <w:rFonts w:asciiTheme="minorHAnsi" w:hAnsiTheme="minorHAnsi" w:cs="Arial"/>
          <w:b/>
        </w:rPr>
        <w:t>Indicators of in the family</w:t>
      </w:r>
      <w:r w:rsidR="00587302" w:rsidRPr="008E0C5B">
        <w:rPr>
          <w:rFonts w:asciiTheme="minorHAnsi" w:hAnsiTheme="minorHAnsi" w:cs="Arial"/>
          <w:b/>
        </w:rPr>
        <w:t>/</w:t>
      </w:r>
      <w:r w:rsidRPr="008E0C5B">
        <w:rPr>
          <w:rFonts w:asciiTheme="minorHAnsi" w:hAnsiTheme="minorHAnsi" w:cs="Arial"/>
          <w:b/>
        </w:rPr>
        <w:t>environment</w:t>
      </w:r>
      <w:r w:rsidR="00587302" w:rsidRPr="008E0C5B">
        <w:rPr>
          <w:rFonts w:asciiTheme="minorHAnsi" w:hAnsiTheme="minorHAnsi" w:cs="Arial"/>
        </w:rPr>
        <w:t>:</w:t>
      </w:r>
      <w:r w:rsidRPr="008E0C5B">
        <w:rPr>
          <w:rFonts w:asciiTheme="minorHAnsi" w:hAnsiTheme="minorHAnsi" w:cs="Arial"/>
        </w:rPr>
        <w:t xml:space="preserve"> </w:t>
      </w:r>
    </w:p>
    <w:p w:rsidR="00166453" w:rsidRPr="008E0C5B" w:rsidRDefault="00587302" w:rsidP="00994D72">
      <w:pPr>
        <w:pStyle w:val="ListParagraph"/>
        <w:numPr>
          <w:ilvl w:val="0"/>
          <w:numId w:val="24"/>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suppor</w:t>
      </w:r>
      <w:r w:rsidR="00251C78" w:rsidRPr="008E0C5B">
        <w:rPr>
          <w:rFonts w:asciiTheme="minorHAnsi" w:hAnsiTheme="minorHAnsi" w:cs="Arial"/>
        </w:rPr>
        <w:t>t from family or social network</w:t>
      </w:r>
    </w:p>
    <w:p w:rsidR="00166453" w:rsidRPr="008E0C5B" w:rsidRDefault="00587302" w:rsidP="00994D72">
      <w:pPr>
        <w:pStyle w:val="ListParagraph"/>
        <w:numPr>
          <w:ilvl w:val="0"/>
          <w:numId w:val="24"/>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587302" w:rsidP="00994D72">
      <w:pPr>
        <w:pStyle w:val="ListParagraph"/>
        <w:numPr>
          <w:ilvl w:val="0"/>
          <w:numId w:val="24"/>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mental hea</w:t>
      </w:r>
      <w:r w:rsidR="00E12756" w:rsidRPr="008E0C5B">
        <w:rPr>
          <w:rFonts w:asciiTheme="minorHAnsi" w:hAnsiTheme="minorHAnsi" w:cs="Arial"/>
        </w:rPr>
        <w:t>l</w:t>
      </w:r>
      <w:r w:rsidR="00166453" w:rsidRPr="008E0C5B">
        <w:rPr>
          <w:rFonts w:asciiTheme="minorHAnsi" w:hAnsiTheme="minorHAnsi" w:cs="Arial"/>
        </w:rPr>
        <w:t>th, alcohol or d</w:t>
      </w:r>
      <w:r w:rsidR="00251C78" w:rsidRPr="008E0C5B">
        <w:rPr>
          <w:rFonts w:asciiTheme="minorHAnsi" w:hAnsiTheme="minorHAnsi" w:cs="Arial"/>
        </w:rPr>
        <w:t>rug misuse or domestic violence</w:t>
      </w:r>
    </w:p>
    <w:p w:rsidR="00166453" w:rsidRPr="008E0C5B" w:rsidRDefault="00587302" w:rsidP="00994D72">
      <w:pPr>
        <w:pStyle w:val="ListParagraph"/>
        <w:widowControl w:val="0"/>
        <w:numPr>
          <w:ilvl w:val="0"/>
          <w:numId w:val="24"/>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587302" w:rsidP="00994D72">
      <w:pPr>
        <w:pStyle w:val="ListParagraph"/>
        <w:widowControl w:val="0"/>
        <w:numPr>
          <w:ilvl w:val="0"/>
          <w:numId w:val="24"/>
        </w:numPr>
        <w:tabs>
          <w:tab w:val="left" w:pos="426"/>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ast</w:t>
      </w:r>
      <w:proofErr w:type="gramEnd"/>
      <w:r w:rsidR="00166453" w:rsidRPr="008E0C5B">
        <w:rPr>
          <w:rFonts w:asciiTheme="minorHAnsi" w:hAnsiTheme="minorHAnsi" w:cs="Arial"/>
        </w:rPr>
        <w:t xml:space="preserve"> h</w:t>
      </w:r>
      <w:r w:rsidR="00E12756"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251C78" w:rsidRPr="008E0C5B" w:rsidRDefault="00251C78" w:rsidP="005A1C16">
      <w:pPr>
        <w:widowControl w:val="0"/>
        <w:tabs>
          <w:tab w:val="left" w:pos="220"/>
          <w:tab w:val="left" w:pos="720"/>
        </w:tabs>
        <w:autoSpaceDE w:val="0"/>
        <w:autoSpaceDN w:val="0"/>
        <w:adjustRightInd w:val="0"/>
        <w:jc w:val="both"/>
        <w:rPr>
          <w:rFonts w:asciiTheme="minorHAnsi" w:hAnsiTheme="minorHAnsi" w:cs="Arial"/>
          <w:b/>
          <w:sz w:val="22"/>
          <w:szCs w:val="22"/>
        </w:rPr>
      </w:pPr>
    </w:p>
    <w:p w:rsidR="0027352E" w:rsidRPr="005A45DC" w:rsidRDefault="00473B41" w:rsidP="005A45DC">
      <w:pPr>
        <w:pStyle w:val="Heading2"/>
      </w:pPr>
      <w:r w:rsidRPr="005A45DC">
        <w:t xml:space="preserve"> </w:t>
      </w:r>
      <w:r w:rsidRPr="005A45DC">
        <w:tab/>
      </w:r>
      <w:bookmarkStart w:id="44" w:name="_Toc494803348"/>
      <w:r w:rsidR="00166453" w:rsidRPr="005A45DC">
        <w:t>NEGLECT</w:t>
      </w:r>
      <w:bookmarkEnd w:id="44"/>
      <w:r w:rsidR="0027352E" w:rsidRPr="005A45DC">
        <w:t xml:space="preserve"> </w:t>
      </w:r>
    </w:p>
    <w:p w:rsidR="0027352E" w:rsidRPr="008E0C5B" w:rsidRDefault="0027352E" w:rsidP="005A1C16">
      <w:pPr>
        <w:widowControl w:val="0"/>
        <w:tabs>
          <w:tab w:val="left" w:pos="220"/>
          <w:tab w:val="left" w:pos="720"/>
        </w:tabs>
        <w:autoSpaceDE w:val="0"/>
        <w:autoSpaceDN w:val="0"/>
        <w:adjustRightInd w:val="0"/>
        <w:jc w:val="both"/>
        <w:rPr>
          <w:rFonts w:asciiTheme="minorHAnsi" w:hAnsiTheme="minorHAnsi" w:cs="Arial"/>
          <w:b/>
          <w:sz w:val="22"/>
          <w:szCs w:val="22"/>
        </w:rPr>
      </w:pPr>
    </w:p>
    <w:p w:rsidR="00166453" w:rsidRPr="008E0C5B" w:rsidRDefault="00166453" w:rsidP="00F348F3">
      <w:pPr>
        <w:ind w:left="426"/>
        <w:jc w:val="both"/>
        <w:rPr>
          <w:rFonts w:asciiTheme="minorHAnsi" w:hAnsiTheme="minorHAnsi" w:cs="Arial"/>
        </w:rPr>
      </w:pPr>
      <w:r w:rsidRPr="008E0C5B">
        <w:rPr>
          <w:rFonts w:asciiTheme="minorHAnsi" w:hAnsiTheme="minorHAnsi" w:cs="Arial"/>
        </w:rPr>
        <w:t xml:space="preserve">Neglect is the persistent failure to meet a child’s basic physical and/or psychological needs, likely to result in the serious impairment of the child’s </w:t>
      </w:r>
    </w:p>
    <w:p w:rsidR="00166453" w:rsidRPr="008E0C5B" w:rsidRDefault="00166453" w:rsidP="00F348F3">
      <w:pPr>
        <w:ind w:left="426"/>
        <w:jc w:val="both"/>
        <w:rPr>
          <w:rFonts w:asciiTheme="minorHAnsi" w:hAnsiTheme="minorHAnsi" w:cs="Arial"/>
        </w:rPr>
      </w:pPr>
      <w:proofErr w:type="gramStart"/>
      <w:r w:rsidRPr="008E0C5B">
        <w:rPr>
          <w:rFonts w:asciiTheme="minorHAnsi" w:hAnsiTheme="minorHAnsi" w:cs="Arial"/>
        </w:rPr>
        <w:t>health</w:t>
      </w:r>
      <w:proofErr w:type="gramEnd"/>
      <w:r w:rsidRPr="008E0C5B">
        <w:rPr>
          <w:rFonts w:asciiTheme="minorHAnsi" w:hAnsiTheme="minorHAnsi" w:cs="Arial"/>
        </w:rPr>
        <w:t xml:space="preserve"> or development.  Neglect may occur during pregnancy as a result of maternal substance abuse. </w:t>
      </w:r>
    </w:p>
    <w:p w:rsidR="00166453" w:rsidRPr="008E0C5B" w:rsidRDefault="00166453" w:rsidP="005A1C16">
      <w:pPr>
        <w:jc w:val="both"/>
        <w:rPr>
          <w:rFonts w:asciiTheme="minorHAnsi" w:hAnsiTheme="minorHAnsi" w:cs="Arial"/>
          <w:b/>
        </w:rPr>
      </w:pPr>
    </w:p>
    <w:p w:rsidR="0027352E" w:rsidRPr="00DC44B0" w:rsidRDefault="00DC44B0" w:rsidP="00DC44B0">
      <w:pPr>
        <w:pStyle w:val="Heading3"/>
        <w:numPr>
          <w:ilvl w:val="0"/>
          <w:numId w:val="0"/>
        </w:numPr>
      </w:pPr>
      <w:r>
        <w:lastRenderedPageBreak/>
        <w:t xml:space="preserve">      </w:t>
      </w:r>
      <w:r w:rsidRPr="00DC44B0">
        <w:t xml:space="preserve">   </w:t>
      </w:r>
      <w:bookmarkStart w:id="45" w:name="_Toc494803349"/>
      <w:r w:rsidRPr="00DC44B0">
        <w:t xml:space="preserve">8.4.1 </w:t>
      </w:r>
      <w:r w:rsidR="0027352E" w:rsidRPr="00DC44B0">
        <w:t>Using the Neglect Identification and Management Tool (NIMT)</w:t>
      </w:r>
      <w:bookmarkEnd w:id="45"/>
      <w:r w:rsidR="0027352E" w:rsidRPr="00DC44B0">
        <w:t xml:space="preserve"> </w:t>
      </w:r>
    </w:p>
    <w:p w:rsidR="0027352E" w:rsidRPr="008E0C5B" w:rsidRDefault="0027352E" w:rsidP="00F348F3">
      <w:pPr>
        <w:ind w:left="426"/>
        <w:jc w:val="both"/>
        <w:rPr>
          <w:rFonts w:asciiTheme="minorHAnsi" w:hAnsiTheme="minorHAnsi" w:cs="Arial"/>
        </w:rPr>
      </w:pPr>
      <w:r w:rsidRPr="008E0C5B">
        <w:rPr>
          <w:rFonts w:asciiTheme="minorHAnsi" w:hAnsiTheme="minorHAnsi" w:cs="Arial"/>
        </w:rPr>
        <w:t xml:space="preserve">In order to assist </w:t>
      </w:r>
      <w:r w:rsidR="0028589F" w:rsidRPr="008E0C5B">
        <w:rPr>
          <w:rFonts w:asciiTheme="minorHAnsi" w:hAnsiTheme="minorHAnsi" w:cs="Arial"/>
        </w:rPr>
        <w:t>professionals</w:t>
      </w:r>
      <w:r w:rsidRPr="008E0C5B">
        <w:rPr>
          <w:rFonts w:asciiTheme="minorHAnsi" w:hAnsiTheme="minorHAnsi" w:cs="Arial"/>
        </w:rPr>
        <w:t xml:space="preserve"> identify and respond to neglect, West Sussex Safeguarding Children Board have adopted the </w:t>
      </w:r>
      <w:r w:rsidR="0028589F" w:rsidRPr="008E0C5B">
        <w:rPr>
          <w:rFonts w:asciiTheme="minorHAnsi" w:hAnsiTheme="minorHAnsi" w:cs="Arial"/>
        </w:rPr>
        <w:t>Neglect</w:t>
      </w:r>
      <w:r w:rsidRPr="008E0C5B">
        <w:rPr>
          <w:rFonts w:asciiTheme="minorHAnsi" w:hAnsiTheme="minorHAnsi" w:cs="Arial"/>
        </w:rPr>
        <w:t xml:space="preserve"> identification &amp; Management Tool (NIMT)</w:t>
      </w:r>
      <w:r w:rsidR="005A1C16" w:rsidRPr="008E0C5B">
        <w:rPr>
          <w:rFonts w:asciiTheme="minorHAnsi" w:hAnsiTheme="minorHAnsi" w:cs="Arial"/>
        </w:rPr>
        <w:t>.</w:t>
      </w:r>
      <w:r w:rsidRPr="008E0C5B">
        <w:rPr>
          <w:rFonts w:asciiTheme="minorHAnsi" w:hAnsiTheme="minorHAnsi" w:cs="Arial"/>
        </w:rPr>
        <w:t xml:space="preserve"> Our school are committed to using this tool to assess concerns </w:t>
      </w:r>
      <w:r w:rsidR="005A1C16" w:rsidRPr="008E0C5B">
        <w:rPr>
          <w:rFonts w:asciiTheme="minorHAnsi" w:hAnsiTheme="minorHAnsi" w:cs="Arial"/>
        </w:rPr>
        <w:t xml:space="preserve">and identify support for those children at risk of </w:t>
      </w:r>
      <w:r w:rsidRPr="008E0C5B">
        <w:rPr>
          <w:rFonts w:asciiTheme="minorHAnsi" w:hAnsiTheme="minorHAnsi" w:cs="Arial"/>
        </w:rPr>
        <w:t xml:space="preserve">neglect. Access to the </w:t>
      </w:r>
      <w:r w:rsidR="005A1C16" w:rsidRPr="008E0C5B">
        <w:rPr>
          <w:rFonts w:asciiTheme="minorHAnsi" w:hAnsiTheme="minorHAnsi" w:cs="Arial"/>
        </w:rPr>
        <w:t xml:space="preserve">NIMT </w:t>
      </w:r>
      <w:r w:rsidRPr="008E0C5B">
        <w:rPr>
          <w:rFonts w:asciiTheme="minorHAnsi" w:hAnsiTheme="minorHAnsi" w:cs="Arial"/>
        </w:rPr>
        <w:t xml:space="preserve">tool can be found </w:t>
      </w:r>
      <w:hyperlink r:id="rId31" w:history="1">
        <w:r w:rsidRPr="0003093A">
          <w:rPr>
            <w:rStyle w:val="Hyperlink"/>
            <w:rFonts w:asciiTheme="minorHAnsi" w:hAnsiTheme="minorHAnsi" w:cs="Arial"/>
            <w:b/>
          </w:rPr>
          <w:t>here</w:t>
        </w:r>
      </w:hyperlink>
    </w:p>
    <w:p w:rsidR="0027352E" w:rsidRPr="008E0C5B" w:rsidRDefault="0027352E" w:rsidP="00F348F3">
      <w:pPr>
        <w:ind w:left="426"/>
        <w:jc w:val="both"/>
        <w:rPr>
          <w:rFonts w:asciiTheme="minorHAnsi" w:hAnsiTheme="minorHAnsi" w:cs="Arial"/>
        </w:rPr>
      </w:pPr>
    </w:p>
    <w:p w:rsidR="00166453" w:rsidRPr="008E0C5B" w:rsidRDefault="00166453" w:rsidP="00F348F3">
      <w:pPr>
        <w:ind w:left="426"/>
        <w:jc w:val="both"/>
        <w:rPr>
          <w:rFonts w:asciiTheme="minorHAnsi" w:hAnsiTheme="minorHAnsi" w:cs="Arial"/>
        </w:rPr>
      </w:pPr>
      <w:r w:rsidRPr="008E0C5B">
        <w:rPr>
          <w:rFonts w:asciiTheme="minorHAnsi" w:hAnsiTheme="minorHAnsi" w:cs="Arial"/>
        </w:rPr>
        <w:t>Once a child is born, neglect may involve a parent or carer failing to:</w:t>
      </w:r>
    </w:p>
    <w:p w:rsidR="00F348F3" w:rsidRPr="008E0C5B" w:rsidRDefault="00F348F3" w:rsidP="00F348F3">
      <w:pPr>
        <w:ind w:left="426"/>
        <w:jc w:val="both"/>
        <w:rPr>
          <w:rFonts w:asciiTheme="minorHAnsi" w:hAnsiTheme="minorHAnsi" w:cs="Arial"/>
        </w:rPr>
      </w:pPr>
    </w:p>
    <w:p w:rsidR="00166453" w:rsidRPr="008E0C5B" w:rsidRDefault="00166453" w:rsidP="00994D72">
      <w:pPr>
        <w:numPr>
          <w:ilvl w:val="0"/>
          <w:numId w:val="65"/>
        </w:numPr>
        <w:ind w:left="851" w:hanging="425"/>
        <w:jc w:val="both"/>
        <w:rPr>
          <w:rFonts w:asciiTheme="minorHAnsi" w:hAnsiTheme="minorHAnsi" w:cs="Arial"/>
        </w:rPr>
      </w:pPr>
      <w:r w:rsidRPr="008E0C5B">
        <w:rPr>
          <w:rFonts w:asciiTheme="minorHAnsi" w:hAnsiTheme="minorHAnsi" w:cs="Arial"/>
        </w:rPr>
        <w:t>provide adequate food, clothing and shelter (including excl</w:t>
      </w:r>
      <w:r w:rsidR="00452EF9" w:rsidRPr="008E0C5B">
        <w:rPr>
          <w:rFonts w:asciiTheme="minorHAnsi" w:hAnsiTheme="minorHAnsi" w:cs="Arial"/>
        </w:rPr>
        <w:t>usion from home or abandonment)</w:t>
      </w:r>
    </w:p>
    <w:p w:rsidR="00166453" w:rsidRPr="008E0C5B" w:rsidRDefault="00166453" w:rsidP="00994D72">
      <w:pPr>
        <w:numPr>
          <w:ilvl w:val="0"/>
          <w:numId w:val="65"/>
        </w:numPr>
        <w:ind w:left="851" w:hanging="425"/>
        <w:jc w:val="both"/>
        <w:rPr>
          <w:rFonts w:asciiTheme="minorHAnsi" w:hAnsiTheme="minorHAnsi" w:cs="Arial"/>
        </w:rPr>
      </w:pPr>
      <w:r w:rsidRPr="008E0C5B">
        <w:rPr>
          <w:rFonts w:asciiTheme="minorHAnsi" w:hAnsiTheme="minorHAnsi" w:cs="Arial"/>
        </w:rPr>
        <w:t>protect a child from physic</w:t>
      </w:r>
      <w:r w:rsidR="00452EF9" w:rsidRPr="008E0C5B">
        <w:rPr>
          <w:rFonts w:asciiTheme="minorHAnsi" w:hAnsiTheme="minorHAnsi" w:cs="Arial"/>
        </w:rPr>
        <w:t>al and emotional harm or danger</w:t>
      </w:r>
    </w:p>
    <w:p w:rsidR="00166453" w:rsidRPr="008E0C5B" w:rsidRDefault="00166453" w:rsidP="00994D72">
      <w:pPr>
        <w:numPr>
          <w:ilvl w:val="0"/>
          <w:numId w:val="65"/>
        </w:numPr>
        <w:ind w:left="851" w:hanging="425"/>
        <w:jc w:val="both"/>
        <w:rPr>
          <w:rFonts w:asciiTheme="minorHAnsi" w:hAnsiTheme="minorHAnsi" w:cs="Arial"/>
        </w:rPr>
      </w:pPr>
      <w:r w:rsidRPr="008E0C5B">
        <w:rPr>
          <w:rFonts w:asciiTheme="minorHAnsi" w:hAnsiTheme="minorHAnsi" w:cs="Arial"/>
        </w:rPr>
        <w:t>ensure adequate supervision (including the</w:t>
      </w:r>
      <w:r w:rsidR="00452EF9" w:rsidRPr="008E0C5B">
        <w:rPr>
          <w:rFonts w:asciiTheme="minorHAnsi" w:hAnsiTheme="minorHAnsi" w:cs="Arial"/>
        </w:rPr>
        <w:t xml:space="preserve"> use of inadequate care-givers) </w:t>
      </w:r>
    </w:p>
    <w:p w:rsidR="00166453" w:rsidRPr="008E0C5B" w:rsidRDefault="00166453" w:rsidP="00994D72">
      <w:pPr>
        <w:numPr>
          <w:ilvl w:val="0"/>
          <w:numId w:val="65"/>
        </w:numPr>
        <w:ind w:left="851" w:hanging="425"/>
        <w:jc w:val="both"/>
        <w:rPr>
          <w:rFonts w:asciiTheme="minorHAnsi" w:hAnsiTheme="minorHAnsi" w:cs="Arial"/>
        </w:rPr>
      </w:pPr>
      <w:proofErr w:type="gramStart"/>
      <w:r w:rsidRPr="008E0C5B">
        <w:rPr>
          <w:rFonts w:asciiTheme="minorHAnsi" w:hAnsiTheme="minorHAnsi" w:cs="Arial"/>
        </w:rPr>
        <w:t>ensure</w:t>
      </w:r>
      <w:proofErr w:type="gramEnd"/>
      <w:r w:rsidRPr="008E0C5B">
        <w:rPr>
          <w:rFonts w:asciiTheme="minorHAnsi" w:hAnsiTheme="minorHAnsi" w:cs="Arial"/>
        </w:rPr>
        <w:t xml:space="preserve"> access to appropriate medical care or treatment.</w:t>
      </w:r>
    </w:p>
    <w:p w:rsidR="00166453" w:rsidRPr="008E0C5B" w:rsidRDefault="00166453" w:rsidP="005A1C16">
      <w:pPr>
        <w:ind w:left="360"/>
        <w:jc w:val="both"/>
        <w:rPr>
          <w:rFonts w:asciiTheme="minorHAnsi" w:hAnsiTheme="minorHAnsi" w:cs="Arial"/>
        </w:rPr>
      </w:pPr>
    </w:p>
    <w:p w:rsidR="00166453" w:rsidRPr="008E0C5B" w:rsidRDefault="00166453" w:rsidP="00F348F3">
      <w:pPr>
        <w:ind w:left="426"/>
        <w:jc w:val="both"/>
        <w:rPr>
          <w:rFonts w:asciiTheme="minorHAnsi" w:hAnsiTheme="minorHAnsi" w:cs="Arial"/>
        </w:rPr>
      </w:pPr>
      <w:r w:rsidRPr="008E0C5B">
        <w:rPr>
          <w:rFonts w:asciiTheme="minorHAnsi" w:hAnsiTheme="minorHAnsi" w:cs="Arial"/>
        </w:rPr>
        <w:t>It may also include neglect of, or unresponsiveness to, a child’s basic emotional needs.</w:t>
      </w:r>
    </w:p>
    <w:p w:rsidR="00504D7D" w:rsidRPr="008E0C5B" w:rsidRDefault="00504D7D" w:rsidP="00F348F3">
      <w:pPr>
        <w:ind w:left="426"/>
        <w:jc w:val="both"/>
        <w:rPr>
          <w:rFonts w:asciiTheme="minorHAnsi" w:hAnsiTheme="minorHAnsi" w:cs="Arial"/>
        </w:rPr>
      </w:pPr>
    </w:p>
    <w:p w:rsidR="00504D7D" w:rsidRPr="008E0C5B" w:rsidRDefault="00504D7D" w:rsidP="00F348F3">
      <w:pPr>
        <w:ind w:left="426"/>
        <w:jc w:val="both"/>
        <w:rPr>
          <w:rFonts w:asciiTheme="minorHAnsi" w:hAnsiTheme="minorHAnsi" w:cs="Arial"/>
        </w:rPr>
      </w:pPr>
      <w:r w:rsidRPr="008E0C5B">
        <w:rPr>
          <w:rFonts w:asciiTheme="minorHAnsi" w:hAnsiTheme="minorHAnsi" w:cs="Arial"/>
        </w:rPr>
        <w:t xml:space="preserve">If </w:t>
      </w:r>
      <w:r w:rsidR="0028589F" w:rsidRPr="008E0C5B">
        <w:rPr>
          <w:rFonts w:asciiTheme="minorHAnsi" w:hAnsiTheme="minorHAnsi" w:cs="Arial"/>
        </w:rPr>
        <w:t>neglect</w:t>
      </w:r>
      <w:r w:rsidRPr="008E0C5B">
        <w:rPr>
          <w:rFonts w:asciiTheme="minorHAnsi" w:hAnsiTheme="minorHAnsi" w:cs="Arial"/>
        </w:rPr>
        <w:t xml:space="preserve"> is suspected, </w:t>
      </w:r>
    </w:p>
    <w:p w:rsidR="00166453" w:rsidRPr="008E0C5B" w:rsidRDefault="00166453" w:rsidP="00F348F3">
      <w:pPr>
        <w:widowControl w:val="0"/>
        <w:autoSpaceDE w:val="0"/>
        <w:autoSpaceDN w:val="0"/>
        <w:adjustRightInd w:val="0"/>
        <w:ind w:left="426"/>
        <w:jc w:val="both"/>
        <w:rPr>
          <w:rFonts w:asciiTheme="minorHAnsi" w:hAnsiTheme="minorHAnsi" w:cs="Arial"/>
          <w:b/>
          <w:bCs/>
          <w:u w:val="single"/>
        </w:rPr>
      </w:pPr>
    </w:p>
    <w:p w:rsidR="00166453" w:rsidRPr="008E0C5B" w:rsidRDefault="00166453" w:rsidP="00F348F3">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 xml:space="preserve">Indicators in the child </w:t>
      </w:r>
    </w:p>
    <w:p w:rsidR="00166453" w:rsidRPr="008E0C5B" w:rsidRDefault="00166453" w:rsidP="00F348F3">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Physical presentation</w:t>
      </w:r>
      <w:r w:rsidR="00452EF9" w:rsidRPr="008E0C5B">
        <w:rPr>
          <w:rFonts w:asciiTheme="minorHAnsi" w:hAnsiTheme="minorHAnsi" w:cs="Arial"/>
          <w:bCs/>
        </w:rPr>
        <w:t>:</w:t>
      </w:r>
    </w:p>
    <w:p w:rsidR="00F348F3" w:rsidRPr="008E0C5B" w:rsidRDefault="00F348F3" w:rsidP="00F348F3">
      <w:pPr>
        <w:widowControl w:val="0"/>
        <w:autoSpaceDE w:val="0"/>
        <w:autoSpaceDN w:val="0"/>
        <w:adjustRightInd w:val="0"/>
        <w:ind w:left="426"/>
        <w:jc w:val="both"/>
        <w:rPr>
          <w:rFonts w:asciiTheme="minorHAnsi" w:hAnsiTheme="minorHAnsi" w:cs="Arial"/>
          <w:bCs/>
        </w:rPr>
      </w:pPr>
    </w:p>
    <w:p w:rsidR="00166453" w:rsidRPr="008E0C5B" w:rsidRDefault="00452EF9" w:rsidP="00994D72">
      <w:pPr>
        <w:pStyle w:val="ListParagraph"/>
        <w:widowControl w:val="0"/>
        <w:numPr>
          <w:ilvl w:val="0"/>
          <w:numId w:val="25"/>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thrive or, in older children, short stature</w:t>
      </w:r>
    </w:p>
    <w:p w:rsidR="00166453" w:rsidRPr="008E0C5B" w:rsidRDefault="00452EF9" w:rsidP="00994D72">
      <w:pPr>
        <w:pStyle w:val="ListParagraph"/>
        <w:widowControl w:val="0"/>
        <w:numPr>
          <w:ilvl w:val="0"/>
          <w:numId w:val="25"/>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nderweight</w:t>
      </w:r>
    </w:p>
    <w:p w:rsidR="00166453" w:rsidRPr="008E0C5B" w:rsidRDefault="00452EF9" w:rsidP="00994D72">
      <w:pPr>
        <w:pStyle w:val="ListParagraph"/>
        <w:widowControl w:val="0"/>
        <w:numPr>
          <w:ilvl w:val="0"/>
          <w:numId w:val="25"/>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hunger</w:t>
      </w:r>
    </w:p>
    <w:p w:rsidR="00166453" w:rsidRPr="008E0C5B" w:rsidRDefault="00452EF9" w:rsidP="00994D72">
      <w:pPr>
        <w:pStyle w:val="ListParagraph"/>
        <w:widowControl w:val="0"/>
        <w:numPr>
          <w:ilvl w:val="0"/>
          <w:numId w:val="25"/>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condition</w:t>
      </w:r>
    </w:p>
    <w:p w:rsidR="00166453" w:rsidRPr="008E0C5B" w:rsidRDefault="00452EF9" w:rsidP="00994D72">
      <w:pPr>
        <w:pStyle w:val="ListParagraph"/>
        <w:widowControl w:val="0"/>
        <w:numPr>
          <w:ilvl w:val="0"/>
          <w:numId w:val="25"/>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 clothing in a poor state of repair</w:t>
      </w:r>
    </w:p>
    <w:p w:rsidR="00166453" w:rsidRPr="008E0C5B" w:rsidRDefault="00452EF9" w:rsidP="00994D72">
      <w:pPr>
        <w:pStyle w:val="ListParagraph"/>
        <w:widowControl w:val="0"/>
        <w:numPr>
          <w:ilvl w:val="0"/>
          <w:numId w:val="25"/>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ed/purple mottled skin, particularly on the hands and feet, seen in the winter due to cold</w:t>
      </w:r>
    </w:p>
    <w:p w:rsidR="00166453" w:rsidRPr="008E0C5B" w:rsidRDefault="00452EF9" w:rsidP="00994D72">
      <w:pPr>
        <w:pStyle w:val="ListParagraph"/>
        <w:widowControl w:val="0"/>
        <w:numPr>
          <w:ilvl w:val="0"/>
          <w:numId w:val="25"/>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wollen limbs with sores that are slow to heal, usually associated with cold injury</w:t>
      </w:r>
    </w:p>
    <w:p w:rsidR="00166453" w:rsidRPr="008E0C5B" w:rsidRDefault="00452EF9" w:rsidP="00994D72">
      <w:pPr>
        <w:pStyle w:val="ListParagraph"/>
        <w:widowControl w:val="0"/>
        <w:numPr>
          <w:ilvl w:val="0"/>
          <w:numId w:val="25"/>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bnormal voracious appetite </w:t>
      </w:r>
    </w:p>
    <w:p w:rsidR="00166453" w:rsidRPr="008E0C5B" w:rsidRDefault="00452EF9" w:rsidP="00994D72">
      <w:pPr>
        <w:pStyle w:val="ListParagraph"/>
        <w:widowControl w:val="0"/>
        <w:numPr>
          <w:ilvl w:val="0"/>
          <w:numId w:val="25"/>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ry, sparse hair</w:t>
      </w:r>
    </w:p>
    <w:p w:rsidR="00166453" w:rsidRPr="008E0C5B" w:rsidRDefault="00452EF9" w:rsidP="00994D72">
      <w:pPr>
        <w:pStyle w:val="ListParagraph"/>
        <w:widowControl w:val="0"/>
        <w:numPr>
          <w:ilvl w:val="0"/>
          <w:numId w:val="25"/>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w:t>
      </w:r>
      <w:r w:rsidRPr="008E0C5B">
        <w:rPr>
          <w:rFonts w:asciiTheme="minorHAnsi" w:hAnsiTheme="minorHAnsi" w:cs="Arial"/>
        </w:rPr>
        <w:t>/</w:t>
      </w:r>
      <w:r w:rsidR="00166453" w:rsidRPr="008E0C5B">
        <w:rPr>
          <w:rFonts w:asciiTheme="minorHAnsi" w:hAnsiTheme="minorHAnsi" w:cs="Arial"/>
        </w:rPr>
        <w:t>untreated infections or skin conditions e.g. severe nappy rash,</w:t>
      </w:r>
      <w:r w:rsidRPr="008E0C5B">
        <w:rPr>
          <w:rFonts w:asciiTheme="minorHAnsi" w:hAnsiTheme="minorHAnsi" w:cs="Arial"/>
        </w:rPr>
        <w:t xml:space="preserve"> eczema or persistent head lice/</w:t>
      </w:r>
      <w:r w:rsidR="00166453" w:rsidRPr="008E0C5B">
        <w:rPr>
          <w:rFonts w:asciiTheme="minorHAnsi" w:hAnsiTheme="minorHAnsi" w:cs="Arial"/>
        </w:rPr>
        <w:t>scabies/diarrhoea</w:t>
      </w:r>
    </w:p>
    <w:p w:rsidR="00166453" w:rsidRPr="008E0C5B" w:rsidRDefault="00452EF9" w:rsidP="00994D72">
      <w:pPr>
        <w:pStyle w:val="ListParagraph"/>
        <w:numPr>
          <w:ilvl w:val="0"/>
          <w:numId w:val="25"/>
        </w:numPr>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nmanaged / untreated health</w:t>
      </w:r>
      <w:r w:rsidRPr="008E0C5B">
        <w:rPr>
          <w:rFonts w:asciiTheme="minorHAnsi" w:hAnsiTheme="minorHAnsi" w:cs="Arial"/>
        </w:rPr>
        <w:t>/</w:t>
      </w:r>
      <w:r w:rsidR="00166453" w:rsidRPr="008E0C5B">
        <w:rPr>
          <w:rFonts w:asciiTheme="minorHAnsi" w:hAnsiTheme="minorHAnsi" w:cs="Arial"/>
        </w:rPr>
        <w:t>medical conditions including poor dental health</w:t>
      </w:r>
    </w:p>
    <w:p w:rsidR="00166453" w:rsidRPr="008E0C5B" w:rsidRDefault="00452EF9" w:rsidP="00994D72">
      <w:pPr>
        <w:pStyle w:val="ListParagraph"/>
        <w:numPr>
          <w:ilvl w:val="0"/>
          <w:numId w:val="25"/>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f</w:t>
      </w:r>
      <w:r w:rsidR="00166453" w:rsidRPr="008E0C5B">
        <w:rPr>
          <w:rFonts w:asciiTheme="minorHAnsi" w:hAnsiTheme="minorHAnsi" w:cs="Arial"/>
        </w:rPr>
        <w:t>requent</w:t>
      </w:r>
      <w:proofErr w:type="gramEnd"/>
      <w:r w:rsidR="00166453" w:rsidRPr="008E0C5B">
        <w:rPr>
          <w:rFonts w:asciiTheme="minorHAnsi" w:hAnsiTheme="minorHAnsi" w:cs="Arial"/>
        </w:rPr>
        <w:t xml:space="preserve"> accidents or injuries</w:t>
      </w:r>
      <w:r w:rsidRPr="008E0C5B">
        <w:rPr>
          <w:rFonts w:asciiTheme="minorHAnsi" w:hAnsiTheme="minorHAnsi" w:cs="Arial"/>
        </w:rPr>
        <w:t>.</w:t>
      </w:r>
    </w:p>
    <w:p w:rsidR="00166453" w:rsidRPr="008E0C5B" w:rsidRDefault="00166453" w:rsidP="00F348F3">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F348F3">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Development</w:t>
      </w:r>
      <w:r w:rsidR="00D855EE" w:rsidRPr="008E0C5B">
        <w:rPr>
          <w:rFonts w:asciiTheme="minorHAnsi" w:hAnsiTheme="minorHAnsi" w:cs="Arial"/>
          <w:bCs/>
        </w:rPr>
        <w:t>:</w:t>
      </w:r>
    </w:p>
    <w:p w:rsidR="00166453" w:rsidRPr="008E0C5B" w:rsidRDefault="00D855EE" w:rsidP="00994D72">
      <w:pPr>
        <w:pStyle w:val="ListParagraph"/>
        <w:widowControl w:val="0"/>
        <w:numPr>
          <w:ilvl w:val="0"/>
          <w:numId w:val="26"/>
        </w:numPr>
        <w:autoSpaceDE w:val="0"/>
        <w:autoSpaceDN w:val="0"/>
        <w:adjustRightInd w:val="0"/>
        <w:ind w:left="426" w:firstLine="0"/>
        <w:jc w:val="both"/>
        <w:rPr>
          <w:rFonts w:asciiTheme="minorHAnsi" w:hAnsiTheme="minorHAnsi" w:cs="Arial"/>
          <w:b/>
          <w:bCs/>
        </w:rPr>
      </w:pPr>
      <w:r w:rsidRPr="008E0C5B">
        <w:rPr>
          <w:rFonts w:asciiTheme="minorHAnsi" w:hAnsiTheme="minorHAnsi" w:cs="Arial"/>
        </w:rPr>
        <w:t>g</w:t>
      </w:r>
      <w:r w:rsidR="00166453" w:rsidRPr="008E0C5B">
        <w:rPr>
          <w:rFonts w:asciiTheme="minorHAnsi" w:hAnsiTheme="minorHAnsi" w:cs="Arial"/>
        </w:rPr>
        <w:t>eneral delay, especially speech and language delay</w:t>
      </w:r>
    </w:p>
    <w:p w:rsidR="00166453" w:rsidRPr="008E0C5B" w:rsidRDefault="00D855EE" w:rsidP="00994D72">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proofErr w:type="gramStart"/>
      <w:r w:rsidRPr="008E0C5B">
        <w:rPr>
          <w:rFonts w:asciiTheme="minorHAnsi" w:hAnsiTheme="minorHAnsi" w:cs="Arial"/>
        </w:rPr>
        <w:t>i</w:t>
      </w:r>
      <w:r w:rsidR="00166453" w:rsidRPr="008E0C5B">
        <w:rPr>
          <w:rFonts w:asciiTheme="minorHAnsi" w:hAnsiTheme="minorHAnsi" w:cs="Arial"/>
        </w:rPr>
        <w:t>nadequate</w:t>
      </w:r>
      <w:proofErr w:type="gramEnd"/>
      <w:r w:rsidR="00166453" w:rsidRPr="008E0C5B">
        <w:rPr>
          <w:rFonts w:asciiTheme="minorHAnsi" w:hAnsiTheme="minorHAnsi" w:cs="Arial"/>
        </w:rPr>
        <w:t xml:space="preserve"> social skills and poor socialization</w:t>
      </w:r>
      <w:r w:rsidRPr="008E0C5B">
        <w:rPr>
          <w:rFonts w:asciiTheme="minorHAnsi" w:hAnsiTheme="minorHAnsi" w:cs="Arial"/>
        </w:rPr>
        <w:t>.</w:t>
      </w:r>
    </w:p>
    <w:p w:rsidR="00166453" w:rsidRPr="008E0C5B" w:rsidRDefault="00166453" w:rsidP="00F348F3">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F348F3">
      <w:pPr>
        <w:ind w:left="426"/>
        <w:jc w:val="both"/>
        <w:rPr>
          <w:rFonts w:asciiTheme="minorHAnsi" w:hAnsiTheme="minorHAnsi" w:cs="Arial"/>
        </w:rPr>
      </w:pPr>
      <w:r w:rsidRPr="008E0C5B">
        <w:rPr>
          <w:rFonts w:asciiTheme="minorHAnsi" w:hAnsiTheme="minorHAnsi" w:cs="Arial"/>
        </w:rPr>
        <w:t>Emotional/behavioural presentation</w:t>
      </w:r>
      <w:r w:rsidR="00D855EE" w:rsidRPr="008E0C5B">
        <w:rPr>
          <w:rFonts w:asciiTheme="minorHAnsi" w:hAnsiTheme="minorHAnsi" w:cs="Arial"/>
        </w:rPr>
        <w:t>:</w:t>
      </w:r>
    </w:p>
    <w:p w:rsidR="00166453" w:rsidRPr="008E0C5B" w:rsidRDefault="00D855EE" w:rsidP="00994D72">
      <w:pPr>
        <w:pStyle w:val="ListParagraph"/>
        <w:widowControl w:val="0"/>
        <w:numPr>
          <w:ilvl w:val="0"/>
          <w:numId w:val="27"/>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D855EE" w:rsidP="00994D72">
      <w:pPr>
        <w:pStyle w:val="ListParagraph"/>
        <w:widowControl w:val="0"/>
        <w:numPr>
          <w:ilvl w:val="0"/>
          <w:numId w:val="27"/>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bsence of normal social responsiveness</w:t>
      </w:r>
    </w:p>
    <w:p w:rsidR="00166453" w:rsidRPr="008E0C5B" w:rsidRDefault="00D855EE" w:rsidP="00994D72">
      <w:pPr>
        <w:pStyle w:val="ListParagraph"/>
        <w:widowControl w:val="0"/>
        <w:numPr>
          <w:ilvl w:val="0"/>
          <w:numId w:val="27"/>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ndiscriminate behaviour in relationships with adults</w:t>
      </w:r>
    </w:p>
    <w:p w:rsidR="00166453" w:rsidRPr="008E0C5B" w:rsidRDefault="00D855EE" w:rsidP="00994D72">
      <w:pPr>
        <w:pStyle w:val="ListParagraph"/>
        <w:widowControl w:val="0"/>
        <w:numPr>
          <w:ilvl w:val="0"/>
          <w:numId w:val="27"/>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motionally needy</w:t>
      </w:r>
    </w:p>
    <w:p w:rsidR="00166453" w:rsidRPr="008E0C5B" w:rsidRDefault="00D855EE" w:rsidP="00994D72">
      <w:pPr>
        <w:pStyle w:val="ListParagraph"/>
        <w:numPr>
          <w:ilvl w:val="0"/>
          <w:numId w:val="27"/>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D855EE" w:rsidP="00994D72">
      <w:pPr>
        <w:pStyle w:val="ListParagraph"/>
        <w:numPr>
          <w:ilvl w:val="0"/>
          <w:numId w:val="27"/>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onstant tiredness</w:t>
      </w:r>
    </w:p>
    <w:p w:rsidR="00166453" w:rsidRPr="008E0C5B" w:rsidRDefault="00D855EE" w:rsidP="00994D72">
      <w:pPr>
        <w:pStyle w:val="ListParagraph"/>
        <w:numPr>
          <w:ilvl w:val="0"/>
          <w:numId w:val="27"/>
        </w:numPr>
        <w:autoSpaceDE w:val="0"/>
        <w:autoSpaceDN w:val="0"/>
        <w:adjustRightInd w:val="0"/>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or late at school</w:t>
      </w:r>
    </w:p>
    <w:p w:rsidR="00166453" w:rsidRPr="008E0C5B" w:rsidRDefault="00D855EE" w:rsidP="00994D72">
      <w:pPr>
        <w:pStyle w:val="ListParagraph"/>
        <w:numPr>
          <w:ilvl w:val="0"/>
          <w:numId w:val="27"/>
        </w:numPr>
        <w:autoSpaceDE w:val="0"/>
        <w:autoSpaceDN w:val="0"/>
        <w:adjustRightInd w:val="0"/>
        <w:ind w:left="426" w:firstLine="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 esteem</w:t>
      </w:r>
    </w:p>
    <w:p w:rsidR="00166453" w:rsidRPr="008E0C5B" w:rsidRDefault="00D855EE" w:rsidP="00994D72">
      <w:pPr>
        <w:pStyle w:val="ListParagraph"/>
        <w:numPr>
          <w:ilvl w:val="0"/>
          <w:numId w:val="27"/>
        </w:numPr>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estructive tendencies</w:t>
      </w:r>
    </w:p>
    <w:p w:rsidR="00166453" w:rsidRPr="008E0C5B" w:rsidRDefault="00D855EE" w:rsidP="00994D72">
      <w:pPr>
        <w:pStyle w:val="ListParagraph"/>
        <w:numPr>
          <w:ilvl w:val="0"/>
          <w:numId w:val="27"/>
        </w:numPr>
        <w:ind w:left="426" w:firstLine="0"/>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hrives away from home environment</w:t>
      </w:r>
    </w:p>
    <w:p w:rsidR="00166453" w:rsidRPr="008E0C5B" w:rsidRDefault="00D855EE" w:rsidP="00994D72">
      <w:pPr>
        <w:pStyle w:val="ListParagraph"/>
        <w:widowControl w:val="0"/>
        <w:numPr>
          <w:ilvl w:val="0"/>
          <w:numId w:val="27"/>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and impulsive behaviour</w:t>
      </w:r>
    </w:p>
    <w:p w:rsidR="00166453" w:rsidRPr="008E0C5B" w:rsidRDefault="00D855EE" w:rsidP="00994D72">
      <w:pPr>
        <w:pStyle w:val="ListParagraph"/>
        <w:widowControl w:val="0"/>
        <w:numPr>
          <w:ilvl w:val="0"/>
          <w:numId w:val="27"/>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isturbed peer relationships</w:t>
      </w:r>
    </w:p>
    <w:p w:rsidR="00166453" w:rsidRPr="008E0C5B" w:rsidRDefault="00D855EE" w:rsidP="00994D72">
      <w:pPr>
        <w:pStyle w:val="ListParagraph"/>
        <w:widowControl w:val="0"/>
        <w:numPr>
          <w:ilvl w:val="0"/>
          <w:numId w:val="27"/>
        </w:numPr>
        <w:autoSpaceDE w:val="0"/>
        <w:autoSpaceDN w:val="0"/>
        <w:adjustRightInd w:val="0"/>
        <w:ind w:left="426" w:firstLine="0"/>
        <w:jc w:val="both"/>
        <w:rPr>
          <w:rFonts w:asciiTheme="minorHAnsi" w:hAnsiTheme="minorHAnsi" w:cs="Arial"/>
        </w:rPr>
      </w:pPr>
      <w:proofErr w:type="gramStart"/>
      <w:r w:rsidRPr="008E0C5B">
        <w:rPr>
          <w:rFonts w:asciiTheme="minorHAnsi" w:hAnsiTheme="minorHAnsi" w:cs="Arial"/>
        </w:rPr>
        <w:t>s</w:t>
      </w:r>
      <w:r w:rsidR="00337621" w:rsidRPr="008E0C5B">
        <w:rPr>
          <w:rFonts w:asciiTheme="minorHAnsi" w:hAnsiTheme="minorHAnsi" w:cs="Arial"/>
        </w:rPr>
        <w:t>elf-</w:t>
      </w:r>
      <w:r w:rsidR="00166453" w:rsidRPr="008E0C5B">
        <w:rPr>
          <w:rFonts w:asciiTheme="minorHAnsi" w:hAnsiTheme="minorHAnsi" w:cs="Arial"/>
        </w:rPr>
        <w:t>harming</w:t>
      </w:r>
      <w:proofErr w:type="gramEnd"/>
      <w:r w:rsidR="00166453" w:rsidRPr="008E0C5B">
        <w:rPr>
          <w:rFonts w:asciiTheme="minorHAnsi" w:hAnsiTheme="minorHAnsi" w:cs="Arial"/>
        </w:rPr>
        <w:t xml:space="preserve"> behaviour</w:t>
      </w:r>
      <w:r w:rsidRPr="008E0C5B">
        <w:rPr>
          <w:rFonts w:asciiTheme="minorHAnsi" w:hAnsiTheme="minorHAnsi" w:cs="Arial"/>
        </w:rPr>
        <w:t>.</w:t>
      </w:r>
    </w:p>
    <w:p w:rsidR="005C3371" w:rsidRPr="008E0C5B" w:rsidRDefault="005C3371" w:rsidP="00F348F3">
      <w:pPr>
        <w:widowControl w:val="0"/>
        <w:autoSpaceDE w:val="0"/>
        <w:autoSpaceDN w:val="0"/>
        <w:adjustRightInd w:val="0"/>
        <w:ind w:left="426"/>
        <w:jc w:val="both"/>
        <w:rPr>
          <w:rFonts w:asciiTheme="minorHAnsi" w:hAnsiTheme="minorHAnsi" w:cs="Arial"/>
        </w:rPr>
      </w:pPr>
    </w:p>
    <w:p w:rsidR="00166453" w:rsidRPr="008E0C5B" w:rsidRDefault="00166453" w:rsidP="00F348F3">
      <w:pPr>
        <w:ind w:left="426"/>
        <w:jc w:val="both"/>
        <w:rPr>
          <w:rFonts w:asciiTheme="minorHAnsi" w:hAnsiTheme="minorHAnsi" w:cs="Arial"/>
        </w:rPr>
      </w:pPr>
      <w:r w:rsidRPr="008E0C5B">
        <w:rPr>
          <w:rFonts w:asciiTheme="minorHAnsi" w:hAnsiTheme="minorHAnsi" w:cs="Arial"/>
          <w:b/>
        </w:rPr>
        <w:t>Indicators in the parent</w:t>
      </w:r>
      <w:r w:rsidR="008D716E" w:rsidRPr="008E0C5B">
        <w:rPr>
          <w:rFonts w:asciiTheme="minorHAnsi" w:hAnsiTheme="minorHAnsi" w:cs="Arial"/>
        </w:rPr>
        <w:t>:</w:t>
      </w:r>
    </w:p>
    <w:p w:rsidR="00166453" w:rsidRPr="008E0C5B" w:rsidRDefault="008D716E" w:rsidP="00994D72">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presentation</w:t>
      </w:r>
    </w:p>
    <w:p w:rsidR="00166453" w:rsidRPr="008E0C5B" w:rsidRDefault="008D716E" w:rsidP="00994D72">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lastRenderedPageBreak/>
        <w:t>i</w:t>
      </w:r>
      <w:r w:rsidR="00166453" w:rsidRPr="008E0C5B">
        <w:rPr>
          <w:rFonts w:asciiTheme="minorHAnsi" w:hAnsiTheme="minorHAnsi" w:cs="Arial"/>
        </w:rPr>
        <w:t>nadequately clothed</w:t>
      </w:r>
    </w:p>
    <w:p w:rsidR="00166453" w:rsidRPr="008E0C5B" w:rsidRDefault="008D716E" w:rsidP="00994D72">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socialisation</w:t>
      </w:r>
    </w:p>
    <w:p w:rsidR="00166453" w:rsidRPr="008E0C5B" w:rsidRDefault="008D716E" w:rsidP="00994D72">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w:t>
      </w:r>
      <w:r w:rsidRPr="008E0C5B">
        <w:rPr>
          <w:rFonts w:asciiTheme="minorHAnsi" w:hAnsiTheme="minorHAnsi" w:cs="Arial"/>
        </w:rPr>
        <w:t xml:space="preserve">normal attachment to the child </w:t>
      </w:r>
      <w:r w:rsidR="00166453" w:rsidRPr="008E0C5B">
        <w:rPr>
          <w:rFonts w:asciiTheme="minorHAnsi" w:hAnsiTheme="minorHAnsi" w:cs="Arial"/>
        </w:rPr>
        <w:t>e.g. anxious</w:t>
      </w:r>
    </w:p>
    <w:p w:rsidR="00166453" w:rsidRPr="008E0C5B" w:rsidRDefault="008D716E" w:rsidP="00994D72">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 xml:space="preserve"> esteem and lack of confidence</w:t>
      </w:r>
    </w:p>
    <w:p w:rsidR="00166453" w:rsidRPr="008E0C5B" w:rsidRDefault="008D716E" w:rsidP="00994D72">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basic essential needs e.g. adequate food, clothes, warmth, hygiene</w:t>
      </w:r>
    </w:p>
    <w:p w:rsidR="00166453" w:rsidRPr="008E0C5B" w:rsidRDefault="008D716E" w:rsidP="00994D72">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166453" w:rsidRPr="008E0C5B" w:rsidRDefault="008D716E" w:rsidP="00994D72">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left with adults who are intoxicated or violent</w:t>
      </w:r>
    </w:p>
    <w:p w:rsidR="00166453" w:rsidRPr="008E0C5B" w:rsidRDefault="008D716E" w:rsidP="00994D72">
      <w:pPr>
        <w:pStyle w:val="ListParagraph"/>
        <w:numPr>
          <w:ilvl w:val="0"/>
          <w:numId w:val="28"/>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abandoned or left alone for excessive periods</w:t>
      </w:r>
    </w:p>
    <w:p w:rsidR="00166453" w:rsidRPr="008E0C5B" w:rsidRDefault="008D716E" w:rsidP="00994D72">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w</w:t>
      </w:r>
      <w:r w:rsidR="00166453" w:rsidRPr="008E0C5B">
        <w:rPr>
          <w:rFonts w:asciiTheme="minorHAnsi" w:hAnsiTheme="minorHAnsi" w:cs="Arial"/>
        </w:rPr>
        <w:t>id</w:t>
      </w:r>
      <w:r w:rsidRPr="008E0C5B">
        <w:rPr>
          <w:rFonts w:asciiTheme="minorHAnsi" w:hAnsiTheme="minorHAnsi" w:cs="Arial"/>
        </w:rPr>
        <w:t>er</w:t>
      </w:r>
      <w:proofErr w:type="gramEnd"/>
      <w:r w:rsidRPr="008E0C5B">
        <w:rPr>
          <w:rFonts w:asciiTheme="minorHAnsi" w:hAnsiTheme="minorHAnsi" w:cs="Arial"/>
        </w:rPr>
        <w:t xml:space="preserve"> parenting difficulties, may or may not </w:t>
      </w:r>
      <w:r w:rsidR="00166453" w:rsidRPr="008E0C5B">
        <w:rPr>
          <w:rFonts w:asciiTheme="minorHAnsi" w:hAnsiTheme="minorHAnsi" w:cs="Arial"/>
        </w:rPr>
        <w:t>be associated with this form of abuse</w:t>
      </w:r>
      <w:r w:rsidR="00F84AB2" w:rsidRPr="008E0C5B">
        <w:rPr>
          <w:rFonts w:asciiTheme="minorHAnsi" w:hAnsiTheme="minorHAnsi" w:cs="Arial"/>
        </w:rPr>
        <w:t>.</w:t>
      </w:r>
    </w:p>
    <w:p w:rsidR="00166453" w:rsidRPr="008E0C5B" w:rsidRDefault="00166453" w:rsidP="00F348F3">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F348F3">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family/environment </w:t>
      </w:r>
    </w:p>
    <w:p w:rsidR="00166453" w:rsidRPr="008E0C5B" w:rsidRDefault="00F84AB2" w:rsidP="00994D72">
      <w:pPr>
        <w:pStyle w:val="ListParagraph"/>
        <w:widowControl w:val="0"/>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neglect in the family</w:t>
      </w:r>
    </w:p>
    <w:p w:rsidR="00166453" w:rsidRPr="008E0C5B" w:rsidRDefault="00F84AB2" w:rsidP="00994D72">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marginalis</w:t>
      </w:r>
      <w:r w:rsidR="00251C78" w:rsidRPr="008E0C5B">
        <w:rPr>
          <w:rFonts w:asciiTheme="minorHAnsi" w:hAnsiTheme="minorHAnsi" w:cs="Arial"/>
        </w:rPr>
        <w:t>ed or isolated by the community</w:t>
      </w:r>
    </w:p>
    <w:p w:rsidR="00166453" w:rsidRPr="008E0C5B" w:rsidRDefault="00F84AB2" w:rsidP="00994D72">
      <w:pPr>
        <w:pStyle w:val="ListParagraph"/>
        <w:numPr>
          <w:ilvl w:val="0"/>
          <w:numId w:val="29"/>
        </w:numPr>
        <w:ind w:left="709" w:hanging="283"/>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 xml:space="preserve">amily has history of mental </w:t>
      </w:r>
      <w:r w:rsidR="00337621"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F84AB2" w:rsidP="00994D72">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F84AB2" w:rsidP="00994D72">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has a past h</w:t>
      </w:r>
      <w:r w:rsidR="00337621"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culture of physical chastisement</w:t>
      </w:r>
    </w:p>
    <w:p w:rsidR="00166453" w:rsidRPr="008E0C5B" w:rsidRDefault="00F84AB2" w:rsidP="00994D72">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angerous or hazardous home environment including failure to use home safety equipment; risk from animals</w:t>
      </w:r>
    </w:p>
    <w:p w:rsidR="00166453" w:rsidRPr="008E0C5B" w:rsidRDefault="00F84AB2" w:rsidP="00994D72">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state of home environment e.g. unhygienic facilities, lack of appropriate sleeping arrangements, inadequate ventilation (including passive smoking) and lack of adequate heating</w:t>
      </w:r>
    </w:p>
    <w:p w:rsidR="00166453" w:rsidRPr="008E0C5B" w:rsidRDefault="00F84AB2" w:rsidP="00994D72">
      <w:pPr>
        <w:pStyle w:val="ListParagraph"/>
        <w:numPr>
          <w:ilvl w:val="0"/>
          <w:numId w:val="29"/>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l</w:t>
      </w:r>
      <w:r w:rsidR="00166453" w:rsidRPr="008E0C5B">
        <w:rPr>
          <w:rFonts w:asciiTheme="minorHAnsi" w:hAnsiTheme="minorHAnsi" w:cs="Arial"/>
        </w:rPr>
        <w:t>ack</w:t>
      </w:r>
      <w:proofErr w:type="gramEnd"/>
      <w:r w:rsidR="00166453" w:rsidRPr="008E0C5B">
        <w:rPr>
          <w:rFonts w:asciiTheme="minorHAnsi" w:hAnsiTheme="minorHAnsi" w:cs="Arial"/>
        </w:rPr>
        <w:t xml:space="preserve"> of opportunities for child to play and learn</w:t>
      </w:r>
      <w:r w:rsidRPr="008E0C5B">
        <w:rPr>
          <w:rFonts w:asciiTheme="minorHAnsi" w:hAnsiTheme="minorHAnsi" w:cs="Arial"/>
        </w:rPr>
        <w:t>.</w:t>
      </w:r>
    </w:p>
    <w:p w:rsidR="00166453" w:rsidRPr="008E0C5B" w:rsidRDefault="00166453" w:rsidP="00F348F3">
      <w:pPr>
        <w:widowControl w:val="0"/>
        <w:autoSpaceDE w:val="0"/>
        <w:autoSpaceDN w:val="0"/>
        <w:adjustRightInd w:val="0"/>
        <w:ind w:left="426"/>
        <w:jc w:val="both"/>
        <w:rPr>
          <w:rFonts w:asciiTheme="minorHAnsi" w:hAnsiTheme="minorHAnsi" w:cs="Arial"/>
          <w:sz w:val="22"/>
          <w:szCs w:val="22"/>
        </w:rPr>
      </w:pPr>
    </w:p>
    <w:p w:rsidR="00166453" w:rsidRPr="005A45DC" w:rsidRDefault="00473B41" w:rsidP="005A45DC">
      <w:pPr>
        <w:pStyle w:val="Heading2"/>
      </w:pPr>
      <w:r w:rsidRPr="005A45DC">
        <w:t xml:space="preserve"> </w:t>
      </w:r>
      <w:r w:rsidRPr="005A45DC">
        <w:tab/>
      </w:r>
      <w:bookmarkStart w:id="46" w:name="_Toc494803350"/>
      <w:r w:rsidR="00166453" w:rsidRPr="005A45DC">
        <w:t>SEXUAL ABUSE</w:t>
      </w:r>
      <w:bookmarkEnd w:id="46"/>
    </w:p>
    <w:p w:rsidR="00166453" w:rsidRPr="008E0C5B" w:rsidRDefault="00166453" w:rsidP="00426267">
      <w:pPr>
        <w:ind w:left="426"/>
        <w:jc w:val="both"/>
        <w:rPr>
          <w:rFonts w:asciiTheme="minorHAnsi" w:hAnsiTheme="minorHAnsi" w:cs="Arial"/>
        </w:rPr>
      </w:pPr>
      <w:r w:rsidRPr="008E0C5B">
        <w:rPr>
          <w:rFonts w:asciiTheme="minorHAnsi" w:hAnsiTheme="minorHAnsi" w:cs="Arial"/>
        </w:rPr>
        <w:t xml:space="preserve">Sexual abuse involves forcing or enticing a child or young person to take part in sexual activities, not necessarily involving a high level of violence, whether or not the child is aware of what is happening. </w:t>
      </w:r>
    </w:p>
    <w:p w:rsidR="00166453" w:rsidRPr="008E0C5B" w:rsidRDefault="00166453" w:rsidP="00426267">
      <w:pPr>
        <w:ind w:left="426"/>
        <w:jc w:val="both"/>
        <w:rPr>
          <w:rFonts w:asciiTheme="minorHAnsi" w:hAnsiTheme="minorHAnsi" w:cs="Arial"/>
        </w:rPr>
      </w:pPr>
    </w:p>
    <w:p w:rsidR="00166453" w:rsidRPr="008E0C5B" w:rsidRDefault="00166453" w:rsidP="00426267">
      <w:pPr>
        <w:ind w:left="426"/>
        <w:jc w:val="both"/>
        <w:rPr>
          <w:rFonts w:asciiTheme="minorHAnsi" w:hAnsiTheme="minorHAnsi" w:cs="Arial"/>
        </w:rPr>
      </w:pPr>
      <w:r w:rsidRPr="008E0C5B">
        <w:rPr>
          <w:rFonts w:asciiTheme="minorHAnsi" w:hAnsiTheme="minorHAnsi" w:cs="Arial"/>
        </w:rPr>
        <w:t xml:space="preserve">The activities may involve physical contact, including assault by penetration (for example, rape or oral sex) or non-penetrative acts such as masturbation, kissing, rubbing and touching outside of clothing. </w:t>
      </w:r>
    </w:p>
    <w:p w:rsidR="00166453" w:rsidRPr="008E0C5B" w:rsidRDefault="00166453" w:rsidP="00426267">
      <w:pPr>
        <w:ind w:left="426"/>
        <w:jc w:val="both"/>
        <w:rPr>
          <w:rFonts w:asciiTheme="minorHAnsi" w:hAnsiTheme="minorHAnsi" w:cs="Arial"/>
        </w:rPr>
      </w:pPr>
    </w:p>
    <w:p w:rsidR="00166453" w:rsidRPr="008E0C5B" w:rsidRDefault="00166453" w:rsidP="00426267">
      <w:pPr>
        <w:ind w:left="426"/>
        <w:jc w:val="both"/>
        <w:rPr>
          <w:rFonts w:asciiTheme="minorHAnsi" w:hAnsiTheme="minorHAnsi" w:cs="Arial"/>
        </w:rPr>
      </w:pPr>
      <w:r w:rsidRPr="008E0C5B">
        <w:rPr>
          <w:rFonts w:asciiTheme="minorHAnsi" w:hAnsiTheme="minorHAnsi"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166453" w:rsidRPr="008E0C5B" w:rsidRDefault="00166453" w:rsidP="00426267">
      <w:pPr>
        <w:ind w:left="426"/>
        <w:jc w:val="both"/>
        <w:rPr>
          <w:rFonts w:asciiTheme="minorHAnsi" w:hAnsiTheme="minorHAnsi" w:cs="Arial"/>
        </w:rPr>
      </w:pPr>
      <w:r w:rsidRPr="008E0C5B">
        <w:rPr>
          <w:rFonts w:asciiTheme="minorHAnsi" w:hAnsiTheme="minorHAnsi" w:cs="Arial"/>
        </w:rPr>
        <w:t>Sexual abuse is not solely perpetrated by adult males</w:t>
      </w:r>
      <w:r w:rsidR="00F84AB2" w:rsidRPr="008E0C5B">
        <w:rPr>
          <w:rFonts w:asciiTheme="minorHAnsi" w:hAnsiTheme="minorHAnsi" w:cs="Arial"/>
        </w:rPr>
        <w:t xml:space="preserve"> w</w:t>
      </w:r>
      <w:r w:rsidRPr="008E0C5B">
        <w:rPr>
          <w:rFonts w:asciiTheme="minorHAnsi" w:hAnsiTheme="minorHAnsi" w:cs="Arial"/>
        </w:rPr>
        <w:t>omen can also commit acts of sexual abuse, as can other children.</w:t>
      </w:r>
    </w:p>
    <w:p w:rsidR="005C3371" w:rsidRPr="008E0C5B" w:rsidRDefault="005C3371" w:rsidP="005A1C16">
      <w:pPr>
        <w:widowControl w:val="0"/>
        <w:autoSpaceDE w:val="0"/>
        <w:autoSpaceDN w:val="0"/>
        <w:adjustRightInd w:val="0"/>
        <w:jc w:val="both"/>
        <w:rPr>
          <w:rFonts w:asciiTheme="minorHAnsi" w:hAnsiTheme="minorHAnsi" w:cs="Arial"/>
          <w:b/>
          <w:u w:val="single"/>
        </w:rPr>
      </w:pPr>
    </w:p>
    <w:p w:rsidR="00166453" w:rsidRPr="008E0C5B" w:rsidRDefault="00166453" w:rsidP="00426267">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child </w:t>
      </w:r>
    </w:p>
    <w:p w:rsidR="00166453" w:rsidRPr="008E0C5B" w:rsidRDefault="00166453" w:rsidP="00426267">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Physical presentation</w:t>
      </w:r>
      <w:r w:rsidR="00F84AB2" w:rsidRPr="008E0C5B">
        <w:rPr>
          <w:rFonts w:asciiTheme="minorHAnsi" w:hAnsiTheme="minorHAnsi" w:cs="Arial"/>
        </w:rPr>
        <w:t>:</w:t>
      </w:r>
    </w:p>
    <w:p w:rsidR="00166453" w:rsidRPr="008E0C5B" w:rsidRDefault="00F84AB2" w:rsidP="00994D72">
      <w:pPr>
        <w:pStyle w:val="ListParagraph"/>
        <w:numPr>
          <w:ilvl w:val="0"/>
          <w:numId w:val="30"/>
        </w:numPr>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rinary infections, bleeding or soreness in the genital or anal areas</w:t>
      </w:r>
    </w:p>
    <w:p w:rsidR="00166453" w:rsidRPr="008E0C5B" w:rsidRDefault="00F84AB2" w:rsidP="00994D72">
      <w:pPr>
        <w:pStyle w:val="ListParagraph"/>
        <w:numPr>
          <w:ilvl w:val="0"/>
          <w:numId w:val="30"/>
        </w:numPr>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 pain on passing urine or faeces</w:t>
      </w:r>
    </w:p>
    <w:p w:rsidR="00166453" w:rsidRPr="008E0C5B" w:rsidRDefault="00F84AB2" w:rsidP="00994D72">
      <w:pPr>
        <w:pStyle w:val="ListParagraph"/>
        <w:numPr>
          <w:ilvl w:val="0"/>
          <w:numId w:val="30"/>
        </w:numPr>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lood on underclothes</w:t>
      </w:r>
    </w:p>
    <w:p w:rsidR="00166453" w:rsidRPr="008E0C5B" w:rsidRDefault="00F84AB2" w:rsidP="00994D72">
      <w:pPr>
        <w:pStyle w:val="ListParagraph"/>
        <w:numPr>
          <w:ilvl w:val="0"/>
          <w:numId w:val="30"/>
        </w:numPr>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transmitted infections</w:t>
      </w:r>
    </w:p>
    <w:p w:rsidR="00166453" w:rsidRPr="008E0C5B" w:rsidRDefault="00F84AB2" w:rsidP="00994D72">
      <w:pPr>
        <w:pStyle w:val="ListParagraph"/>
        <w:numPr>
          <w:ilvl w:val="0"/>
          <w:numId w:val="30"/>
        </w:numPr>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aginal soreness or bleeding</w:t>
      </w:r>
    </w:p>
    <w:p w:rsidR="00166453" w:rsidRPr="008E0C5B" w:rsidRDefault="00F84AB2" w:rsidP="00994D72">
      <w:pPr>
        <w:pStyle w:val="ListParagraph"/>
        <w:widowControl w:val="0"/>
        <w:numPr>
          <w:ilvl w:val="0"/>
          <w:numId w:val="3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regnancy in a younger girl where the identity of the father is not disclosed and/or there is secrecy or vagueness about the identity of the father</w:t>
      </w:r>
    </w:p>
    <w:p w:rsidR="00166453" w:rsidRPr="008E0C5B" w:rsidRDefault="00F84AB2" w:rsidP="00994D72">
      <w:pPr>
        <w:pStyle w:val="ListParagraph"/>
        <w:widowControl w:val="0"/>
        <w:numPr>
          <w:ilvl w:val="0"/>
          <w:numId w:val="3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hysical symptoms such as injuries to the genital or anal area, bruising to buttocks, abdomen and thighs, sexually transmitted disease, presence of semen on vagina, anus, external genitalia or clothing</w:t>
      </w:r>
    </w:p>
    <w:p w:rsidR="00166453" w:rsidRPr="008E0C5B" w:rsidRDefault="00166453" w:rsidP="00426267">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426267">
      <w:pPr>
        <w:ind w:left="426"/>
        <w:jc w:val="both"/>
        <w:rPr>
          <w:rFonts w:asciiTheme="minorHAnsi" w:hAnsiTheme="minorHAnsi" w:cs="Arial"/>
        </w:rPr>
      </w:pPr>
      <w:r w:rsidRPr="008E0C5B">
        <w:rPr>
          <w:rFonts w:asciiTheme="minorHAnsi" w:hAnsiTheme="minorHAnsi" w:cs="Arial"/>
        </w:rPr>
        <w:t>Emotional</w:t>
      </w:r>
      <w:r w:rsidR="00A45387" w:rsidRPr="008E0C5B">
        <w:rPr>
          <w:rFonts w:asciiTheme="minorHAnsi" w:hAnsiTheme="minorHAnsi" w:cs="Arial"/>
        </w:rPr>
        <w:t xml:space="preserve"> </w:t>
      </w:r>
      <w:r w:rsidRPr="008E0C5B">
        <w:rPr>
          <w:rFonts w:asciiTheme="minorHAnsi" w:hAnsiTheme="minorHAnsi" w:cs="Arial"/>
        </w:rPr>
        <w:t>/</w:t>
      </w:r>
      <w:r w:rsidR="00A45387" w:rsidRPr="008E0C5B">
        <w:rPr>
          <w:rFonts w:asciiTheme="minorHAnsi" w:hAnsiTheme="minorHAnsi" w:cs="Arial"/>
        </w:rPr>
        <w:t xml:space="preserve"> </w:t>
      </w:r>
      <w:r w:rsidRPr="008E0C5B">
        <w:rPr>
          <w:rFonts w:asciiTheme="minorHAnsi" w:hAnsiTheme="minorHAnsi" w:cs="Arial"/>
        </w:rPr>
        <w:t>behavioural presentation</w:t>
      </w:r>
      <w:r w:rsidR="001842B7" w:rsidRPr="008E0C5B">
        <w:rPr>
          <w:rFonts w:asciiTheme="minorHAnsi" w:hAnsiTheme="minorHAnsi" w:cs="Arial"/>
        </w:rPr>
        <w:t>:</w:t>
      </w:r>
    </w:p>
    <w:p w:rsidR="00166453" w:rsidRPr="008E0C5B" w:rsidRDefault="001842B7"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m</w:t>
      </w:r>
      <w:r w:rsidR="00251C78" w:rsidRPr="008E0C5B">
        <w:rPr>
          <w:rFonts w:asciiTheme="minorHAnsi" w:hAnsiTheme="minorHAnsi" w:cs="Arial"/>
        </w:rPr>
        <w:t>akes a disclosure</w:t>
      </w:r>
    </w:p>
    <w:p w:rsidR="00166453" w:rsidRPr="008E0C5B" w:rsidRDefault="001842B7"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emonstrates sexual knowledge or behaviour inappropriate to age/stage of  development, or that is unusually explicit </w:t>
      </w:r>
    </w:p>
    <w:p w:rsidR="00166453" w:rsidRPr="008E0C5B" w:rsidRDefault="001842B7"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lastRenderedPageBreak/>
        <w:t>i</w:t>
      </w:r>
      <w:r w:rsidR="00166453" w:rsidRPr="008E0C5B">
        <w:rPr>
          <w:rFonts w:asciiTheme="minorHAnsi" w:hAnsiTheme="minorHAnsi" w:cs="Arial"/>
        </w:rPr>
        <w:t>nexplicable changes in behaviour, such as becoming aggressive or withdrawn</w:t>
      </w:r>
    </w:p>
    <w:p w:rsidR="00166453" w:rsidRPr="008E0C5B" w:rsidRDefault="00140FDB"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w:t>
      </w:r>
      <w:r w:rsidR="00337621" w:rsidRPr="008E0C5B">
        <w:rPr>
          <w:rFonts w:asciiTheme="minorHAnsi" w:hAnsiTheme="minorHAnsi" w:cs="Arial"/>
        </w:rPr>
        <w:t>f-harm - eating disorders, self-</w:t>
      </w:r>
      <w:r w:rsidR="00166453" w:rsidRPr="008E0C5B">
        <w:rPr>
          <w:rFonts w:asciiTheme="minorHAnsi" w:hAnsiTheme="minorHAnsi" w:cs="Arial"/>
        </w:rPr>
        <w:t>mutilation and suicide attempts</w:t>
      </w:r>
    </w:p>
    <w:p w:rsidR="00166453" w:rsidRPr="008E0C5B" w:rsidRDefault="00140FDB"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self-image, self-harm, self-hatred</w:t>
      </w:r>
    </w:p>
    <w:p w:rsidR="00166453" w:rsidRPr="008E0C5B" w:rsidRDefault="00140FDB"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 xml:space="preserve">eluctant to undress for PE </w:t>
      </w:r>
    </w:p>
    <w:p w:rsidR="00166453" w:rsidRPr="008E0C5B" w:rsidRDefault="00140FDB"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unning away from home</w:t>
      </w:r>
    </w:p>
    <w:p w:rsidR="00166453" w:rsidRPr="008E0C5B" w:rsidRDefault="00140FDB"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attention / concentration (world of their own)</w:t>
      </w:r>
    </w:p>
    <w:p w:rsidR="00166453" w:rsidRPr="008E0C5B" w:rsidRDefault="00140FDB"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udden changes in school work habits, become truant</w:t>
      </w:r>
    </w:p>
    <w:p w:rsidR="00166453" w:rsidRPr="008E0C5B" w:rsidRDefault="00140FDB"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isolation or excessive worrying</w:t>
      </w:r>
    </w:p>
    <w:p w:rsidR="00166453" w:rsidRPr="008E0C5B" w:rsidRDefault="00140FDB"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sexualised conduct</w:t>
      </w:r>
    </w:p>
    <w:p w:rsidR="00166453" w:rsidRPr="008E0C5B" w:rsidRDefault="00140FDB" w:rsidP="00994D72">
      <w:pPr>
        <w:pStyle w:val="ListParagraph"/>
        <w:widowControl w:val="0"/>
        <w:numPr>
          <w:ilvl w:val="0"/>
          <w:numId w:val="31"/>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exploited or indiscriminate choice of sexual partners</w:t>
      </w:r>
    </w:p>
    <w:p w:rsidR="00166453" w:rsidRPr="008E0C5B" w:rsidRDefault="00140FDB" w:rsidP="00994D72">
      <w:pPr>
        <w:pStyle w:val="ListParagraph"/>
        <w:numPr>
          <w:ilvl w:val="0"/>
          <w:numId w:val="31"/>
        </w:numPr>
        <w:tabs>
          <w:tab w:val="left" w:pos="720"/>
        </w:tabs>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etting or other regressive behaviours e.g. thumb sucking</w:t>
      </w:r>
    </w:p>
    <w:p w:rsidR="00166453" w:rsidRPr="008E0C5B" w:rsidRDefault="00140FDB" w:rsidP="00994D72">
      <w:pPr>
        <w:pStyle w:val="ListParagraph"/>
        <w:numPr>
          <w:ilvl w:val="0"/>
          <w:numId w:val="31"/>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raws sexually explicit pictures </w:t>
      </w:r>
    </w:p>
    <w:p w:rsidR="00166453" w:rsidRPr="008E0C5B" w:rsidRDefault="00140FDB" w:rsidP="00994D72">
      <w:pPr>
        <w:pStyle w:val="ListParagraph"/>
        <w:numPr>
          <w:ilvl w:val="0"/>
          <w:numId w:val="31"/>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w:t>
      </w:r>
      <w:r w:rsidRPr="008E0C5B">
        <w:rPr>
          <w:rFonts w:asciiTheme="minorHAnsi" w:hAnsiTheme="minorHAnsi" w:cs="Arial"/>
        </w:rPr>
        <w:t>.</w:t>
      </w:r>
    </w:p>
    <w:p w:rsidR="004B23D0" w:rsidRPr="008E0C5B" w:rsidRDefault="004B23D0" w:rsidP="00315B63">
      <w:pPr>
        <w:tabs>
          <w:tab w:val="left" w:pos="720"/>
        </w:tabs>
        <w:ind w:left="426"/>
        <w:jc w:val="both"/>
        <w:rPr>
          <w:rFonts w:asciiTheme="minorHAnsi" w:hAnsiTheme="minorHAnsi" w:cs="Arial"/>
          <w:b/>
          <w:u w:val="single"/>
        </w:rPr>
      </w:pPr>
    </w:p>
    <w:p w:rsidR="00166453" w:rsidRPr="008E0C5B" w:rsidRDefault="00166453" w:rsidP="00426267">
      <w:pPr>
        <w:ind w:left="426"/>
        <w:jc w:val="both"/>
        <w:rPr>
          <w:rFonts w:asciiTheme="minorHAnsi" w:hAnsiTheme="minorHAnsi" w:cs="Arial"/>
        </w:rPr>
      </w:pPr>
      <w:r w:rsidRPr="008E0C5B">
        <w:rPr>
          <w:rFonts w:asciiTheme="minorHAnsi" w:hAnsiTheme="minorHAnsi" w:cs="Arial"/>
          <w:b/>
        </w:rPr>
        <w:t>Indicators in the parents</w:t>
      </w:r>
      <w:r w:rsidR="00140FDB" w:rsidRPr="008E0C5B">
        <w:rPr>
          <w:rFonts w:asciiTheme="minorHAnsi" w:hAnsiTheme="minorHAnsi" w:cs="Arial"/>
          <w:b/>
        </w:rPr>
        <w:t>:</w:t>
      </w:r>
      <w:r w:rsidRPr="008E0C5B">
        <w:rPr>
          <w:rFonts w:asciiTheme="minorHAnsi" w:hAnsiTheme="minorHAnsi" w:cs="Arial"/>
          <w:b/>
        </w:rPr>
        <w:t xml:space="preserve"> </w:t>
      </w:r>
    </w:p>
    <w:p w:rsidR="00166453" w:rsidRPr="008E0C5B" w:rsidRDefault="00140FDB" w:rsidP="00994D72">
      <w:pPr>
        <w:pStyle w:val="ListParagraph"/>
        <w:widowControl w:val="0"/>
        <w:numPr>
          <w:ilvl w:val="0"/>
          <w:numId w:val="32"/>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omments made by the parent/carer</w:t>
      </w:r>
      <w:r w:rsidRPr="008E0C5B">
        <w:rPr>
          <w:rFonts w:asciiTheme="minorHAnsi" w:hAnsiTheme="minorHAnsi" w:cs="Arial"/>
        </w:rPr>
        <w:t xml:space="preserve"> about the child</w:t>
      </w:r>
    </w:p>
    <w:p w:rsidR="00166453" w:rsidRPr="008E0C5B" w:rsidRDefault="00140FDB" w:rsidP="00994D72">
      <w:pPr>
        <w:pStyle w:val="ListParagraph"/>
        <w:widowControl w:val="0"/>
        <w:numPr>
          <w:ilvl w:val="0"/>
          <w:numId w:val="32"/>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sexual boundaries</w:t>
      </w:r>
    </w:p>
    <w:p w:rsidR="00166453" w:rsidRPr="008E0C5B" w:rsidRDefault="00140FDB" w:rsidP="00994D72">
      <w:pPr>
        <w:pStyle w:val="ListParagraph"/>
        <w:widowControl w:val="0"/>
        <w:numPr>
          <w:ilvl w:val="0"/>
          <w:numId w:val="32"/>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or vulnerabilities</w:t>
      </w:r>
    </w:p>
    <w:p w:rsidR="00166453" w:rsidRPr="008E0C5B" w:rsidRDefault="00140FDB" w:rsidP="00994D72">
      <w:pPr>
        <w:pStyle w:val="ListParagraph"/>
        <w:widowControl w:val="0"/>
        <w:numPr>
          <w:ilvl w:val="0"/>
          <w:numId w:val="32"/>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rooming behaviour </w:t>
      </w:r>
    </w:p>
    <w:p w:rsidR="00166453" w:rsidRPr="008E0C5B" w:rsidRDefault="00140FDB" w:rsidP="00994D72">
      <w:pPr>
        <w:pStyle w:val="ListParagraph"/>
        <w:widowControl w:val="0"/>
        <w:numPr>
          <w:ilvl w:val="0"/>
          <w:numId w:val="32"/>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 is a sex offender</w:t>
      </w:r>
    </w:p>
    <w:p w:rsidR="00166453" w:rsidRPr="008E0C5B" w:rsidRDefault="00166453" w:rsidP="00315B63">
      <w:pPr>
        <w:widowControl w:val="0"/>
        <w:tabs>
          <w:tab w:val="left" w:pos="220"/>
          <w:tab w:val="left" w:pos="720"/>
        </w:tabs>
        <w:autoSpaceDE w:val="0"/>
        <w:autoSpaceDN w:val="0"/>
        <w:adjustRightInd w:val="0"/>
        <w:ind w:left="426" w:hanging="720"/>
        <w:jc w:val="both"/>
        <w:rPr>
          <w:rFonts w:asciiTheme="minorHAnsi" w:hAnsiTheme="minorHAnsi" w:cs="Arial"/>
        </w:rPr>
      </w:pPr>
    </w:p>
    <w:p w:rsidR="00166453" w:rsidRPr="008E0C5B" w:rsidRDefault="00166453" w:rsidP="00426267">
      <w:pPr>
        <w:widowControl w:val="0"/>
        <w:tabs>
          <w:tab w:val="left" w:pos="220"/>
          <w:tab w:val="left" w:pos="720"/>
        </w:tabs>
        <w:autoSpaceDE w:val="0"/>
        <w:autoSpaceDN w:val="0"/>
        <w:adjustRightInd w:val="0"/>
        <w:ind w:left="426"/>
        <w:jc w:val="both"/>
        <w:rPr>
          <w:rFonts w:asciiTheme="minorHAnsi" w:hAnsiTheme="minorHAnsi" w:cs="Arial"/>
          <w:b/>
        </w:rPr>
      </w:pPr>
      <w:r w:rsidRPr="008E0C5B">
        <w:rPr>
          <w:rFonts w:asciiTheme="minorHAnsi" w:hAnsiTheme="minorHAnsi" w:cs="Arial"/>
          <w:b/>
        </w:rPr>
        <w:t>Indic</w:t>
      </w:r>
      <w:r w:rsidR="00140FDB" w:rsidRPr="008E0C5B">
        <w:rPr>
          <w:rFonts w:asciiTheme="minorHAnsi" w:hAnsiTheme="minorHAnsi" w:cs="Arial"/>
          <w:b/>
        </w:rPr>
        <w:t>ators in the family/environment:</w:t>
      </w:r>
    </w:p>
    <w:p w:rsidR="00166453" w:rsidRPr="008E0C5B" w:rsidRDefault="00140FDB" w:rsidP="00994D72">
      <w:pPr>
        <w:pStyle w:val="ListParagraph"/>
        <w:numPr>
          <w:ilvl w:val="0"/>
          <w:numId w:val="33"/>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140FDB" w:rsidP="00994D72">
      <w:pPr>
        <w:pStyle w:val="ListParagraph"/>
        <w:numPr>
          <w:ilvl w:val="0"/>
          <w:numId w:val="33"/>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337621" w:rsidRPr="008E0C5B">
        <w:rPr>
          <w:rFonts w:asciiTheme="minorHAnsi" w:hAnsiTheme="minorHAnsi" w:cs="Arial"/>
        </w:rPr>
        <w:t>health</w:t>
      </w:r>
      <w:r w:rsidR="00166453" w:rsidRPr="008E0C5B">
        <w:rPr>
          <w:rFonts w:asciiTheme="minorHAnsi" w:hAnsiTheme="minorHAnsi" w:cs="Arial"/>
        </w:rPr>
        <w:t>, alcohol or d</w:t>
      </w:r>
      <w:r w:rsidR="00251C78" w:rsidRPr="008E0C5B">
        <w:rPr>
          <w:rFonts w:asciiTheme="minorHAnsi" w:hAnsiTheme="minorHAnsi" w:cs="Arial"/>
        </w:rPr>
        <w:t>rug misuse or domestic violence</w:t>
      </w:r>
      <w:r w:rsidR="00166453" w:rsidRPr="008E0C5B">
        <w:rPr>
          <w:rFonts w:asciiTheme="minorHAnsi" w:hAnsiTheme="minorHAnsi" w:cs="Arial"/>
        </w:rPr>
        <w:t xml:space="preserve">  </w:t>
      </w:r>
    </w:p>
    <w:p w:rsidR="00166453" w:rsidRPr="008E0C5B" w:rsidRDefault="00140FDB" w:rsidP="00994D72">
      <w:pPr>
        <w:pStyle w:val="ListParagraph"/>
        <w:widowControl w:val="0"/>
        <w:numPr>
          <w:ilvl w:val="0"/>
          <w:numId w:val="33"/>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140FDB" w:rsidP="00994D72">
      <w:pPr>
        <w:pStyle w:val="ListParagraph"/>
        <w:widowControl w:val="0"/>
        <w:numPr>
          <w:ilvl w:val="0"/>
          <w:numId w:val="33"/>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337621" w:rsidRPr="008E0C5B">
        <w:rPr>
          <w:rFonts w:asciiTheme="minorHAnsi" w:hAnsiTheme="minorHAnsi" w:cs="Arial"/>
        </w:rPr>
        <w:t>self-harm</w:t>
      </w:r>
      <w:r w:rsidR="00166453" w:rsidRPr="008E0C5B">
        <w:rPr>
          <w:rFonts w:asciiTheme="minorHAnsi" w:hAnsiTheme="minorHAnsi" w:cs="Arial"/>
        </w:rPr>
        <w:t>, or a c</w:t>
      </w:r>
      <w:r w:rsidR="00251C78" w:rsidRPr="008E0C5B">
        <w:rPr>
          <w:rFonts w:asciiTheme="minorHAnsi" w:hAnsiTheme="minorHAnsi" w:cs="Arial"/>
        </w:rPr>
        <w:t>ulture of physical chastisement</w:t>
      </w:r>
    </w:p>
    <w:p w:rsidR="00166453" w:rsidRPr="008E0C5B" w:rsidRDefault="00140FDB" w:rsidP="00994D72">
      <w:pPr>
        <w:pStyle w:val="ListParagraph"/>
        <w:widowControl w:val="0"/>
        <w:numPr>
          <w:ilvl w:val="0"/>
          <w:numId w:val="33"/>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f</w:t>
      </w:r>
      <w:r w:rsidR="00166453" w:rsidRPr="008E0C5B">
        <w:rPr>
          <w:rFonts w:asciiTheme="minorHAnsi" w:hAnsiTheme="minorHAnsi" w:cs="Arial"/>
        </w:rPr>
        <w:t>amily</w:t>
      </w:r>
      <w:proofErr w:type="gramEnd"/>
      <w:r w:rsidR="00166453" w:rsidRPr="008E0C5B">
        <w:rPr>
          <w:rFonts w:asciiTheme="minorHAnsi" w:hAnsiTheme="minorHAnsi" w:cs="Arial"/>
        </w:rPr>
        <w:t xml:space="preserve"> member is a sex </w:t>
      </w:r>
      <w:r w:rsidR="00251C78" w:rsidRPr="008E0C5B">
        <w:rPr>
          <w:rFonts w:asciiTheme="minorHAnsi" w:hAnsiTheme="minorHAnsi" w:cs="Arial"/>
        </w:rPr>
        <w:t>offender</w:t>
      </w:r>
      <w:r w:rsidRPr="008E0C5B">
        <w:rPr>
          <w:rFonts w:asciiTheme="minorHAnsi" w:hAnsiTheme="minorHAnsi" w:cs="Arial"/>
        </w:rPr>
        <w:t>.</w:t>
      </w:r>
    </w:p>
    <w:p w:rsidR="00842124" w:rsidRPr="008E0C5B" w:rsidRDefault="00842124" w:rsidP="00315B63">
      <w:pPr>
        <w:ind w:left="709" w:hanging="283"/>
        <w:jc w:val="both"/>
        <w:rPr>
          <w:rFonts w:asciiTheme="minorHAnsi" w:hAnsiTheme="minorHAnsi"/>
          <w:b/>
          <w:color w:val="0070C0"/>
          <w:sz w:val="28"/>
          <w:szCs w:val="28"/>
        </w:rPr>
      </w:pPr>
    </w:p>
    <w:p w:rsidR="007264CD" w:rsidRPr="005A45DC" w:rsidRDefault="00473B41" w:rsidP="005A45DC">
      <w:pPr>
        <w:pStyle w:val="Heading2"/>
      </w:pPr>
      <w:r w:rsidRPr="005A45DC">
        <w:t xml:space="preserve"> </w:t>
      </w:r>
      <w:r w:rsidRPr="005A45DC">
        <w:tab/>
      </w:r>
      <w:bookmarkStart w:id="47" w:name="_Toc494803351"/>
      <w:r w:rsidR="005C3371" w:rsidRPr="005A45DC">
        <w:t>S</w:t>
      </w:r>
      <w:r w:rsidR="00E05489" w:rsidRPr="005A45DC">
        <w:t>pecific Safeguarding Issues</w:t>
      </w:r>
      <w:bookmarkEnd w:id="47"/>
      <w:r w:rsidR="00E05489" w:rsidRPr="005A45DC">
        <w:t xml:space="preserve"> </w:t>
      </w:r>
    </w:p>
    <w:p w:rsidR="00315B63" w:rsidRPr="005A45DC" w:rsidRDefault="00473B41" w:rsidP="005A45DC">
      <w:pPr>
        <w:pStyle w:val="Heading2"/>
      </w:pPr>
      <w:r w:rsidRPr="005A45DC">
        <w:t xml:space="preserve"> </w:t>
      </w:r>
      <w:r w:rsidRPr="005A45DC">
        <w:tab/>
      </w:r>
      <w:bookmarkStart w:id="48" w:name="_Toc494803352"/>
      <w:r w:rsidR="007733AE" w:rsidRPr="005A45DC">
        <w:t>Child Missing</w:t>
      </w:r>
      <w:r w:rsidR="00E15891" w:rsidRPr="005A45DC">
        <w:t xml:space="preserve"> Education</w:t>
      </w:r>
      <w:bookmarkEnd w:id="48"/>
      <w:r w:rsidR="00E05489" w:rsidRPr="005A45DC">
        <w:t xml:space="preserve"> </w:t>
      </w:r>
    </w:p>
    <w:p w:rsidR="00315B63" w:rsidRPr="008E0C5B" w:rsidRDefault="00315B63" w:rsidP="00315B63">
      <w:pPr>
        <w:rPr>
          <w:rFonts w:asciiTheme="minorHAnsi" w:hAnsiTheme="minorHAnsi"/>
        </w:rPr>
      </w:pPr>
    </w:p>
    <w:p w:rsidR="00E15891" w:rsidRPr="008E0C5B" w:rsidRDefault="005A1C16" w:rsidP="00315B63">
      <w:pPr>
        <w:ind w:left="426"/>
        <w:rPr>
          <w:rFonts w:asciiTheme="minorHAnsi" w:hAnsiTheme="minorHAnsi"/>
        </w:rPr>
      </w:pPr>
      <w:proofErr w:type="gramStart"/>
      <w:r w:rsidRPr="008E0C5B">
        <w:rPr>
          <w:rFonts w:asciiTheme="minorHAnsi" w:hAnsiTheme="minorHAnsi"/>
        </w:rPr>
        <w:t>click</w:t>
      </w:r>
      <w:proofErr w:type="gramEnd"/>
      <w:r w:rsidRPr="008E0C5B">
        <w:rPr>
          <w:rFonts w:asciiTheme="minorHAnsi" w:hAnsiTheme="minorHAnsi"/>
        </w:rPr>
        <w:t xml:space="preserve"> here for</w:t>
      </w:r>
      <w:r w:rsidR="00C51BF3">
        <w:rPr>
          <w:rFonts w:asciiTheme="minorHAnsi" w:hAnsiTheme="minorHAnsi"/>
        </w:rPr>
        <w:t xml:space="preserve"> the </w:t>
      </w:r>
      <w:r w:rsidR="00E05489" w:rsidRPr="008E0C5B">
        <w:rPr>
          <w:rFonts w:asciiTheme="minorHAnsi" w:hAnsiTheme="minorHAnsi"/>
        </w:rPr>
        <w:t xml:space="preserve"> </w:t>
      </w:r>
      <w:hyperlink r:id="rId32" w:history="1">
        <w:r w:rsidR="00E05489" w:rsidRPr="0003093A">
          <w:rPr>
            <w:rStyle w:val="Hyperlink"/>
            <w:rFonts w:asciiTheme="minorHAnsi" w:hAnsiTheme="minorHAnsi" w:cs="Arial"/>
            <w:b/>
          </w:rPr>
          <w:t>latest statutory guidance</w:t>
        </w:r>
      </w:hyperlink>
      <w:r w:rsidR="00E05489" w:rsidRPr="0003093A">
        <w:rPr>
          <w:rFonts w:asciiTheme="minorHAnsi" w:hAnsiTheme="minorHAnsi"/>
          <w:b/>
        </w:rPr>
        <w:t xml:space="preserve"> </w:t>
      </w:r>
    </w:p>
    <w:p w:rsidR="00E15891" w:rsidRPr="008E0C5B" w:rsidRDefault="00E15891" w:rsidP="00D61ED7">
      <w:pPr>
        <w:widowControl w:val="0"/>
        <w:autoSpaceDE w:val="0"/>
        <w:autoSpaceDN w:val="0"/>
        <w:adjustRightInd w:val="0"/>
        <w:spacing w:line="242" w:lineRule="exact"/>
        <w:jc w:val="both"/>
        <w:rPr>
          <w:rFonts w:asciiTheme="minorHAnsi" w:hAnsiTheme="minorHAnsi"/>
          <w:b/>
        </w:rPr>
      </w:pPr>
    </w:p>
    <w:p w:rsidR="00E15891" w:rsidRPr="008E0C5B" w:rsidRDefault="00E15891" w:rsidP="00994D72">
      <w:pPr>
        <w:pStyle w:val="Default"/>
        <w:numPr>
          <w:ilvl w:val="0"/>
          <w:numId w:val="53"/>
        </w:numPr>
        <w:jc w:val="both"/>
        <w:rPr>
          <w:rFonts w:asciiTheme="minorHAnsi" w:hAnsiTheme="minorHAnsi"/>
          <w:sz w:val="20"/>
          <w:szCs w:val="20"/>
        </w:rPr>
      </w:pPr>
      <w:r w:rsidRPr="008E0C5B">
        <w:rPr>
          <w:rFonts w:asciiTheme="minorHAnsi" w:hAnsiTheme="minorHAnsi"/>
          <w:sz w:val="20"/>
          <w:szCs w:val="20"/>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role or in any other suitable provision) in their area. </w:t>
      </w:r>
    </w:p>
    <w:p w:rsidR="00E15891" w:rsidRPr="008E0C5B" w:rsidRDefault="00E15891" w:rsidP="00D61ED7">
      <w:pPr>
        <w:pStyle w:val="Default"/>
        <w:jc w:val="both"/>
        <w:rPr>
          <w:rFonts w:asciiTheme="minorHAnsi" w:hAnsiTheme="minorHAnsi"/>
          <w:sz w:val="20"/>
          <w:szCs w:val="20"/>
        </w:rPr>
      </w:pPr>
    </w:p>
    <w:p w:rsidR="00E15891" w:rsidRPr="008E0C5B" w:rsidRDefault="00E15891" w:rsidP="00994D72">
      <w:pPr>
        <w:pStyle w:val="Default"/>
        <w:numPr>
          <w:ilvl w:val="0"/>
          <w:numId w:val="53"/>
        </w:numPr>
        <w:jc w:val="both"/>
        <w:rPr>
          <w:rFonts w:asciiTheme="minorHAnsi" w:hAnsiTheme="minorHAnsi"/>
          <w:sz w:val="20"/>
          <w:szCs w:val="20"/>
        </w:rPr>
      </w:pPr>
      <w:r w:rsidRPr="008E0C5B">
        <w:rPr>
          <w:rFonts w:asciiTheme="minorHAnsi" w:hAnsiTheme="minorHAnsi"/>
          <w:sz w:val="20"/>
          <w:szCs w:val="20"/>
        </w:rPr>
        <w:t>Schools should put in place appropriate safeguarding policies, procedures and responses for children who go m</w:t>
      </w:r>
      <w:r w:rsidR="007C46E6" w:rsidRPr="008E0C5B">
        <w:rPr>
          <w:rFonts w:asciiTheme="minorHAnsi" w:hAnsiTheme="minorHAnsi"/>
          <w:sz w:val="20"/>
          <w:szCs w:val="20"/>
        </w:rPr>
        <w:t xml:space="preserve">issing from education (truant) or whose absence from school is unexplained, </w:t>
      </w:r>
      <w:r w:rsidRPr="008E0C5B">
        <w:rPr>
          <w:rFonts w:asciiTheme="minorHAnsi" w:hAnsiTheme="minorHAnsi"/>
          <w:sz w:val="20"/>
          <w:szCs w:val="20"/>
        </w:rPr>
        <w:t xml:space="preserve">particularly on repeat occasions. It is essential that all staff are alert to signs to look out for and the individual triggers to be aware of when considering the risks of potential safeguarding concerns such as travelling to conflict zones, FGM and forced marriage. </w:t>
      </w:r>
    </w:p>
    <w:p w:rsidR="00E15891" w:rsidRPr="008E0C5B" w:rsidRDefault="00E15891" w:rsidP="00D61ED7">
      <w:pPr>
        <w:pStyle w:val="Default"/>
        <w:tabs>
          <w:tab w:val="left" w:pos="1350"/>
        </w:tabs>
        <w:ind w:firstLine="1350"/>
        <w:jc w:val="both"/>
        <w:rPr>
          <w:rFonts w:asciiTheme="minorHAnsi" w:hAnsiTheme="minorHAnsi"/>
          <w:sz w:val="20"/>
          <w:szCs w:val="20"/>
        </w:rPr>
      </w:pPr>
    </w:p>
    <w:p w:rsidR="00E15891" w:rsidRPr="008E0C5B" w:rsidRDefault="00E15891" w:rsidP="00994D72">
      <w:pPr>
        <w:pStyle w:val="Default"/>
        <w:numPr>
          <w:ilvl w:val="0"/>
          <w:numId w:val="53"/>
        </w:numPr>
        <w:jc w:val="both"/>
        <w:rPr>
          <w:rFonts w:asciiTheme="minorHAnsi" w:hAnsiTheme="minorHAnsi"/>
          <w:sz w:val="20"/>
          <w:szCs w:val="20"/>
        </w:rPr>
      </w:pPr>
      <w:r w:rsidRPr="008E0C5B">
        <w:rPr>
          <w:rFonts w:asciiTheme="minorHAnsi" w:hAnsiTheme="minorHAnsi"/>
          <w:sz w:val="20"/>
          <w:szCs w:val="20"/>
        </w:rPr>
        <w:t xml:space="preserve">A child going missing from education (truant)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7C46E6" w:rsidRPr="008E0C5B" w:rsidRDefault="007C46E6" w:rsidP="007C46E6">
      <w:pPr>
        <w:pStyle w:val="Default"/>
        <w:ind w:left="360"/>
        <w:jc w:val="both"/>
        <w:rPr>
          <w:rFonts w:asciiTheme="minorHAnsi" w:hAnsiTheme="minorHAnsi"/>
          <w:sz w:val="20"/>
          <w:szCs w:val="20"/>
        </w:rPr>
      </w:pPr>
    </w:p>
    <w:p w:rsidR="007C46E6" w:rsidRPr="008E0C5B" w:rsidRDefault="007C46E6" w:rsidP="00994D72">
      <w:pPr>
        <w:pStyle w:val="Default"/>
        <w:numPr>
          <w:ilvl w:val="0"/>
          <w:numId w:val="53"/>
        </w:numPr>
        <w:jc w:val="both"/>
        <w:rPr>
          <w:rFonts w:asciiTheme="minorHAnsi" w:hAnsiTheme="minorHAnsi"/>
          <w:sz w:val="20"/>
          <w:szCs w:val="20"/>
        </w:rPr>
      </w:pPr>
      <w:r w:rsidRPr="008E0C5B">
        <w:rPr>
          <w:rFonts w:asciiTheme="minorHAnsi" w:hAnsiTheme="minorHAnsi"/>
          <w:sz w:val="20"/>
          <w:szCs w:val="20"/>
        </w:rPr>
        <w:t xml:space="preserve">Unexplained </w:t>
      </w:r>
      <w:r w:rsidR="0028589F" w:rsidRPr="008E0C5B">
        <w:rPr>
          <w:rFonts w:asciiTheme="minorHAnsi" w:hAnsiTheme="minorHAnsi"/>
          <w:sz w:val="20"/>
          <w:szCs w:val="20"/>
        </w:rPr>
        <w:t>absences</w:t>
      </w:r>
      <w:r w:rsidRPr="008E0C5B">
        <w:rPr>
          <w:rFonts w:asciiTheme="minorHAnsi" w:hAnsiTheme="minorHAnsi"/>
          <w:sz w:val="20"/>
          <w:szCs w:val="20"/>
        </w:rPr>
        <w:t xml:space="preserve"> where school are not been able to contact parents within a short space of time to establish the reason for the absence should be considered as a potential safeguarding concern. </w:t>
      </w:r>
    </w:p>
    <w:p w:rsidR="00E15891" w:rsidRPr="008E0C5B" w:rsidRDefault="00E15891" w:rsidP="00D61ED7">
      <w:pPr>
        <w:pStyle w:val="Default"/>
        <w:jc w:val="both"/>
        <w:rPr>
          <w:rFonts w:asciiTheme="minorHAnsi" w:hAnsiTheme="minorHAnsi"/>
          <w:sz w:val="20"/>
          <w:szCs w:val="20"/>
        </w:rPr>
      </w:pPr>
    </w:p>
    <w:p w:rsidR="00E15891" w:rsidRPr="008E0C5B" w:rsidRDefault="00E15891" w:rsidP="00994D72">
      <w:pPr>
        <w:pStyle w:val="Default"/>
        <w:numPr>
          <w:ilvl w:val="0"/>
          <w:numId w:val="53"/>
        </w:numPr>
        <w:jc w:val="both"/>
        <w:rPr>
          <w:rFonts w:asciiTheme="minorHAnsi" w:hAnsiTheme="minorHAnsi"/>
          <w:sz w:val="20"/>
          <w:szCs w:val="20"/>
        </w:rPr>
      </w:pPr>
      <w:r w:rsidRPr="008E0C5B">
        <w:rPr>
          <w:rFonts w:asciiTheme="minorHAnsi" w:hAnsiTheme="minorHAnsi"/>
          <w:sz w:val="20"/>
          <w:szCs w:val="20"/>
        </w:rPr>
        <w:lastRenderedPageBreak/>
        <w:t>The law requires all schools to have an admission register and, with the exception of schools where all pupils are boarders, an attendance register. All pupils must be placed on both registers</w:t>
      </w:r>
      <w:r w:rsidRPr="008E0C5B">
        <w:rPr>
          <w:rStyle w:val="FootnoteReference"/>
          <w:rFonts w:asciiTheme="minorHAnsi" w:hAnsiTheme="minorHAnsi"/>
          <w:sz w:val="20"/>
          <w:szCs w:val="20"/>
        </w:rPr>
        <w:footnoteReference w:id="3"/>
      </w:r>
      <w:r w:rsidRPr="008E0C5B">
        <w:rPr>
          <w:rFonts w:asciiTheme="minorHAnsi" w:hAnsiTheme="minorHAnsi"/>
          <w:sz w:val="20"/>
          <w:szCs w:val="20"/>
        </w:rPr>
        <w:t xml:space="preserve">. </w:t>
      </w:r>
    </w:p>
    <w:p w:rsidR="00E15891" w:rsidRPr="008E0C5B" w:rsidRDefault="00E15891" w:rsidP="00D61ED7">
      <w:pPr>
        <w:pStyle w:val="Default"/>
        <w:jc w:val="both"/>
        <w:rPr>
          <w:rFonts w:asciiTheme="minorHAnsi" w:hAnsiTheme="minorHAnsi"/>
          <w:sz w:val="20"/>
          <w:szCs w:val="20"/>
        </w:rPr>
      </w:pPr>
    </w:p>
    <w:p w:rsidR="00E15891" w:rsidRDefault="00E15891" w:rsidP="00994D72">
      <w:pPr>
        <w:pStyle w:val="Default"/>
        <w:numPr>
          <w:ilvl w:val="0"/>
          <w:numId w:val="53"/>
        </w:numPr>
        <w:jc w:val="both"/>
        <w:rPr>
          <w:rFonts w:asciiTheme="minorHAnsi" w:hAnsiTheme="minorHAnsi"/>
          <w:sz w:val="20"/>
          <w:szCs w:val="20"/>
        </w:rPr>
      </w:pPr>
      <w:r w:rsidRPr="008E0C5B">
        <w:rPr>
          <w:rFonts w:asciiTheme="minorHAnsi" w:hAnsiTheme="minorHAnsi"/>
          <w:b/>
          <w:bCs/>
          <w:sz w:val="20"/>
          <w:szCs w:val="20"/>
        </w:rPr>
        <w:t xml:space="preserve">All </w:t>
      </w:r>
      <w:r w:rsidRPr="008E0C5B">
        <w:rPr>
          <w:rFonts w:asciiTheme="minorHAnsi" w:hAnsiTheme="minorHAnsi"/>
          <w:sz w:val="20"/>
          <w:szCs w:val="20"/>
        </w:rPr>
        <w:t>schools must inform their local authority</w:t>
      </w:r>
      <w:r w:rsidRPr="008E0C5B">
        <w:rPr>
          <w:rStyle w:val="FootnoteReference"/>
          <w:rFonts w:asciiTheme="minorHAnsi" w:hAnsiTheme="minorHAnsi"/>
          <w:sz w:val="20"/>
          <w:szCs w:val="20"/>
        </w:rPr>
        <w:footnoteReference w:id="4"/>
      </w:r>
      <w:r w:rsidRPr="008E0C5B">
        <w:rPr>
          <w:rFonts w:asciiTheme="minorHAnsi" w:hAnsiTheme="minorHAnsi"/>
          <w:sz w:val="20"/>
          <w:szCs w:val="20"/>
        </w:rPr>
        <w:t xml:space="preserve"> of any pupil who is going to be deleted from the admission register where they: </w:t>
      </w:r>
    </w:p>
    <w:p w:rsidR="00703AC4" w:rsidRPr="008E0C5B" w:rsidRDefault="00703AC4" w:rsidP="00E95177">
      <w:pPr>
        <w:pStyle w:val="Default"/>
        <w:ind w:left="709"/>
        <w:jc w:val="both"/>
        <w:rPr>
          <w:rFonts w:asciiTheme="minorHAnsi" w:hAnsiTheme="minorHAnsi"/>
          <w:sz w:val="20"/>
          <w:szCs w:val="20"/>
        </w:rPr>
      </w:pPr>
    </w:p>
    <w:p w:rsidR="00E95177" w:rsidRDefault="00E15891" w:rsidP="00E95177">
      <w:pPr>
        <w:pStyle w:val="Default"/>
        <w:numPr>
          <w:ilvl w:val="0"/>
          <w:numId w:val="74"/>
        </w:numPr>
        <w:ind w:left="1134" w:hanging="425"/>
        <w:jc w:val="both"/>
        <w:rPr>
          <w:rFonts w:asciiTheme="minorHAnsi" w:hAnsiTheme="minorHAnsi"/>
          <w:sz w:val="20"/>
          <w:szCs w:val="20"/>
        </w:rPr>
      </w:pPr>
      <w:r w:rsidRPr="00E95177">
        <w:rPr>
          <w:rFonts w:asciiTheme="minorHAnsi" w:hAnsiTheme="minorHAnsi"/>
          <w:sz w:val="20"/>
          <w:szCs w:val="20"/>
        </w:rPr>
        <w:t xml:space="preserve">have been taken out of school by their parents and are being educated outside the school system </w:t>
      </w:r>
      <w:r w:rsidR="002C05B0" w:rsidRPr="00E95177">
        <w:rPr>
          <w:rFonts w:asciiTheme="minorHAnsi" w:hAnsiTheme="minorHAnsi"/>
          <w:sz w:val="20"/>
          <w:szCs w:val="20"/>
        </w:rPr>
        <w:t>e.g. home education</w:t>
      </w:r>
      <w:r w:rsidRPr="00E95177">
        <w:rPr>
          <w:rFonts w:asciiTheme="minorHAnsi" w:hAnsiTheme="minorHAnsi"/>
          <w:sz w:val="20"/>
          <w:szCs w:val="20"/>
        </w:rPr>
        <w:t xml:space="preserve"> </w:t>
      </w:r>
    </w:p>
    <w:p w:rsidR="00E95177" w:rsidRDefault="00E95177" w:rsidP="00E95177">
      <w:pPr>
        <w:pStyle w:val="Default"/>
        <w:ind w:left="1134" w:hanging="425"/>
        <w:jc w:val="both"/>
        <w:rPr>
          <w:rFonts w:asciiTheme="minorHAnsi" w:hAnsiTheme="minorHAnsi"/>
          <w:sz w:val="20"/>
          <w:szCs w:val="20"/>
        </w:rPr>
      </w:pPr>
    </w:p>
    <w:p w:rsidR="00E95177" w:rsidRDefault="00E15891" w:rsidP="00E95177">
      <w:pPr>
        <w:pStyle w:val="Default"/>
        <w:numPr>
          <w:ilvl w:val="0"/>
          <w:numId w:val="74"/>
        </w:numPr>
        <w:ind w:left="1134" w:hanging="425"/>
        <w:jc w:val="both"/>
        <w:rPr>
          <w:rFonts w:asciiTheme="minorHAnsi" w:hAnsiTheme="minorHAnsi"/>
          <w:sz w:val="20"/>
          <w:szCs w:val="20"/>
        </w:rPr>
      </w:pPr>
      <w:r w:rsidRPr="00E95177">
        <w:rPr>
          <w:rFonts w:asciiTheme="minorHAnsi" w:hAnsiTheme="minorHAnsi"/>
          <w:sz w:val="20"/>
          <w:szCs w:val="20"/>
        </w:rPr>
        <w:t>have ceased to attend school and no longer live within reasonable distance of the schoo</w:t>
      </w:r>
      <w:r w:rsidR="002C05B0" w:rsidRPr="00E95177">
        <w:rPr>
          <w:rFonts w:asciiTheme="minorHAnsi" w:hAnsiTheme="minorHAnsi"/>
          <w:sz w:val="20"/>
          <w:szCs w:val="20"/>
        </w:rPr>
        <w:t>l at which they are registered</w:t>
      </w:r>
    </w:p>
    <w:p w:rsidR="00E95177" w:rsidRDefault="00E95177" w:rsidP="00E95177">
      <w:pPr>
        <w:pStyle w:val="Default"/>
        <w:ind w:left="1134" w:hanging="425"/>
        <w:jc w:val="both"/>
        <w:rPr>
          <w:rFonts w:asciiTheme="minorHAnsi" w:hAnsiTheme="minorHAnsi"/>
          <w:sz w:val="20"/>
          <w:szCs w:val="20"/>
        </w:rPr>
      </w:pPr>
    </w:p>
    <w:p w:rsidR="00E95177" w:rsidRDefault="00E15891" w:rsidP="00E95177">
      <w:pPr>
        <w:pStyle w:val="Default"/>
        <w:numPr>
          <w:ilvl w:val="0"/>
          <w:numId w:val="74"/>
        </w:numPr>
        <w:ind w:left="1134" w:hanging="425"/>
        <w:jc w:val="both"/>
        <w:rPr>
          <w:rFonts w:asciiTheme="minorHAnsi" w:hAnsiTheme="minorHAnsi"/>
          <w:sz w:val="20"/>
          <w:szCs w:val="20"/>
        </w:rPr>
      </w:pPr>
      <w:r w:rsidRPr="00E95177">
        <w:rPr>
          <w:rFonts w:asciiTheme="minorHAnsi" w:hAnsiTheme="minorHAnsi"/>
          <w:sz w:val="20"/>
          <w:szCs w:val="20"/>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w:t>
      </w:r>
      <w:r w:rsidR="002C05B0" w:rsidRPr="00E95177">
        <w:rPr>
          <w:rFonts w:asciiTheme="minorHAnsi" w:hAnsiTheme="minorHAnsi"/>
          <w:sz w:val="20"/>
          <w:szCs w:val="20"/>
        </w:rPr>
        <w:t>to be of compulsory school age</w:t>
      </w:r>
    </w:p>
    <w:p w:rsidR="00E95177" w:rsidRDefault="00E95177" w:rsidP="00E95177">
      <w:pPr>
        <w:pStyle w:val="Default"/>
        <w:ind w:left="1134" w:hanging="425"/>
        <w:jc w:val="both"/>
        <w:rPr>
          <w:rFonts w:asciiTheme="minorHAnsi" w:hAnsiTheme="minorHAnsi"/>
          <w:sz w:val="20"/>
          <w:szCs w:val="20"/>
        </w:rPr>
      </w:pPr>
    </w:p>
    <w:p w:rsidR="00E95177" w:rsidRDefault="00E15891" w:rsidP="00E95177">
      <w:pPr>
        <w:pStyle w:val="Default"/>
        <w:numPr>
          <w:ilvl w:val="0"/>
          <w:numId w:val="74"/>
        </w:numPr>
        <w:ind w:left="1134" w:hanging="425"/>
        <w:jc w:val="both"/>
        <w:rPr>
          <w:rFonts w:asciiTheme="minorHAnsi" w:hAnsiTheme="minorHAnsi"/>
          <w:sz w:val="20"/>
          <w:szCs w:val="20"/>
        </w:rPr>
      </w:pPr>
      <w:r w:rsidRPr="00E95177">
        <w:rPr>
          <w:rFonts w:asciiTheme="minorHAnsi" w:hAnsiTheme="minorHAnsi"/>
          <w:sz w:val="20"/>
          <w:szCs w:val="20"/>
        </w:rPr>
        <w:t>are in custody for a period of more than four months due to a final court order and the proprietor does not reasonably believe they will be returning to the s</w:t>
      </w:r>
      <w:r w:rsidR="002C05B0" w:rsidRPr="00E95177">
        <w:rPr>
          <w:rFonts w:asciiTheme="minorHAnsi" w:hAnsiTheme="minorHAnsi"/>
          <w:sz w:val="20"/>
          <w:szCs w:val="20"/>
        </w:rPr>
        <w:t>chool at the end of that period</w:t>
      </w:r>
    </w:p>
    <w:p w:rsidR="00E95177" w:rsidRDefault="00E95177" w:rsidP="00E95177">
      <w:pPr>
        <w:pStyle w:val="Default"/>
        <w:ind w:left="1134" w:hanging="425"/>
        <w:jc w:val="both"/>
        <w:rPr>
          <w:rFonts w:asciiTheme="minorHAnsi" w:hAnsiTheme="minorHAnsi"/>
          <w:sz w:val="20"/>
          <w:szCs w:val="20"/>
        </w:rPr>
      </w:pPr>
    </w:p>
    <w:p w:rsidR="000D1931" w:rsidRPr="00E95177" w:rsidRDefault="00E15891" w:rsidP="00E95177">
      <w:pPr>
        <w:pStyle w:val="Default"/>
        <w:numPr>
          <w:ilvl w:val="0"/>
          <w:numId w:val="74"/>
        </w:numPr>
        <w:ind w:left="1134" w:hanging="425"/>
        <w:jc w:val="both"/>
        <w:rPr>
          <w:rFonts w:asciiTheme="minorHAnsi" w:hAnsiTheme="minorHAnsi"/>
          <w:sz w:val="20"/>
          <w:szCs w:val="20"/>
        </w:rPr>
      </w:pPr>
      <w:proofErr w:type="gramStart"/>
      <w:r w:rsidRPr="00E95177">
        <w:rPr>
          <w:rFonts w:asciiTheme="minorHAnsi" w:hAnsiTheme="minorHAnsi"/>
          <w:sz w:val="20"/>
          <w:szCs w:val="20"/>
        </w:rPr>
        <w:t>have</w:t>
      </w:r>
      <w:proofErr w:type="gramEnd"/>
      <w:r w:rsidRPr="00E95177">
        <w:rPr>
          <w:rFonts w:asciiTheme="minorHAnsi" w:hAnsiTheme="minorHAnsi"/>
          <w:sz w:val="20"/>
          <w:szCs w:val="20"/>
        </w:rPr>
        <w:t xml:space="preserve"> been permanently excluded. </w:t>
      </w:r>
    </w:p>
    <w:p w:rsidR="00511B0B" w:rsidRPr="00BF3772" w:rsidRDefault="00511B0B" w:rsidP="00511B0B">
      <w:pPr>
        <w:pStyle w:val="Default"/>
        <w:jc w:val="both"/>
        <w:rPr>
          <w:rFonts w:asciiTheme="minorHAnsi" w:hAnsiTheme="minorHAnsi"/>
          <w:sz w:val="20"/>
          <w:szCs w:val="20"/>
        </w:rPr>
      </w:pPr>
    </w:p>
    <w:p w:rsidR="00E15891" w:rsidRPr="008E0C5B" w:rsidRDefault="00E15891" w:rsidP="00C51BF3">
      <w:pPr>
        <w:pStyle w:val="Default"/>
        <w:jc w:val="both"/>
        <w:rPr>
          <w:rFonts w:asciiTheme="minorHAnsi" w:hAnsiTheme="minorHAnsi"/>
          <w:sz w:val="20"/>
          <w:szCs w:val="20"/>
        </w:rPr>
      </w:pPr>
      <w:r w:rsidRPr="008E0C5B">
        <w:rPr>
          <w:rFonts w:asciiTheme="minorHAnsi" w:hAnsiTheme="minorHAnsi"/>
          <w:sz w:val="20"/>
          <w:szCs w:val="20"/>
        </w:rPr>
        <w:t>The local authority must be notified when a school is to delete a pupil from its register under the above circumstances. This should be done as soon as the grounds for deletion are met, but no later than deleting the pupil’s name from the register. It is essential tha</w:t>
      </w:r>
      <w:r w:rsidR="002C05B0" w:rsidRPr="008E0C5B">
        <w:rPr>
          <w:rFonts w:asciiTheme="minorHAnsi" w:hAnsiTheme="minorHAnsi"/>
          <w:sz w:val="20"/>
          <w:szCs w:val="20"/>
        </w:rPr>
        <w:t>t schools comply with this duty</w:t>
      </w:r>
      <w:r w:rsidRPr="008E0C5B">
        <w:rPr>
          <w:rFonts w:asciiTheme="minorHAnsi" w:hAnsiTheme="minorHAnsi"/>
          <w:sz w:val="20"/>
          <w:szCs w:val="20"/>
        </w:rPr>
        <w:t xml:space="preserve"> so that local authorities can, as part of their duty to identify children of compulsory school age who are missing education, follow up with any child who might be in danger of not receiving an education and who might be at risk of abuse or neglect. </w:t>
      </w:r>
    </w:p>
    <w:p w:rsidR="00E15891" w:rsidRPr="008E0C5B" w:rsidRDefault="00E15891" w:rsidP="00D61ED7">
      <w:pPr>
        <w:pStyle w:val="Default"/>
        <w:jc w:val="both"/>
        <w:rPr>
          <w:rFonts w:asciiTheme="minorHAnsi" w:hAnsiTheme="minorHAnsi"/>
          <w:sz w:val="20"/>
          <w:szCs w:val="20"/>
        </w:rPr>
      </w:pPr>
    </w:p>
    <w:p w:rsidR="009663E1" w:rsidRPr="00C51BF3" w:rsidRDefault="00E15891" w:rsidP="00C51BF3">
      <w:pPr>
        <w:widowControl w:val="0"/>
        <w:overflowPunct w:val="0"/>
        <w:autoSpaceDE w:val="0"/>
        <w:autoSpaceDN w:val="0"/>
        <w:adjustRightInd w:val="0"/>
        <w:ind w:right="62"/>
        <w:jc w:val="both"/>
        <w:rPr>
          <w:rFonts w:asciiTheme="minorHAnsi" w:hAnsiTheme="minorHAnsi" w:cs="Arial"/>
          <w:bCs/>
        </w:rPr>
      </w:pPr>
      <w:r w:rsidRPr="00C51BF3">
        <w:rPr>
          <w:rFonts w:asciiTheme="minorHAnsi" w:hAnsiTheme="minorHAnsi" w:cs="Arial"/>
          <w:b/>
          <w:bCs/>
        </w:rPr>
        <w:t>All</w:t>
      </w:r>
      <w:r w:rsidRPr="00C51BF3">
        <w:rPr>
          <w:rFonts w:asciiTheme="minorHAnsi" w:hAnsiTheme="minorHAnsi" w:cs="Arial"/>
          <w:bCs/>
        </w:rPr>
        <w:t xml:space="preserve"> schools must inform the local authority (Pupil Entitlement: Investigation)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r w:rsidRPr="008E0C5B">
        <w:rPr>
          <w:rStyle w:val="FootnoteReference"/>
          <w:rFonts w:asciiTheme="minorHAnsi" w:hAnsiTheme="minorHAnsi" w:cs="Arial"/>
          <w:bCs/>
        </w:rPr>
        <w:footnoteReference w:id="5"/>
      </w:r>
      <w:r w:rsidRPr="00C51BF3">
        <w:rPr>
          <w:rFonts w:asciiTheme="minorHAnsi" w:hAnsiTheme="minorHAnsi" w:cs="Arial"/>
          <w:bCs/>
        </w:rPr>
        <w:t xml:space="preserve">. </w:t>
      </w:r>
    </w:p>
    <w:p w:rsidR="005A1C16" w:rsidRPr="008E0C5B" w:rsidRDefault="005A1C16" w:rsidP="005A1C16">
      <w:pPr>
        <w:widowControl w:val="0"/>
        <w:overflowPunct w:val="0"/>
        <w:autoSpaceDE w:val="0"/>
        <w:autoSpaceDN w:val="0"/>
        <w:adjustRightInd w:val="0"/>
        <w:ind w:right="62"/>
        <w:jc w:val="both"/>
        <w:rPr>
          <w:rFonts w:asciiTheme="minorHAnsi" w:hAnsiTheme="minorHAnsi" w:cs="Arial"/>
          <w:bCs/>
        </w:rPr>
      </w:pPr>
    </w:p>
    <w:p w:rsidR="005A1C16" w:rsidRPr="00C51BF3" w:rsidRDefault="005A1C16" w:rsidP="00C51BF3">
      <w:pPr>
        <w:widowControl w:val="0"/>
        <w:overflowPunct w:val="0"/>
        <w:autoSpaceDE w:val="0"/>
        <w:autoSpaceDN w:val="0"/>
        <w:adjustRightInd w:val="0"/>
        <w:ind w:right="62"/>
        <w:jc w:val="both"/>
        <w:rPr>
          <w:rFonts w:asciiTheme="minorHAnsi" w:hAnsiTheme="minorHAnsi" w:cs="Arial"/>
          <w:bCs/>
        </w:rPr>
      </w:pPr>
      <w:r w:rsidRPr="00C51BF3">
        <w:rPr>
          <w:rFonts w:asciiTheme="minorHAnsi" w:hAnsiTheme="minorHAnsi" w:cs="Arial"/>
          <w:bCs/>
        </w:rPr>
        <w:t xml:space="preserve">Further advice </w:t>
      </w:r>
      <w:r w:rsidR="007C46E6" w:rsidRPr="00C51BF3">
        <w:rPr>
          <w:rFonts w:asciiTheme="minorHAnsi" w:hAnsiTheme="minorHAnsi" w:cs="Arial"/>
          <w:bCs/>
        </w:rPr>
        <w:t xml:space="preserve">re attendance, absence and missing </w:t>
      </w:r>
      <w:r w:rsidRPr="00C51BF3">
        <w:rPr>
          <w:rFonts w:asciiTheme="minorHAnsi" w:hAnsiTheme="minorHAnsi" w:cs="Arial"/>
          <w:bCs/>
        </w:rPr>
        <w:t xml:space="preserve">can be obtained from </w:t>
      </w:r>
      <w:r w:rsidR="007C46E6" w:rsidRPr="00C51BF3">
        <w:rPr>
          <w:rFonts w:asciiTheme="minorHAnsi" w:hAnsiTheme="minorHAnsi" w:cs="Arial"/>
          <w:bCs/>
        </w:rPr>
        <w:t xml:space="preserve">the Pupil Entitlement Advice Line 03302 228200. </w:t>
      </w:r>
    </w:p>
    <w:p w:rsidR="009663E1" w:rsidRPr="008E0C5B" w:rsidRDefault="009663E1" w:rsidP="00D61ED7">
      <w:pPr>
        <w:pStyle w:val="Default"/>
        <w:jc w:val="both"/>
        <w:rPr>
          <w:rFonts w:asciiTheme="minorHAnsi" w:hAnsiTheme="minorHAnsi"/>
          <w:sz w:val="20"/>
          <w:szCs w:val="20"/>
        </w:rPr>
      </w:pPr>
    </w:p>
    <w:p w:rsidR="00E15891" w:rsidRPr="005A45DC" w:rsidRDefault="00473B41" w:rsidP="005A45DC">
      <w:pPr>
        <w:pStyle w:val="Heading2"/>
      </w:pPr>
      <w:r w:rsidRPr="005A45DC">
        <w:t xml:space="preserve">       </w:t>
      </w:r>
      <w:r w:rsidRPr="005A45DC">
        <w:tab/>
      </w:r>
      <w:bookmarkStart w:id="49" w:name="_Toc494803353"/>
      <w:r w:rsidR="00E15891" w:rsidRPr="005A45DC">
        <w:t>Child Sexual Exploitation</w:t>
      </w:r>
      <w:bookmarkEnd w:id="49"/>
      <w:r w:rsidR="00E15891" w:rsidRPr="005A45DC">
        <w:t xml:space="preserve"> </w:t>
      </w:r>
    </w:p>
    <w:p w:rsidR="00E15891" w:rsidRPr="008E0C5B" w:rsidRDefault="00E15891" w:rsidP="00D61ED7">
      <w:pPr>
        <w:pStyle w:val="Default"/>
        <w:jc w:val="both"/>
        <w:rPr>
          <w:rFonts w:asciiTheme="minorHAnsi" w:hAnsiTheme="minorHAnsi"/>
          <w:sz w:val="28"/>
          <w:szCs w:val="28"/>
        </w:rPr>
      </w:pPr>
    </w:p>
    <w:p w:rsidR="007C46E6" w:rsidRPr="008E0C5B" w:rsidRDefault="00E15891" w:rsidP="00994D72">
      <w:pPr>
        <w:pStyle w:val="Default"/>
        <w:numPr>
          <w:ilvl w:val="0"/>
          <w:numId w:val="54"/>
        </w:numPr>
        <w:ind w:left="993" w:hanging="284"/>
        <w:jc w:val="both"/>
        <w:rPr>
          <w:rFonts w:asciiTheme="minorHAnsi" w:hAnsiTheme="minorHAnsi"/>
          <w:sz w:val="20"/>
          <w:szCs w:val="20"/>
        </w:rPr>
      </w:pPr>
      <w:r w:rsidRPr="008E0C5B">
        <w:rPr>
          <w:rFonts w:asciiTheme="minorHAnsi" w:hAnsiTheme="minorHAnsi"/>
          <w:sz w:val="20"/>
          <w:szCs w:val="20"/>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w:t>
      </w:r>
    </w:p>
    <w:p w:rsidR="007C46E6" w:rsidRPr="008E0C5B" w:rsidRDefault="007C46E6" w:rsidP="00B97E81">
      <w:pPr>
        <w:pStyle w:val="Default"/>
        <w:ind w:left="993" w:hanging="284"/>
        <w:jc w:val="both"/>
        <w:rPr>
          <w:rFonts w:asciiTheme="minorHAnsi" w:hAnsiTheme="minorHAnsi"/>
          <w:sz w:val="20"/>
          <w:szCs w:val="20"/>
        </w:rPr>
      </w:pPr>
    </w:p>
    <w:p w:rsidR="00E15891" w:rsidRPr="008E0C5B" w:rsidRDefault="00E15891" w:rsidP="00994D72">
      <w:pPr>
        <w:pStyle w:val="Default"/>
        <w:numPr>
          <w:ilvl w:val="0"/>
          <w:numId w:val="54"/>
        </w:numPr>
        <w:ind w:left="993" w:hanging="284"/>
        <w:jc w:val="both"/>
        <w:rPr>
          <w:rFonts w:asciiTheme="minorHAnsi" w:hAnsiTheme="minorHAnsi"/>
          <w:sz w:val="20"/>
          <w:szCs w:val="20"/>
        </w:rPr>
      </w:pPr>
      <w:r w:rsidRPr="008E0C5B">
        <w:rPr>
          <w:rFonts w:asciiTheme="minorHAnsi" w:hAnsiTheme="minorHAnsi"/>
          <w:sz w:val="20"/>
          <w:szCs w:val="20"/>
        </w:rPr>
        <w:t>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A648E5" w:rsidRPr="008E0C5B" w:rsidRDefault="00A648E5" w:rsidP="00B97E81">
      <w:pPr>
        <w:pStyle w:val="Default"/>
        <w:spacing w:after="120"/>
        <w:ind w:left="993" w:hanging="284"/>
        <w:jc w:val="both"/>
        <w:rPr>
          <w:rFonts w:asciiTheme="minorHAnsi" w:hAnsiTheme="minorHAnsi"/>
          <w:sz w:val="20"/>
          <w:szCs w:val="20"/>
        </w:rPr>
      </w:pPr>
    </w:p>
    <w:p w:rsidR="00E15891" w:rsidRPr="008E0C5B" w:rsidRDefault="00A648E5" w:rsidP="00994D72">
      <w:pPr>
        <w:pStyle w:val="Default"/>
        <w:numPr>
          <w:ilvl w:val="0"/>
          <w:numId w:val="54"/>
        </w:numPr>
        <w:spacing w:after="120"/>
        <w:ind w:left="993" w:hanging="284"/>
        <w:jc w:val="both"/>
        <w:rPr>
          <w:rFonts w:asciiTheme="minorHAnsi" w:hAnsiTheme="minorHAnsi"/>
          <w:sz w:val="20"/>
          <w:szCs w:val="20"/>
        </w:rPr>
      </w:pPr>
      <w:r w:rsidRPr="008E0C5B">
        <w:rPr>
          <w:rFonts w:asciiTheme="minorHAnsi" w:hAnsiTheme="minorHAnsi"/>
          <w:sz w:val="20"/>
          <w:szCs w:val="20"/>
        </w:rPr>
        <w:lastRenderedPageBreak/>
        <w:t xml:space="preserve">Where there are concerns a child may be at risk of CSE, advice MUST be taken from MASH and school will normally complete Part A of the CSE </w:t>
      </w:r>
      <w:r w:rsidR="00E15891" w:rsidRPr="008E0C5B">
        <w:rPr>
          <w:rFonts w:asciiTheme="minorHAnsi" w:hAnsiTheme="minorHAnsi"/>
          <w:sz w:val="20"/>
          <w:szCs w:val="20"/>
        </w:rPr>
        <w:t xml:space="preserve"> ‘screening tool’ Pa</w:t>
      </w:r>
      <w:r w:rsidR="000E3347" w:rsidRPr="008E0C5B">
        <w:rPr>
          <w:rFonts w:asciiTheme="minorHAnsi" w:hAnsiTheme="minorHAnsi"/>
          <w:sz w:val="20"/>
          <w:szCs w:val="20"/>
        </w:rPr>
        <w:t xml:space="preserve">rt A </w:t>
      </w:r>
      <w:r w:rsidRPr="008E0C5B">
        <w:rPr>
          <w:rFonts w:asciiTheme="minorHAnsi" w:hAnsiTheme="minorHAnsi"/>
          <w:sz w:val="20"/>
          <w:szCs w:val="20"/>
        </w:rPr>
        <w:t xml:space="preserve">which can be </w:t>
      </w:r>
      <w:hyperlink r:id="rId33" w:history="1">
        <w:r w:rsidRPr="0003093A">
          <w:rPr>
            <w:rStyle w:val="Hyperlink"/>
            <w:rFonts w:asciiTheme="minorHAnsi" w:hAnsiTheme="minorHAnsi"/>
            <w:b/>
            <w:sz w:val="20"/>
            <w:szCs w:val="20"/>
          </w:rPr>
          <w:t>accessed here</w:t>
        </w:r>
      </w:hyperlink>
    </w:p>
    <w:p w:rsidR="00E15891" w:rsidRPr="008E0C5B" w:rsidRDefault="000E3347" w:rsidP="00994D72">
      <w:pPr>
        <w:pStyle w:val="Default"/>
        <w:numPr>
          <w:ilvl w:val="0"/>
          <w:numId w:val="54"/>
        </w:numPr>
        <w:ind w:left="993" w:hanging="284"/>
        <w:jc w:val="both"/>
        <w:rPr>
          <w:rFonts w:asciiTheme="minorHAnsi" w:hAnsiTheme="minorHAnsi"/>
          <w:sz w:val="20"/>
          <w:szCs w:val="20"/>
        </w:rPr>
      </w:pPr>
      <w:r w:rsidRPr="008E0C5B">
        <w:rPr>
          <w:rFonts w:asciiTheme="minorHAnsi" w:hAnsiTheme="minorHAnsi"/>
          <w:sz w:val="20"/>
          <w:szCs w:val="20"/>
        </w:rPr>
        <w:t>Comple</w:t>
      </w:r>
      <w:r w:rsidR="00E15891" w:rsidRPr="008E0C5B">
        <w:rPr>
          <w:rFonts w:asciiTheme="minorHAnsi" w:hAnsiTheme="minorHAnsi"/>
          <w:sz w:val="20"/>
          <w:szCs w:val="20"/>
        </w:rPr>
        <w:t xml:space="preserve">tion of this should </w:t>
      </w:r>
      <w:r w:rsidRPr="008E0C5B">
        <w:rPr>
          <w:rFonts w:asciiTheme="minorHAnsi" w:hAnsiTheme="minorHAnsi"/>
          <w:sz w:val="20"/>
          <w:szCs w:val="20"/>
        </w:rPr>
        <w:t>not delay you making a referral</w:t>
      </w:r>
      <w:r w:rsidR="00E15891" w:rsidRPr="008E0C5B">
        <w:rPr>
          <w:rFonts w:asciiTheme="minorHAnsi" w:hAnsiTheme="minorHAnsi"/>
          <w:sz w:val="20"/>
          <w:szCs w:val="20"/>
        </w:rPr>
        <w:t xml:space="preserve"> </w:t>
      </w:r>
      <w:r w:rsidRPr="008E0C5B">
        <w:rPr>
          <w:rFonts w:asciiTheme="minorHAnsi" w:hAnsiTheme="minorHAnsi"/>
          <w:sz w:val="20"/>
          <w:szCs w:val="20"/>
        </w:rPr>
        <w:t>however</w:t>
      </w:r>
      <w:r w:rsidR="00E15891" w:rsidRPr="008E0C5B">
        <w:rPr>
          <w:rFonts w:asciiTheme="minorHAnsi" w:hAnsiTheme="minorHAnsi"/>
          <w:sz w:val="20"/>
          <w:szCs w:val="20"/>
        </w:rPr>
        <w:t xml:space="preserve"> it may assist you in being clear about the key areas of concern and the level of risk. </w:t>
      </w:r>
    </w:p>
    <w:p w:rsidR="00A648E5" w:rsidRPr="008E0C5B" w:rsidRDefault="00A648E5" w:rsidP="00B97E81">
      <w:pPr>
        <w:pStyle w:val="Default"/>
        <w:ind w:left="993" w:hanging="284"/>
        <w:jc w:val="both"/>
        <w:rPr>
          <w:rFonts w:asciiTheme="minorHAnsi" w:hAnsiTheme="minorHAnsi"/>
          <w:sz w:val="20"/>
          <w:szCs w:val="20"/>
        </w:rPr>
      </w:pPr>
    </w:p>
    <w:p w:rsidR="00A648E5" w:rsidRPr="008E0C5B" w:rsidRDefault="00A648E5" w:rsidP="00994D72">
      <w:pPr>
        <w:pStyle w:val="Default"/>
        <w:numPr>
          <w:ilvl w:val="0"/>
          <w:numId w:val="54"/>
        </w:numPr>
        <w:ind w:left="993" w:hanging="284"/>
        <w:jc w:val="both"/>
        <w:rPr>
          <w:rFonts w:asciiTheme="minorHAnsi" w:hAnsiTheme="minorHAnsi"/>
          <w:sz w:val="20"/>
          <w:szCs w:val="20"/>
        </w:rPr>
      </w:pPr>
      <w:r w:rsidRPr="008E0C5B">
        <w:rPr>
          <w:rFonts w:asciiTheme="minorHAnsi" w:hAnsiTheme="minorHAnsi"/>
          <w:sz w:val="20"/>
          <w:szCs w:val="20"/>
        </w:rPr>
        <w:t xml:space="preserve">Schools play a vital role in keeping children safe from CSE and often have more information than any other agency. Where schools have concerns they must be persistent in referring those concerns, and escalate using the professional difference protocol if necessary. </w:t>
      </w:r>
    </w:p>
    <w:p w:rsidR="00E15891" w:rsidRPr="008E0C5B" w:rsidRDefault="00E15891" w:rsidP="00B97E81">
      <w:pPr>
        <w:pStyle w:val="Default"/>
        <w:ind w:left="993" w:hanging="284"/>
        <w:jc w:val="both"/>
        <w:rPr>
          <w:rFonts w:asciiTheme="minorHAnsi" w:hAnsiTheme="minorHAnsi"/>
          <w:b/>
          <w:bCs/>
          <w:sz w:val="20"/>
          <w:szCs w:val="20"/>
        </w:rPr>
      </w:pPr>
    </w:p>
    <w:p w:rsidR="00E15891" w:rsidRPr="005A45DC" w:rsidRDefault="00473B41" w:rsidP="005A45DC">
      <w:pPr>
        <w:pStyle w:val="Heading2"/>
      </w:pPr>
      <w:r w:rsidRPr="005A45DC">
        <w:t xml:space="preserve">  </w:t>
      </w:r>
      <w:r w:rsidR="006D2B39">
        <w:tab/>
      </w:r>
      <w:bookmarkStart w:id="50" w:name="_Toc494803354"/>
      <w:r w:rsidR="00E15891" w:rsidRPr="005A45DC">
        <w:t>Female Genital Mutilation</w:t>
      </w:r>
      <w:bookmarkEnd w:id="50"/>
      <w:r w:rsidR="00E15891" w:rsidRPr="005A45DC">
        <w:t xml:space="preserve"> </w:t>
      </w:r>
    </w:p>
    <w:p w:rsidR="00E15891" w:rsidRPr="008E0C5B" w:rsidRDefault="00E15891" w:rsidP="00D61ED7">
      <w:pPr>
        <w:pStyle w:val="Default"/>
        <w:jc w:val="both"/>
        <w:rPr>
          <w:rFonts w:asciiTheme="minorHAnsi" w:hAnsiTheme="minorHAnsi"/>
          <w:b/>
          <w:bCs/>
        </w:rPr>
      </w:pPr>
    </w:p>
    <w:p w:rsidR="00A54069" w:rsidRPr="008E0C5B" w:rsidRDefault="00A648E5" w:rsidP="00994D72">
      <w:pPr>
        <w:pStyle w:val="Default"/>
        <w:numPr>
          <w:ilvl w:val="0"/>
          <w:numId w:val="17"/>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All</w:t>
      </w:r>
      <w:r w:rsidR="00A54069" w:rsidRPr="008E0C5B">
        <w:rPr>
          <w:rFonts w:asciiTheme="minorHAnsi" w:hAnsiTheme="minorHAnsi"/>
          <w:sz w:val="20"/>
          <w:szCs w:val="20"/>
        </w:rPr>
        <w:t xml:space="preserve"> s</w:t>
      </w:r>
      <w:r w:rsidR="000C1765" w:rsidRPr="008E0C5B">
        <w:rPr>
          <w:rFonts w:asciiTheme="minorHAnsi" w:hAnsiTheme="minorHAnsi"/>
          <w:sz w:val="20"/>
          <w:szCs w:val="20"/>
        </w:rPr>
        <w:t>chool</w:t>
      </w:r>
      <w:r w:rsidRPr="008E0C5B">
        <w:rPr>
          <w:rFonts w:asciiTheme="minorHAnsi" w:hAnsiTheme="minorHAnsi"/>
          <w:sz w:val="20"/>
          <w:szCs w:val="20"/>
        </w:rPr>
        <w:t xml:space="preserve">s and colleges have </w:t>
      </w:r>
      <w:r w:rsidR="000C1765" w:rsidRPr="008E0C5B">
        <w:rPr>
          <w:rFonts w:asciiTheme="minorHAnsi" w:hAnsiTheme="minorHAnsi"/>
          <w:sz w:val="20"/>
          <w:szCs w:val="20"/>
        </w:rPr>
        <w:t xml:space="preserve">a legal obligation to report acts of Female Genital Mutilation. </w:t>
      </w:r>
    </w:p>
    <w:p w:rsidR="00D741B2" w:rsidRPr="008E0C5B" w:rsidRDefault="00D741B2" w:rsidP="00B97E81">
      <w:pPr>
        <w:pStyle w:val="Default"/>
        <w:tabs>
          <w:tab w:val="num" w:pos="993"/>
        </w:tabs>
        <w:ind w:left="993" w:hanging="284"/>
        <w:jc w:val="both"/>
        <w:rPr>
          <w:rFonts w:asciiTheme="minorHAnsi" w:hAnsiTheme="minorHAnsi"/>
          <w:sz w:val="20"/>
          <w:szCs w:val="20"/>
        </w:rPr>
      </w:pPr>
    </w:p>
    <w:p w:rsidR="00E15891" w:rsidRPr="008E0C5B" w:rsidRDefault="00E15891" w:rsidP="00994D72">
      <w:pPr>
        <w:pStyle w:val="Default"/>
        <w:numPr>
          <w:ilvl w:val="0"/>
          <w:numId w:val="17"/>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0E3347" w:rsidRPr="008E0C5B" w:rsidRDefault="000E3347" w:rsidP="00B97E81">
      <w:pPr>
        <w:pStyle w:val="Default"/>
        <w:tabs>
          <w:tab w:val="num" w:pos="993"/>
        </w:tabs>
        <w:ind w:left="993" w:hanging="284"/>
        <w:jc w:val="both"/>
        <w:rPr>
          <w:rFonts w:asciiTheme="minorHAnsi" w:hAnsiTheme="minorHAnsi"/>
          <w:sz w:val="20"/>
          <w:szCs w:val="20"/>
        </w:rPr>
      </w:pPr>
    </w:p>
    <w:p w:rsidR="007F2527" w:rsidRPr="008E0C5B" w:rsidRDefault="00E15891" w:rsidP="00994D72">
      <w:pPr>
        <w:pStyle w:val="Default"/>
        <w:numPr>
          <w:ilvl w:val="0"/>
          <w:numId w:val="17"/>
        </w:numPr>
        <w:tabs>
          <w:tab w:val="clear" w:pos="720"/>
          <w:tab w:val="num" w:pos="993"/>
        </w:tabs>
        <w:ind w:left="993" w:hanging="284"/>
        <w:rPr>
          <w:rFonts w:asciiTheme="minorHAnsi" w:hAnsiTheme="minorHAnsi"/>
          <w:sz w:val="20"/>
          <w:szCs w:val="20"/>
        </w:rPr>
      </w:pPr>
      <w:r w:rsidRPr="008E0C5B">
        <w:rPr>
          <w:rFonts w:asciiTheme="minorHAnsi" w:hAnsiTheme="minorHAnsi"/>
          <w:sz w:val="20"/>
          <w:szCs w:val="20"/>
        </w:rPr>
        <w:t xml:space="preserve">Professionals in all agencies, and individuals and groups in relevant communities, need to be alert to the possibility of a girl being at risk of FGM, or already having suffered FGM. </w:t>
      </w:r>
      <w:r w:rsidR="007F2527" w:rsidRPr="008E0C5B">
        <w:rPr>
          <w:rFonts w:asciiTheme="minorHAnsi" w:hAnsiTheme="minorHAnsi"/>
          <w:sz w:val="20"/>
          <w:szCs w:val="20"/>
        </w:rPr>
        <w:br/>
      </w:r>
    </w:p>
    <w:p w:rsidR="007F2527" w:rsidRPr="008E0C5B" w:rsidRDefault="007F2527" w:rsidP="00994D72">
      <w:pPr>
        <w:pStyle w:val="Default"/>
        <w:numPr>
          <w:ilvl w:val="0"/>
          <w:numId w:val="17"/>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From 31</w:t>
      </w:r>
      <w:r w:rsidRPr="008E0C5B">
        <w:rPr>
          <w:rFonts w:asciiTheme="minorHAnsi" w:hAnsiTheme="minorHAnsi"/>
          <w:sz w:val="20"/>
          <w:szCs w:val="20"/>
          <w:vertAlign w:val="superscript"/>
        </w:rPr>
        <w:t>st</w:t>
      </w:r>
      <w:r w:rsidRPr="008E0C5B">
        <w:rPr>
          <w:rFonts w:asciiTheme="minorHAnsi" w:hAnsiTheme="minorHAnsi"/>
          <w:sz w:val="20"/>
          <w:szCs w:val="20"/>
        </w:rPr>
        <w:t xml:space="preserve"> October 2015, regulated health and social care professionals and teachers in England and Wales must report ‘known’ cases of FGM in under 18’s which they identify in the course of their professional work to the police.</w:t>
      </w:r>
    </w:p>
    <w:p w:rsidR="007F2527" w:rsidRPr="008E0C5B" w:rsidRDefault="007F2527" w:rsidP="00B97E81">
      <w:pPr>
        <w:pStyle w:val="Default"/>
        <w:tabs>
          <w:tab w:val="num" w:pos="993"/>
        </w:tabs>
        <w:ind w:left="993" w:hanging="284"/>
        <w:jc w:val="both"/>
        <w:rPr>
          <w:rFonts w:asciiTheme="minorHAnsi" w:hAnsiTheme="minorHAnsi"/>
          <w:sz w:val="20"/>
          <w:szCs w:val="20"/>
        </w:rPr>
      </w:pPr>
    </w:p>
    <w:p w:rsidR="00D741B2" w:rsidRPr="008E0C5B" w:rsidRDefault="007F2527" w:rsidP="00994D72">
      <w:pPr>
        <w:pStyle w:val="ListParagraph"/>
        <w:numPr>
          <w:ilvl w:val="0"/>
          <w:numId w:val="17"/>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 xml:space="preserve">The Home Office has published procedural information on the duty to help health and social care professionals, teachers and the police understand: the legal </w:t>
      </w:r>
      <w:r w:rsidR="000E3347" w:rsidRPr="008E0C5B">
        <w:rPr>
          <w:rFonts w:asciiTheme="minorHAnsi" w:hAnsiTheme="minorHAnsi" w:cs="Arial"/>
        </w:rPr>
        <w:t>requirements placed upon them, a suggested process to follow,</w:t>
      </w:r>
      <w:r w:rsidRPr="008E0C5B">
        <w:rPr>
          <w:rFonts w:asciiTheme="minorHAnsi" w:hAnsiTheme="minorHAnsi" w:cs="Arial"/>
        </w:rPr>
        <w:t xml:space="preserve"> and an overview of the action which may be taken if they</w:t>
      </w:r>
      <w:r w:rsidR="000E3347" w:rsidRPr="008E0C5B">
        <w:rPr>
          <w:rFonts w:asciiTheme="minorHAnsi" w:hAnsiTheme="minorHAnsi" w:cs="Arial"/>
        </w:rPr>
        <w:t xml:space="preserve"> fail to comply with the duty. I</w:t>
      </w:r>
      <w:r w:rsidRPr="008E0C5B">
        <w:rPr>
          <w:rFonts w:asciiTheme="minorHAnsi" w:hAnsiTheme="minorHAnsi" w:cs="Arial"/>
        </w:rPr>
        <w:t>t also aims to give the police an understanding of the duty and the next steps upon receiving a report</w:t>
      </w:r>
      <w:r w:rsidR="00D741B2" w:rsidRPr="008E0C5B">
        <w:rPr>
          <w:rFonts w:asciiTheme="minorHAnsi" w:hAnsiTheme="minorHAnsi" w:cs="Arial"/>
        </w:rPr>
        <w:t xml:space="preserve">. </w:t>
      </w:r>
    </w:p>
    <w:p w:rsidR="00D741B2" w:rsidRPr="008E0C5B" w:rsidRDefault="00D741B2" w:rsidP="00B97E81">
      <w:pPr>
        <w:pStyle w:val="ListParagraph"/>
        <w:tabs>
          <w:tab w:val="num" w:pos="993"/>
        </w:tabs>
        <w:ind w:left="993" w:hanging="284"/>
        <w:rPr>
          <w:rFonts w:asciiTheme="minorHAnsi" w:hAnsiTheme="minorHAnsi" w:cs="Arial"/>
        </w:rPr>
      </w:pPr>
    </w:p>
    <w:p w:rsidR="00D741B2" w:rsidRPr="008E0C5B" w:rsidRDefault="00D741B2" w:rsidP="00994D72">
      <w:pPr>
        <w:pStyle w:val="ListParagraph"/>
        <w:numPr>
          <w:ilvl w:val="0"/>
          <w:numId w:val="17"/>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Guidance can be obtained here;</w:t>
      </w:r>
    </w:p>
    <w:p w:rsidR="00D741B2" w:rsidRPr="00566C70" w:rsidRDefault="007072E1" w:rsidP="00566C70">
      <w:pPr>
        <w:numPr>
          <w:ilvl w:val="0"/>
          <w:numId w:val="55"/>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34" w:history="1">
        <w:r w:rsidR="00D741B2" w:rsidRPr="0003093A">
          <w:rPr>
            <w:rFonts w:asciiTheme="minorHAnsi" w:hAnsiTheme="minorHAnsi" w:cs="Arial"/>
            <w:b/>
            <w:color w:val="121BCC"/>
          </w:rPr>
          <w:t>Home Office: Mandatory Reporting of FGM – procedure information</w:t>
        </w:r>
      </w:hyperlink>
      <w:r w:rsidR="00D741B2" w:rsidRPr="0003093A">
        <w:rPr>
          <w:rFonts w:asciiTheme="minorHAnsi" w:hAnsiTheme="minorHAnsi" w:cs="Arial"/>
          <w:b/>
          <w:color w:val="121BCC"/>
        </w:rPr>
        <w:t xml:space="preserve"> </w:t>
      </w:r>
    </w:p>
    <w:p w:rsidR="00D741B2" w:rsidRPr="0003093A" w:rsidRDefault="007072E1" w:rsidP="00994D72">
      <w:pPr>
        <w:numPr>
          <w:ilvl w:val="0"/>
          <w:numId w:val="55"/>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35" w:history="1">
        <w:r w:rsidR="00D741B2" w:rsidRPr="0003093A">
          <w:rPr>
            <w:rFonts w:asciiTheme="minorHAnsi" w:hAnsiTheme="minorHAnsi" w:cs="Arial"/>
            <w:b/>
            <w:color w:val="121BCC"/>
          </w:rPr>
          <w:t>FGM Mandatory Reporting Fact Sheet</w:t>
        </w:r>
      </w:hyperlink>
      <w:r w:rsidR="00D741B2" w:rsidRPr="0003093A">
        <w:rPr>
          <w:rFonts w:asciiTheme="minorHAnsi" w:hAnsiTheme="minorHAnsi" w:cs="Arial"/>
          <w:b/>
          <w:color w:val="121BCC"/>
        </w:rPr>
        <w:t xml:space="preserve"> </w:t>
      </w:r>
    </w:p>
    <w:p w:rsidR="00D741B2" w:rsidRPr="0003093A" w:rsidRDefault="007072E1" w:rsidP="00994D72">
      <w:pPr>
        <w:numPr>
          <w:ilvl w:val="0"/>
          <w:numId w:val="55"/>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color w:val="121BCC"/>
        </w:rPr>
      </w:pPr>
      <w:hyperlink r:id="rId36" w:history="1">
        <w:r w:rsidR="00D741B2" w:rsidRPr="0003093A">
          <w:rPr>
            <w:rFonts w:asciiTheme="minorHAnsi" w:hAnsiTheme="minorHAnsi" w:cs="Arial"/>
            <w:b/>
            <w:color w:val="121BCC"/>
          </w:rPr>
          <w:t>FGM Reporting Flowchart for under 18’s</w:t>
        </w:r>
      </w:hyperlink>
      <w:r w:rsidR="00D741B2" w:rsidRPr="0003093A">
        <w:rPr>
          <w:rFonts w:asciiTheme="minorHAnsi" w:hAnsiTheme="minorHAnsi" w:cs="Arial"/>
          <w:color w:val="121BCC"/>
        </w:rPr>
        <w:t xml:space="preserve"> </w:t>
      </w:r>
    </w:p>
    <w:p w:rsidR="00E15891" w:rsidRPr="005A45DC" w:rsidRDefault="00473B41" w:rsidP="005A45DC">
      <w:pPr>
        <w:pStyle w:val="Heading2"/>
      </w:pPr>
      <w:bookmarkStart w:id="51" w:name="_Toc494803355"/>
      <w:r w:rsidRPr="005A45DC">
        <w:t>Preventing Radicalisation</w:t>
      </w:r>
      <w:bookmarkEnd w:id="51"/>
      <w:r w:rsidRPr="005A45DC">
        <w:t xml:space="preserve"> </w:t>
      </w:r>
    </w:p>
    <w:p w:rsidR="00E15891" w:rsidRPr="008E0C5B" w:rsidRDefault="00E15891" w:rsidP="00994D72">
      <w:pPr>
        <w:pStyle w:val="Default"/>
        <w:numPr>
          <w:ilvl w:val="0"/>
          <w:numId w:val="56"/>
        </w:numPr>
        <w:tabs>
          <w:tab w:val="clear" w:pos="720"/>
          <w:tab w:val="num" w:pos="993"/>
        </w:tabs>
        <w:ind w:left="993"/>
        <w:jc w:val="both"/>
        <w:rPr>
          <w:rFonts w:asciiTheme="minorHAnsi" w:hAnsiTheme="minorHAnsi"/>
          <w:sz w:val="20"/>
          <w:szCs w:val="20"/>
        </w:rPr>
      </w:pPr>
      <w:r w:rsidRPr="008E0C5B">
        <w:rPr>
          <w:rFonts w:asciiTheme="minorHAnsi" w:hAnsiTheme="minorHAnsi"/>
          <w:sz w:val="20"/>
          <w:szCs w:val="20"/>
        </w:rPr>
        <w:t>Protecting children from the risk of radicalisation sh</w:t>
      </w:r>
      <w:r w:rsidR="0093671E" w:rsidRPr="008E0C5B">
        <w:rPr>
          <w:rFonts w:asciiTheme="minorHAnsi" w:hAnsiTheme="minorHAnsi"/>
          <w:sz w:val="20"/>
          <w:szCs w:val="20"/>
        </w:rPr>
        <w:t xml:space="preserve">ould be seen as part of </w:t>
      </w:r>
      <w:r w:rsidR="00F8586A" w:rsidRPr="008E0C5B">
        <w:rPr>
          <w:rFonts w:asciiTheme="minorHAnsi" w:hAnsiTheme="minorHAnsi"/>
          <w:sz w:val="20"/>
          <w:szCs w:val="20"/>
        </w:rPr>
        <w:t xml:space="preserve">our </w:t>
      </w:r>
      <w:r w:rsidR="0093671E" w:rsidRPr="008E0C5B">
        <w:rPr>
          <w:rFonts w:asciiTheme="minorHAnsi" w:hAnsiTheme="minorHAnsi"/>
          <w:sz w:val="20"/>
          <w:szCs w:val="20"/>
        </w:rPr>
        <w:t>school’s wider safeguarding duties</w:t>
      </w:r>
      <w:r w:rsidRPr="008E0C5B">
        <w:rPr>
          <w:rFonts w:asciiTheme="minorHAnsi" w:hAnsiTheme="minorHAnsi"/>
          <w:sz w:val="20"/>
          <w:szCs w:val="20"/>
        </w:rPr>
        <w:t xml:space="preserve"> and is similar in nature to protecting children from other forms of harm and abuse. During the process of radicalisation it is possible to intervene to prevent vulnerable people being radicalised. </w:t>
      </w:r>
    </w:p>
    <w:p w:rsidR="00E15891" w:rsidRPr="008E0C5B" w:rsidRDefault="00E15891" w:rsidP="00B97E81">
      <w:pPr>
        <w:pStyle w:val="Default"/>
        <w:tabs>
          <w:tab w:val="num" w:pos="993"/>
        </w:tabs>
        <w:ind w:left="993"/>
        <w:jc w:val="both"/>
        <w:rPr>
          <w:rFonts w:asciiTheme="minorHAnsi" w:hAnsiTheme="minorHAnsi"/>
          <w:sz w:val="20"/>
          <w:szCs w:val="20"/>
        </w:rPr>
      </w:pPr>
    </w:p>
    <w:p w:rsidR="00E15891" w:rsidRPr="008E0C5B" w:rsidRDefault="00E15891" w:rsidP="00994D72">
      <w:pPr>
        <w:pStyle w:val="Default"/>
        <w:numPr>
          <w:ilvl w:val="0"/>
          <w:numId w:val="56"/>
        </w:numPr>
        <w:tabs>
          <w:tab w:val="clear" w:pos="720"/>
          <w:tab w:val="num" w:pos="993"/>
        </w:tabs>
        <w:ind w:left="993"/>
        <w:jc w:val="both"/>
        <w:rPr>
          <w:rFonts w:asciiTheme="minorHAnsi" w:hAnsiTheme="minorHAnsi"/>
          <w:sz w:val="20"/>
          <w:szCs w:val="20"/>
        </w:rPr>
      </w:pPr>
      <w:r w:rsidRPr="008E0C5B">
        <w:rPr>
          <w:rFonts w:asciiTheme="minorHAnsi" w:hAnsiTheme="minorHAnsi"/>
          <w:sz w:val="20"/>
          <w:szCs w:val="20"/>
        </w:rPr>
        <w:t xml:space="preserve">Radicalisation refers to the process by which a person comes to support </w:t>
      </w:r>
      <w:r w:rsidR="00232D82">
        <w:rPr>
          <w:rFonts w:asciiTheme="minorHAnsi" w:hAnsiTheme="minorHAnsi"/>
          <w:sz w:val="20"/>
          <w:szCs w:val="20"/>
        </w:rPr>
        <w:t xml:space="preserve">any </w:t>
      </w:r>
      <w:r w:rsidRPr="008E0C5B">
        <w:rPr>
          <w:rFonts w:asciiTheme="minorHAnsi" w:hAnsiTheme="minorHAnsi"/>
          <w:sz w:val="20"/>
          <w:szCs w:val="20"/>
        </w:rPr>
        <w:t xml:space="preserve">form of </w:t>
      </w:r>
      <w:r w:rsidR="00232D82">
        <w:rPr>
          <w:rFonts w:asciiTheme="minorHAnsi" w:hAnsiTheme="minorHAnsi"/>
          <w:sz w:val="20"/>
          <w:szCs w:val="20"/>
        </w:rPr>
        <w:t xml:space="preserve">violent </w:t>
      </w:r>
      <w:r w:rsidRPr="008E0C5B">
        <w:rPr>
          <w:rFonts w:asciiTheme="minorHAnsi" w:hAnsiTheme="minorHAnsi"/>
          <w:sz w:val="20"/>
          <w:szCs w:val="20"/>
        </w:rPr>
        <w:t>extremism</w:t>
      </w:r>
      <w:r w:rsidRPr="008E0C5B">
        <w:rPr>
          <w:rStyle w:val="FootnoteReference"/>
          <w:rFonts w:asciiTheme="minorHAnsi" w:hAnsiTheme="minorHAnsi"/>
          <w:sz w:val="20"/>
          <w:szCs w:val="20"/>
        </w:rPr>
        <w:footnoteReference w:id="6"/>
      </w:r>
      <w:r w:rsidR="00232D82">
        <w:rPr>
          <w:rFonts w:asciiTheme="minorHAnsi" w:hAnsiTheme="minorHAnsi"/>
          <w:sz w:val="20"/>
          <w:szCs w:val="20"/>
        </w:rPr>
        <w:t xml:space="preserve">, including </w:t>
      </w:r>
      <w:r w:rsidR="005B3FEE">
        <w:rPr>
          <w:rFonts w:asciiTheme="minorHAnsi" w:hAnsiTheme="minorHAnsi"/>
          <w:sz w:val="20"/>
          <w:szCs w:val="20"/>
        </w:rPr>
        <w:t>terrorism.</w:t>
      </w:r>
      <w:r w:rsidR="005B3FEE" w:rsidRPr="008E0C5B">
        <w:rPr>
          <w:rFonts w:asciiTheme="minorHAnsi" w:hAnsiTheme="minorHAnsi"/>
          <w:sz w:val="20"/>
          <w:szCs w:val="20"/>
        </w:rPr>
        <w:t xml:space="preserve"> There</w:t>
      </w:r>
      <w:r w:rsidRPr="008E0C5B">
        <w:rPr>
          <w:rFonts w:asciiTheme="minorHAnsi" w:hAnsiTheme="minorHAnsi"/>
          <w:sz w:val="20"/>
          <w:szCs w:val="20"/>
        </w:rPr>
        <w:t xml:space="preserve"> is no single way of identifying an individual who is likely to be susceptible to an extremist ideology. It can happen in many different ways and settings. Specific background factors may contribute to vulnerability which are often combined with specific influences su</w:t>
      </w:r>
      <w:r w:rsidR="0093671E" w:rsidRPr="008E0C5B">
        <w:rPr>
          <w:rFonts w:asciiTheme="minorHAnsi" w:hAnsiTheme="minorHAnsi"/>
          <w:sz w:val="20"/>
          <w:szCs w:val="20"/>
        </w:rPr>
        <w:t>ch as family, friends or online</w:t>
      </w:r>
      <w:r w:rsidRPr="008E0C5B">
        <w:rPr>
          <w:rFonts w:asciiTheme="minorHAnsi" w:hAnsiTheme="minorHAnsi"/>
          <w:sz w:val="20"/>
          <w:szCs w:val="20"/>
        </w:rPr>
        <w:t xml:space="preserve"> and with specific needs for which an extremist or terrorist group may appear to provide an answer. The internet and the use of social media in particular has become a major factor in the radicalisation of young people. </w:t>
      </w:r>
    </w:p>
    <w:p w:rsidR="00E15891" w:rsidRPr="008E0C5B" w:rsidRDefault="00E15891" w:rsidP="00B97E81">
      <w:pPr>
        <w:pStyle w:val="Default"/>
        <w:tabs>
          <w:tab w:val="num" w:pos="993"/>
        </w:tabs>
        <w:ind w:left="993"/>
        <w:jc w:val="both"/>
        <w:rPr>
          <w:rFonts w:asciiTheme="minorHAnsi" w:hAnsiTheme="minorHAnsi"/>
          <w:sz w:val="20"/>
          <w:szCs w:val="20"/>
        </w:rPr>
      </w:pPr>
    </w:p>
    <w:p w:rsidR="00E15891" w:rsidRPr="008E0C5B" w:rsidRDefault="00E15891" w:rsidP="00994D72">
      <w:pPr>
        <w:pStyle w:val="Default"/>
        <w:numPr>
          <w:ilvl w:val="0"/>
          <w:numId w:val="56"/>
        </w:numPr>
        <w:tabs>
          <w:tab w:val="clear" w:pos="720"/>
          <w:tab w:val="num" w:pos="993"/>
        </w:tabs>
        <w:ind w:left="993"/>
        <w:jc w:val="both"/>
        <w:rPr>
          <w:rFonts w:asciiTheme="minorHAnsi" w:hAnsiTheme="minorHAnsi"/>
          <w:sz w:val="20"/>
          <w:szCs w:val="20"/>
        </w:rPr>
      </w:pPr>
      <w:r w:rsidRPr="008E0C5B">
        <w:rPr>
          <w:rFonts w:asciiTheme="minorHAnsi" w:hAnsiTheme="minorHAnsi"/>
          <w:sz w:val="20"/>
          <w:szCs w:val="20"/>
        </w:rPr>
        <w:t>As with managing other safeguarding risks</w:t>
      </w:r>
      <w:r w:rsidR="00232D82">
        <w:rPr>
          <w:rFonts w:asciiTheme="minorHAnsi" w:hAnsiTheme="minorHAnsi"/>
          <w:sz w:val="20"/>
          <w:szCs w:val="20"/>
        </w:rPr>
        <w:t>,</w:t>
      </w:r>
      <w:r w:rsidRPr="008E0C5B">
        <w:rPr>
          <w:rFonts w:asciiTheme="minorHAnsi" w:hAnsiTheme="minorHAnsi"/>
          <w:sz w:val="20"/>
          <w:szCs w:val="20"/>
        </w:rPr>
        <w:t xml:space="preserve">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E15891" w:rsidRPr="008E0C5B" w:rsidRDefault="00E15891" w:rsidP="00D61ED7">
      <w:pPr>
        <w:pStyle w:val="Default"/>
        <w:jc w:val="both"/>
        <w:rPr>
          <w:rFonts w:asciiTheme="minorHAnsi" w:hAnsiTheme="minorHAnsi"/>
          <w:b/>
          <w:bCs/>
          <w:sz w:val="20"/>
          <w:szCs w:val="20"/>
        </w:rPr>
      </w:pPr>
    </w:p>
    <w:p w:rsidR="00E15891" w:rsidRPr="008E0C5B" w:rsidRDefault="00E15891" w:rsidP="00CB46B0">
      <w:pPr>
        <w:pStyle w:val="Default"/>
        <w:ind w:left="426"/>
        <w:jc w:val="both"/>
        <w:rPr>
          <w:rFonts w:asciiTheme="minorHAnsi" w:hAnsiTheme="minorHAnsi"/>
          <w:sz w:val="20"/>
          <w:szCs w:val="20"/>
        </w:rPr>
      </w:pPr>
      <w:r w:rsidRPr="008E0C5B">
        <w:rPr>
          <w:rFonts w:asciiTheme="minorHAnsi" w:hAnsiTheme="minorHAnsi"/>
          <w:b/>
          <w:bCs/>
          <w:sz w:val="20"/>
          <w:szCs w:val="20"/>
        </w:rPr>
        <w:t xml:space="preserve">Prevent </w:t>
      </w:r>
    </w:p>
    <w:p w:rsidR="004155FB" w:rsidRPr="008E0C5B" w:rsidRDefault="004155FB" w:rsidP="00D61ED7">
      <w:pPr>
        <w:pStyle w:val="Default"/>
        <w:jc w:val="both"/>
        <w:rPr>
          <w:rFonts w:asciiTheme="minorHAnsi" w:hAnsiTheme="minorHAnsi"/>
          <w:sz w:val="20"/>
          <w:szCs w:val="20"/>
        </w:rPr>
      </w:pPr>
    </w:p>
    <w:p w:rsidR="00E15891" w:rsidRPr="008E0C5B" w:rsidRDefault="00E15891" w:rsidP="00994D72">
      <w:pPr>
        <w:pStyle w:val="Default"/>
        <w:numPr>
          <w:ilvl w:val="0"/>
          <w:numId w:val="57"/>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From 1 July 2015 specified authorities, including all schools as defined in the summary of this guidance, are subject to a duty under section 26 of the Counter-Terrorism and Security Act 2015 (“the CTSA 2015”), in the exercise of their functions, to have “due regard</w:t>
      </w:r>
      <w:r w:rsidRPr="008E0C5B">
        <w:rPr>
          <w:rStyle w:val="FootnoteReference"/>
          <w:rFonts w:asciiTheme="minorHAnsi" w:hAnsiTheme="minorHAnsi"/>
          <w:sz w:val="20"/>
          <w:szCs w:val="20"/>
        </w:rPr>
        <w:footnoteReference w:id="7"/>
      </w:r>
      <w:r w:rsidRPr="008E0C5B">
        <w:rPr>
          <w:rFonts w:asciiTheme="minorHAnsi" w:hAnsiTheme="minorHAnsi"/>
          <w:sz w:val="20"/>
          <w:szCs w:val="20"/>
        </w:rPr>
        <w:t xml:space="preserve"> to the need prevent people being drawn into terrorism</w:t>
      </w:r>
      <w:r w:rsidRPr="008E0C5B">
        <w:rPr>
          <w:rStyle w:val="FootnoteReference"/>
          <w:rFonts w:asciiTheme="minorHAnsi" w:hAnsiTheme="minorHAnsi"/>
          <w:sz w:val="20"/>
          <w:szCs w:val="20"/>
        </w:rPr>
        <w:footnoteReference w:id="8"/>
      </w:r>
      <w:r w:rsidRPr="008E0C5B">
        <w:rPr>
          <w:rFonts w:asciiTheme="minorHAnsi" w:hAnsiTheme="minorHAnsi"/>
          <w:sz w:val="20"/>
          <w:szCs w:val="20"/>
        </w:rPr>
        <w:t xml:space="preserve">”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rsidR="00E15891" w:rsidRPr="008E0C5B" w:rsidRDefault="00E15891" w:rsidP="00B97E81">
      <w:pPr>
        <w:pStyle w:val="Default"/>
        <w:tabs>
          <w:tab w:val="num" w:pos="993"/>
        </w:tabs>
        <w:ind w:left="993" w:hanging="284"/>
        <w:jc w:val="both"/>
        <w:rPr>
          <w:rFonts w:asciiTheme="minorHAnsi" w:hAnsiTheme="minorHAnsi"/>
          <w:sz w:val="20"/>
          <w:szCs w:val="20"/>
        </w:rPr>
      </w:pPr>
    </w:p>
    <w:p w:rsidR="00E15891" w:rsidRPr="008E0C5B" w:rsidRDefault="00E15891" w:rsidP="00994D72">
      <w:pPr>
        <w:pStyle w:val="Default"/>
        <w:numPr>
          <w:ilvl w:val="0"/>
          <w:numId w:val="57"/>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The statutory Prevent guidance summarises the requirements on schools in terms of four general themes: risk assessment, working in partnership, </w:t>
      </w:r>
      <w:r w:rsidR="00E70CA7" w:rsidRPr="008E0C5B">
        <w:rPr>
          <w:rFonts w:asciiTheme="minorHAnsi" w:hAnsiTheme="minorHAnsi"/>
          <w:sz w:val="20"/>
          <w:szCs w:val="20"/>
        </w:rPr>
        <w:t>staff training and IT policies.</w:t>
      </w:r>
    </w:p>
    <w:p w:rsidR="00E15891" w:rsidRPr="008E0C5B" w:rsidRDefault="00E15891" w:rsidP="00B97E81">
      <w:pPr>
        <w:pStyle w:val="Default"/>
        <w:tabs>
          <w:tab w:val="num" w:pos="993"/>
        </w:tabs>
        <w:ind w:left="993" w:hanging="284"/>
        <w:jc w:val="both"/>
        <w:rPr>
          <w:rFonts w:asciiTheme="minorHAnsi" w:hAnsiTheme="minorHAnsi"/>
          <w:sz w:val="20"/>
          <w:szCs w:val="20"/>
        </w:rPr>
      </w:pPr>
    </w:p>
    <w:p w:rsidR="00424975" w:rsidRPr="008E0C5B" w:rsidRDefault="00E70CA7" w:rsidP="00994D72">
      <w:pPr>
        <w:pStyle w:val="Default"/>
        <w:numPr>
          <w:ilvl w:val="0"/>
          <w:numId w:val="57"/>
        </w:numPr>
        <w:tabs>
          <w:tab w:val="clear" w:pos="720"/>
          <w:tab w:val="num" w:pos="993"/>
        </w:tabs>
        <w:spacing w:after="104"/>
        <w:ind w:left="993" w:hanging="284"/>
        <w:jc w:val="both"/>
        <w:rPr>
          <w:rFonts w:asciiTheme="minorHAnsi" w:hAnsiTheme="minorHAnsi"/>
          <w:sz w:val="20"/>
          <w:szCs w:val="20"/>
        </w:rPr>
      </w:pPr>
      <w:r w:rsidRPr="008E0C5B">
        <w:rPr>
          <w:rFonts w:asciiTheme="minorHAnsi" w:hAnsiTheme="minorHAnsi"/>
          <w:sz w:val="20"/>
          <w:szCs w:val="20"/>
        </w:rPr>
        <w:t>S</w:t>
      </w:r>
      <w:r w:rsidR="00E15891" w:rsidRPr="008E0C5B">
        <w:rPr>
          <w:rFonts w:asciiTheme="minorHAnsi" w:hAnsiTheme="minorHAnsi"/>
          <w:sz w:val="20"/>
          <w:szCs w:val="20"/>
        </w:rPr>
        <w:t xml:space="preserve">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424975" w:rsidRPr="008E0C5B" w:rsidRDefault="00E70CA7" w:rsidP="00994D72">
      <w:pPr>
        <w:pStyle w:val="Default"/>
        <w:numPr>
          <w:ilvl w:val="0"/>
          <w:numId w:val="57"/>
        </w:numPr>
        <w:tabs>
          <w:tab w:val="clear" w:pos="720"/>
          <w:tab w:val="num" w:pos="993"/>
        </w:tabs>
        <w:spacing w:after="104"/>
        <w:ind w:left="993" w:hanging="284"/>
        <w:jc w:val="both"/>
        <w:rPr>
          <w:rFonts w:asciiTheme="minorHAnsi" w:hAnsiTheme="minorHAnsi"/>
          <w:sz w:val="20"/>
          <w:szCs w:val="20"/>
        </w:rPr>
      </w:pPr>
      <w:r w:rsidRPr="008E0C5B">
        <w:rPr>
          <w:rFonts w:asciiTheme="minorHAnsi" w:hAnsiTheme="minorHAnsi"/>
          <w:sz w:val="20"/>
          <w:szCs w:val="20"/>
        </w:rPr>
        <w:t>T</w:t>
      </w:r>
      <w:r w:rsidR="00E15891" w:rsidRPr="008E0C5B">
        <w:rPr>
          <w:rFonts w:asciiTheme="minorHAnsi" w:hAnsiTheme="minorHAnsi"/>
          <w:sz w:val="20"/>
          <w:szCs w:val="20"/>
        </w:rPr>
        <w:t xml:space="preserve">he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424975" w:rsidRPr="008E0C5B" w:rsidRDefault="00E15891" w:rsidP="00994D72">
      <w:pPr>
        <w:pStyle w:val="Default"/>
        <w:numPr>
          <w:ilvl w:val="0"/>
          <w:numId w:val="57"/>
        </w:numPr>
        <w:tabs>
          <w:tab w:val="clear" w:pos="720"/>
          <w:tab w:val="num" w:pos="993"/>
        </w:tabs>
        <w:spacing w:after="104"/>
        <w:ind w:left="993" w:hanging="284"/>
        <w:jc w:val="both"/>
        <w:rPr>
          <w:rFonts w:asciiTheme="minorHAnsi" w:hAnsiTheme="minorHAnsi"/>
          <w:sz w:val="20"/>
          <w:szCs w:val="20"/>
        </w:rPr>
      </w:pPr>
      <w:r w:rsidRPr="008E0C5B">
        <w:rPr>
          <w:rFonts w:asciiTheme="minorHAnsi" w:hAnsiTheme="minorHAnsi"/>
          <w:sz w:val="20"/>
          <w:szCs w:val="20"/>
        </w:rPr>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w:t>
      </w:r>
      <w:r w:rsidR="00E70CA7" w:rsidRPr="008E0C5B">
        <w:rPr>
          <w:rFonts w:asciiTheme="minorHAnsi" w:hAnsiTheme="minorHAnsi"/>
          <w:sz w:val="20"/>
          <w:szCs w:val="20"/>
        </w:rPr>
        <w:t>schools should ensure that the designated safeguarding l</w:t>
      </w:r>
      <w:r w:rsidRPr="008E0C5B">
        <w:rPr>
          <w:rFonts w:asciiTheme="minorHAnsi" w:hAnsiTheme="minorHAnsi"/>
          <w:sz w:val="20"/>
          <w:szCs w:val="20"/>
        </w:rPr>
        <w:t xml:space="preserve">ead undertakes Prevent awareness training and is able to provide advice and support to other members of staff on protecting children from the risk of radicalisation. </w:t>
      </w:r>
    </w:p>
    <w:p w:rsidR="00E15891" w:rsidRPr="008E0C5B" w:rsidRDefault="00E15891" w:rsidP="00994D72">
      <w:pPr>
        <w:pStyle w:val="Default"/>
        <w:numPr>
          <w:ilvl w:val="0"/>
          <w:numId w:val="57"/>
        </w:numPr>
        <w:tabs>
          <w:tab w:val="clear" w:pos="720"/>
          <w:tab w:val="num" w:pos="993"/>
        </w:tabs>
        <w:spacing w:after="104"/>
        <w:ind w:left="993" w:hanging="284"/>
        <w:jc w:val="both"/>
        <w:rPr>
          <w:rFonts w:asciiTheme="minorHAnsi" w:hAnsiTheme="minorHAnsi"/>
          <w:sz w:val="20"/>
          <w:szCs w:val="20"/>
        </w:rPr>
      </w:pPr>
      <w:r w:rsidRPr="008E0C5B">
        <w:rPr>
          <w:rFonts w:asciiTheme="minorHAnsi" w:hAnsiTheme="minorHAnsi"/>
          <w:sz w:val="20"/>
          <w:szCs w:val="20"/>
        </w:rPr>
        <w:t xml:space="preserve">Schools must ensure that children are safe from terrorist and extremist material when accessing the internet in schools. Schools should ensure that suitable filtering is in place. It is also important that schools teach pupils about online safety more generally. </w:t>
      </w:r>
    </w:p>
    <w:p w:rsidR="00B07EEE" w:rsidRPr="008E0C5B" w:rsidRDefault="00B07EEE" w:rsidP="00994D72">
      <w:pPr>
        <w:pStyle w:val="ListParagraph"/>
        <w:numPr>
          <w:ilvl w:val="0"/>
          <w:numId w:val="57"/>
        </w:numPr>
        <w:shd w:val="clear" w:color="auto" w:fill="FFFFFF"/>
        <w:tabs>
          <w:tab w:val="clear" w:pos="720"/>
          <w:tab w:val="num" w:pos="993"/>
        </w:tabs>
        <w:spacing w:before="100" w:beforeAutospacing="1" w:after="150"/>
        <w:ind w:left="993" w:hanging="284"/>
        <w:jc w:val="both"/>
        <w:rPr>
          <w:rFonts w:asciiTheme="minorHAnsi" w:hAnsiTheme="minorHAnsi" w:cs="Arial"/>
        </w:rPr>
      </w:pPr>
      <w:r w:rsidRPr="008E0C5B">
        <w:rPr>
          <w:rFonts w:asciiTheme="minorHAnsi" w:hAnsiTheme="minorHAnsi" w:cs="Arial"/>
        </w:rPr>
        <w:t>The Department for Education has issued advice and social media guidance to schools and childcare providers to help them keep children safe from the risk of radicalisation and extremism.</w:t>
      </w:r>
    </w:p>
    <w:p w:rsidR="00B07EEE" w:rsidRPr="008E0C5B" w:rsidRDefault="00B07EEE" w:rsidP="00B97E81">
      <w:pPr>
        <w:shd w:val="clear" w:color="auto" w:fill="FFFFFF"/>
        <w:spacing w:before="100" w:beforeAutospacing="1" w:after="150"/>
        <w:ind w:left="360" w:firstLine="349"/>
        <w:jc w:val="both"/>
        <w:rPr>
          <w:rFonts w:asciiTheme="minorHAnsi" w:hAnsiTheme="minorHAnsi" w:cs="Arial"/>
        </w:rPr>
      </w:pPr>
      <w:r w:rsidRPr="008E0C5B">
        <w:rPr>
          <w:rFonts w:asciiTheme="minorHAnsi" w:hAnsiTheme="minorHAnsi" w:cs="Arial"/>
        </w:rPr>
        <w:t xml:space="preserve">The </w:t>
      </w:r>
      <w:hyperlink r:id="rId37" w:history="1">
        <w:r w:rsidRPr="0003093A">
          <w:rPr>
            <w:rFonts w:asciiTheme="minorHAnsi" w:hAnsiTheme="minorHAnsi" w:cs="Arial"/>
            <w:b/>
            <w:bCs/>
            <w:color w:val="121BCC"/>
          </w:rPr>
          <w:t>prevent duty advice</w:t>
        </w:r>
        <w:r w:rsidRPr="008E0C5B">
          <w:rPr>
            <w:rFonts w:asciiTheme="minorHAnsi" w:hAnsiTheme="minorHAnsi" w:cs="Arial"/>
            <w:color w:val="0070C0"/>
          </w:rPr>
          <w:t xml:space="preserve"> </w:t>
        </w:r>
      </w:hyperlink>
      <w:r w:rsidRPr="008E0C5B">
        <w:rPr>
          <w:rFonts w:asciiTheme="minorHAnsi" w:hAnsiTheme="minorHAnsi" w:cs="Arial"/>
        </w:rPr>
        <w:t>is for</w:t>
      </w:r>
      <w:r w:rsidR="00E70CA7" w:rsidRPr="008E0C5B">
        <w:rPr>
          <w:rFonts w:asciiTheme="minorHAnsi" w:hAnsiTheme="minorHAnsi" w:cs="Arial"/>
        </w:rPr>
        <w:t>/of</w:t>
      </w:r>
      <w:r w:rsidRPr="008E0C5B">
        <w:rPr>
          <w:rFonts w:asciiTheme="minorHAnsi" w:hAnsiTheme="minorHAnsi" w:cs="Arial"/>
        </w:rPr>
        <w:t>:</w:t>
      </w:r>
    </w:p>
    <w:p w:rsidR="00B07EEE" w:rsidRPr="008E0C5B" w:rsidRDefault="00B07EEE" w:rsidP="00994D72">
      <w:pPr>
        <w:numPr>
          <w:ilvl w:val="0"/>
          <w:numId w:val="45"/>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school leaders, school staff and governing bodies in all local maintained schools, academies and free schools </w:t>
      </w:r>
    </w:p>
    <w:p w:rsidR="00B07EEE" w:rsidRPr="008E0C5B" w:rsidRDefault="00B07EEE" w:rsidP="00994D72">
      <w:pPr>
        <w:numPr>
          <w:ilvl w:val="0"/>
          <w:numId w:val="45"/>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governors and staff in all independent schools </w:t>
      </w:r>
    </w:p>
    <w:p w:rsidR="00B07EEE" w:rsidRPr="008E0C5B" w:rsidRDefault="00B07EEE" w:rsidP="00994D72">
      <w:pPr>
        <w:numPr>
          <w:ilvl w:val="0"/>
          <w:numId w:val="45"/>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managers and staff in childcare settings </w:t>
      </w:r>
    </w:p>
    <w:p w:rsidR="00B07EEE" w:rsidRPr="008E0C5B" w:rsidRDefault="00B07EEE" w:rsidP="00994D72">
      <w:pPr>
        <w:pStyle w:val="ListParagraph"/>
        <w:numPr>
          <w:ilvl w:val="0"/>
          <w:numId w:val="45"/>
        </w:numPr>
        <w:shd w:val="clear" w:color="auto" w:fill="FFFFFF"/>
        <w:spacing w:before="100" w:beforeAutospacing="1" w:after="150"/>
        <w:ind w:left="993" w:hanging="284"/>
        <w:jc w:val="both"/>
        <w:rPr>
          <w:rFonts w:asciiTheme="minorHAnsi" w:hAnsiTheme="minorHAnsi" w:cs="Arial"/>
        </w:rPr>
      </w:pPr>
      <w:proofErr w:type="gramStart"/>
      <w:r w:rsidRPr="008E0C5B">
        <w:rPr>
          <w:rFonts w:asciiTheme="minorHAnsi" w:hAnsiTheme="minorHAnsi" w:cs="Arial"/>
        </w:rPr>
        <w:lastRenderedPageBreak/>
        <w:t>particular</w:t>
      </w:r>
      <w:proofErr w:type="gramEnd"/>
      <w:r w:rsidRPr="008E0C5B">
        <w:rPr>
          <w:rFonts w:asciiTheme="minorHAnsi" w:hAnsiTheme="minorHAnsi" w:cs="Arial"/>
        </w:rPr>
        <w:t xml:space="preserve"> interest to safeguarding leads.</w:t>
      </w:r>
    </w:p>
    <w:p w:rsidR="00B07EEE" w:rsidRPr="008E0C5B" w:rsidRDefault="00B07EEE" w:rsidP="00B97E81">
      <w:pPr>
        <w:shd w:val="clear" w:color="auto" w:fill="FFFFFF"/>
        <w:spacing w:before="100" w:beforeAutospacing="1" w:after="150"/>
        <w:ind w:firstLine="709"/>
        <w:jc w:val="both"/>
        <w:rPr>
          <w:rFonts w:asciiTheme="minorHAnsi" w:hAnsiTheme="minorHAnsi" w:cs="Arial"/>
        </w:rPr>
      </w:pPr>
      <w:r w:rsidRPr="008E0C5B">
        <w:rPr>
          <w:rFonts w:asciiTheme="minorHAnsi" w:hAnsiTheme="minorHAnsi" w:cs="Arial"/>
        </w:rPr>
        <w:t xml:space="preserve">The </w:t>
      </w:r>
      <w:hyperlink r:id="rId38" w:history="1">
        <w:r w:rsidRPr="0003093A">
          <w:rPr>
            <w:rFonts w:asciiTheme="minorHAnsi" w:hAnsiTheme="minorHAnsi" w:cs="Arial"/>
            <w:b/>
            <w:bCs/>
            <w:color w:val="121BCC"/>
          </w:rPr>
          <w:t>social media guidance</w:t>
        </w:r>
        <w:r w:rsidRPr="008E0C5B">
          <w:rPr>
            <w:rFonts w:asciiTheme="minorHAnsi" w:hAnsiTheme="minorHAnsi" w:cs="Arial"/>
            <w:color w:val="00AAAD"/>
          </w:rPr>
          <w:t xml:space="preserve"> </w:t>
        </w:r>
      </w:hyperlink>
      <w:r w:rsidRPr="008E0C5B">
        <w:rPr>
          <w:rFonts w:asciiTheme="minorHAnsi" w:hAnsiTheme="minorHAnsi" w:cs="Arial"/>
        </w:rPr>
        <w:t>is for:</w:t>
      </w:r>
    </w:p>
    <w:p w:rsidR="00B07EEE" w:rsidRPr="008E0C5B" w:rsidRDefault="00E70CA7" w:rsidP="00994D72">
      <w:pPr>
        <w:numPr>
          <w:ilvl w:val="0"/>
          <w:numId w:val="46"/>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head</w:t>
      </w:r>
      <w:r w:rsidR="00B07EEE" w:rsidRPr="008E0C5B">
        <w:rPr>
          <w:rFonts w:asciiTheme="minorHAnsi" w:hAnsiTheme="minorHAnsi" w:cs="Arial"/>
        </w:rPr>
        <w:t xml:space="preserve">teachers </w:t>
      </w:r>
    </w:p>
    <w:p w:rsidR="00B07EEE" w:rsidRPr="008E0C5B" w:rsidRDefault="00B07EEE" w:rsidP="00994D72">
      <w:pPr>
        <w:numPr>
          <w:ilvl w:val="0"/>
          <w:numId w:val="46"/>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teachers </w:t>
      </w:r>
    </w:p>
    <w:p w:rsidR="00E15891" w:rsidRPr="008E0C5B" w:rsidRDefault="00B07EEE" w:rsidP="00994D72">
      <w:pPr>
        <w:numPr>
          <w:ilvl w:val="0"/>
          <w:numId w:val="46"/>
        </w:numPr>
        <w:shd w:val="clear" w:color="auto" w:fill="FFFFFF"/>
        <w:spacing w:before="100" w:beforeAutospacing="1" w:after="100" w:afterAutospacing="1"/>
        <w:ind w:left="993" w:hanging="284"/>
        <w:jc w:val="both"/>
        <w:rPr>
          <w:rFonts w:asciiTheme="minorHAnsi" w:hAnsiTheme="minorHAnsi" w:cs="Arial"/>
        </w:rPr>
      </w:pPr>
      <w:proofErr w:type="gramStart"/>
      <w:r w:rsidRPr="008E0C5B">
        <w:rPr>
          <w:rFonts w:asciiTheme="minorHAnsi" w:hAnsiTheme="minorHAnsi" w:cs="Arial"/>
        </w:rPr>
        <w:t>safeguarding</w:t>
      </w:r>
      <w:proofErr w:type="gramEnd"/>
      <w:r w:rsidRPr="008E0C5B">
        <w:rPr>
          <w:rFonts w:asciiTheme="minorHAnsi" w:hAnsiTheme="minorHAnsi" w:cs="Arial"/>
        </w:rPr>
        <w:t xml:space="preserve"> leads</w:t>
      </w:r>
      <w:r w:rsidR="00E70CA7" w:rsidRPr="008E0C5B">
        <w:rPr>
          <w:rFonts w:asciiTheme="minorHAnsi" w:hAnsiTheme="minorHAnsi" w:cs="Arial"/>
        </w:rPr>
        <w:t>.</w:t>
      </w:r>
      <w:r w:rsidRPr="008E0C5B">
        <w:rPr>
          <w:rFonts w:asciiTheme="minorHAnsi" w:hAnsiTheme="minorHAnsi" w:cs="Arial"/>
        </w:rPr>
        <w:t xml:space="preserve"> </w:t>
      </w:r>
    </w:p>
    <w:p w:rsidR="00BF16DB" w:rsidRDefault="00BF16DB" w:rsidP="005A45DC">
      <w:pPr>
        <w:pStyle w:val="Heading2"/>
      </w:pPr>
      <w:bookmarkStart w:id="52" w:name="_Toc494803356"/>
      <w:r w:rsidRPr="00BF16DB">
        <w:rPr>
          <w:b/>
          <w:bCs/>
        </w:rPr>
        <w:t>What do I do if I am concerned someone is at risk of radicalisation?</w:t>
      </w:r>
      <w:bookmarkEnd w:id="52"/>
      <w:r w:rsidRPr="00BF16DB">
        <w:rPr>
          <w:b/>
          <w:bCs/>
        </w:rPr>
        <w:t xml:space="preserve">  </w:t>
      </w:r>
    </w:p>
    <w:p w:rsidR="00473B41" w:rsidRPr="005A45DC" w:rsidRDefault="00473B41" w:rsidP="00BF16DB">
      <w:pPr>
        <w:pStyle w:val="Heading2"/>
        <w:numPr>
          <w:ilvl w:val="0"/>
          <w:numId w:val="0"/>
        </w:numPr>
        <w:ind w:left="426"/>
      </w:pPr>
      <w:bookmarkStart w:id="53" w:name="_Toc494803357"/>
      <w:r w:rsidRPr="005A45DC">
        <w:t>Channel Programme</w:t>
      </w:r>
      <w:bookmarkEnd w:id="53"/>
      <w:r w:rsidRPr="005A45DC">
        <w:t xml:space="preserve"> </w:t>
      </w:r>
    </w:p>
    <w:p w:rsidR="00E15891" w:rsidRPr="008E0C5B" w:rsidRDefault="00E15891" w:rsidP="00994D72">
      <w:pPr>
        <w:pStyle w:val="Default"/>
        <w:numPr>
          <w:ilvl w:val="0"/>
          <w:numId w:val="58"/>
        </w:numPr>
        <w:tabs>
          <w:tab w:val="clear" w:pos="720"/>
        </w:tabs>
        <w:ind w:left="993" w:hanging="425"/>
        <w:jc w:val="both"/>
        <w:rPr>
          <w:rFonts w:asciiTheme="minorHAnsi" w:hAnsiTheme="minorHAnsi"/>
          <w:sz w:val="20"/>
          <w:szCs w:val="20"/>
        </w:rPr>
      </w:pPr>
      <w:r w:rsidRPr="008E0C5B">
        <w:rPr>
          <w:rFonts w:asciiTheme="minorHAnsi" w:hAnsiTheme="minorHAnsi"/>
          <w:sz w:val="20"/>
          <w:szCs w:val="20"/>
        </w:rPr>
        <w:t>School staff should understand when it is appropriate to make a referral to the Channel programme.</w:t>
      </w:r>
      <w:r w:rsidRPr="008E0C5B">
        <w:rPr>
          <w:rStyle w:val="FootnoteReference"/>
          <w:rFonts w:asciiTheme="minorHAnsi" w:hAnsiTheme="minorHAnsi"/>
          <w:sz w:val="20"/>
          <w:szCs w:val="20"/>
        </w:rPr>
        <w:footnoteReference w:id="9"/>
      </w:r>
      <w:r w:rsidRPr="008E0C5B">
        <w:rPr>
          <w:rFonts w:asciiTheme="minorHAnsi" w:hAnsiTheme="minorHAnsi"/>
          <w:sz w:val="20"/>
          <w:szCs w:val="20"/>
        </w:rPr>
        <w:t xml:space="preserv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E15891" w:rsidRPr="008E0C5B" w:rsidRDefault="00E15891" w:rsidP="00B97E81">
      <w:pPr>
        <w:widowControl w:val="0"/>
        <w:overflowPunct w:val="0"/>
        <w:autoSpaceDE w:val="0"/>
        <w:autoSpaceDN w:val="0"/>
        <w:adjustRightInd w:val="0"/>
        <w:spacing w:line="288" w:lineRule="auto"/>
        <w:ind w:left="993" w:right="60" w:hanging="425"/>
        <w:jc w:val="both"/>
        <w:rPr>
          <w:rFonts w:asciiTheme="minorHAnsi" w:hAnsiTheme="minorHAnsi"/>
        </w:rPr>
      </w:pPr>
    </w:p>
    <w:p w:rsidR="00E15891" w:rsidRPr="008E0C5B" w:rsidRDefault="00E15891" w:rsidP="00994D72">
      <w:pPr>
        <w:pStyle w:val="ListParagraph"/>
        <w:widowControl w:val="0"/>
        <w:numPr>
          <w:ilvl w:val="0"/>
          <w:numId w:val="58"/>
        </w:numPr>
        <w:tabs>
          <w:tab w:val="clear" w:pos="720"/>
        </w:tabs>
        <w:overflowPunct w:val="0"/>
        <w:autoSpaceDE w:val="0"/>
        <w:autoSpaceDN w:val="0"/>
        <w:adjustRightInd w:val="0"/>
        <w:spacing w:line="288" w:lineRule="auto"/>
        <w:ind w:left="993" w:right="60" w:hanging="425"/>
        <w:jc w:val="both"/>
        <w:rPr>
          <w:rFonts w:asciiTheme="minorHAnsi" w:hAnsiTheme="minorHAnsi" w:cs="Arial"/>
          <w:b/>
          <w:bCs/>
        </w:rPr>
      </w:pPr>
      <w:r w:rsidRPr="008E0C5B">
        <w:rPr>
          <w:rFonts w:asciiTheme="minorHAnsi" w:hAnsiTheme="minorHAnsi"/>
        </w:rPr>
        <w:t>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r w:rsidRPr="008E0C5B">
        <w:rPr>
          <w:rStyle w:val="FootnoteReference"/>
          <w:rFonts w:asciiTheme="minorHAnsi" w:hAnsiTheme="minorHAnsi"/>
        </w:rPr>
        <w:footnoteReference w:id="10"/>
      </w:r>
    </w:p>
    <w:p w:rsidR="00E15891" w:rsidRPr="008E0C5B" w:rsidRDefault="00E15891" w:rsidP="00B97E81">
      <w:pPr>
        <w:widowControl w:val="0"/>
        <w:overflowPunct w:val="0"/>
        <w:autoSpaceDE w:val="0"/>
        <w:autoSpaceDN w:val="0"/>
        <w:adjustRightInd w:val="0"/>
        <w:spacing w:line="288" w:lineRule="auto"/>
        <w:ind w:left="993" w:right="60" w:hanging="425"/>
        <w:jc w:val="both"/>
        <w:rPr>
          <w:rFonts w:asciiTheme="minorHAnsi" w:hAnsiTheme="minorHAnsi" w:cs="Arial"/>
        </w:rPr>
      </w:pPr>
    </w:p>
    <w:p w:rsidR="00511B0B" w:rsidRPr="00511B0B" w:rsidRDefault="00315B63" w:rsidP="00C17081">
      <w:pPr>
        <w:widowControl w:val="0"/>
        <w:overflowPunct w:val="0"/>
        <w:autoSpaceDE w:val="0"/>
        <w:autoSpaceDN w:val="0"/>
        <w:adjustRightInd w:val="0"/>
        <w:spacing w:line="288" w:lineRule="auto"/>
        <w:ind w:left="993" w:right="60" w:hanging="425"/>
        <w:rPr>
          <w:rFonts w:asciiTheme="minorHAnsi" w:hAnsiTheme="minorHAnsi" w:cs="Arial"/>
          <w:color w:val="0070C0"/>
          <w:highlight w:val="cyan"/>
        </w:rPr>
      </w:pPr>
      <w:r w:rsidRPr="008E0C5B">
        <w:rPr>
          <w:rFonts w:asciiTheme="minorHAnsi" w:hAnsiTheme="minorHAnsi" w:cs="Arial"/>
        </w:rPr>
        <w:tab/>
      </w:r>
      <w:r w:rsidR="00E15891" w:rsidRPr="008E0C5B">
        <w:rPr>
          <w:rFonts w:asciiTheme="minorHAnsi" w:hAnsiTheme="minorHAnsi" w:cs="Arial"/>
        </w:rPr>
        <w:t>In West Sussex, two panels operate, meeting monthly - one specifically for Crawley, and the other for the rest of West Sussex.</w:t>
      </w:r>
      <w:r w:rsidR="00511B0B">
        <w:rPr>
          <w:rFonts w:asciiTheme="minorHAnsi" w:hAnsiTheme="minorHAnsi" w:cs="Arial"/>
          <w:color w:val="0070C0"/>
          <w:highlight w:val="cyan"/>
        </w:rPr>
        <w:br/>
      </w:r>
    </w:p>
    <w:p w:rsidR="004707C1" w:rsidRPr="0003093A" w:rsidRDefault="007072E1" w:rsidP="00994D72">
      <w:pPr>
        <w:numPr>
          <w:ilvl w:val="0"/>
          <w:numId w:val="18"/>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39" w:history="1">
        <w:r w:rsidR="004707C1" w:rsidRPr="0003093A">
          <w:rPr>
            <w:rFonts w:asciiTheme="minorHAnsi" w:hAnsiTheme="minorHAnsi" w:cs="Arial"/>
            <w:b/>
            <w:color w:val="121BCC"/>
          </w:rPr>
          <w:t>Prevent and Channel Duty – A Toolkit for Schools</w:t>
        </w:r>
      </w:hyperlink>
      <w:r w:rsidR="004707C1" w:rsidRPr="0003093A">
        <w:rPr>
          <w:rFonts w:asciiTheme="minorHAnsi" w:hAnsiTheme="minorHAnsi" w:cs="Arial"/>
          <w:b/>
          <w:color w:val="121BCC"/>
        </w:rPr>
        <w:t xml:space="preserve"> </w:t>
      </w:r>
    </w:p>
    <w:p w:rsidR="004707C1" w:rsidRPr="0003093A" w:rsidRDefault="007072E1" w:rsidP="00994D72">
      <w:pPr>
        <w:numPr>
          <w:ilvl w:val="0"/>
          <w:numId w:val="18"/>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40" w:history="1">
        <w:r w:rsidR="004707C1" w:rsidRPr="0003093A">
          <w:rPr>
            <w:rFonts w:asciiTheme="minorHAnsi" w:hAnsiTheme="minorHAnsi" w:cs="Arial"/>
            <w:b/>
            <w:color w:val="121BCC"/>
          </w:rPr>
          <w:t xml:space="preserve">Channel General Awareness e-learning package </w:t>
        </w:r>
      </w:hyperlink>
    </w:p>
    <w:p w:rsidR="004707C1" w:rsidRPr="0003093A" w:rsidRDefault="007072E1" w:rsidP="00994D72">
      <w:pPr>
        <w:numPr>
          <w:ilvl w:val="0"/>
          <w:numId w:val="18"/>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41" w:history="1">
        <w:r w:rsidR="004707C1" w:rsidRPr="0003093A">
          <w:rPr>
            <w:rFonts w:asciiTheme="minorHAnsi" w:hAnsiTheme="minorHAnsi" w:cs="Arial"/>
            <w:b/>
            <w:color w:val="121BCC"/>
          </w:rPr>
          <w:t>Making a Channel Referral in West Sussex</w:t>
        </w:r>
      </w:hyperlink>
      <w:r w:rsidR="004707C1" w:rsidRPr="0003093A">
        <w:rPr>
          <w:rFonts w:asciiTheme="minorHAnsi" w:hAnsiTheme="minorHAnsi" w:cs="Arial"/>
          <w:b/>
          <w:color w:val="121BCC"/>
        </w:rPr>
        <w:t xml:space="preserve"> </w:t>
      </w:r>
    </w:p>
    <w:p w:rsidR="00DE1A02" w:rsidRDefault="007072E1" w:rsidP="00994D72">
      <w:pPr>
        <w:numPr>
          <w:ilvl w:val="0"/>
          <w:numId w:val="18"/>
        </w:numPr>
        <w:shd w:val="clear" w:color="auto" w:fill="FFFFFF"/>
        <w:spacing w:before="100" w:beforeAutospacing="1" w:after="100" w:afterAutospacing="1" w:line="360" w:lineRule="auto"/>
        <w:ind w:left="300" w:firstLine="551"/>
        <w:jc w:val="both"/>
        <w:rPr>
          <w:rFonts w:asciiTheme="minorHAnsi" w:hAnsiTheme="minorHAnsi" w:cs="Arial"/>
          <w:color w:val="121BCC"/>
        </w:rPr>
      </w:pPr>
      <w:hyperlink r:id="rId42" w:history="1">
        <w:r w:rsidR="004707C1" w:rsidRPr="0003093A">
          <w:rPr>
            <w:rFonts w:asciiTheme="minorHAnsi" w:hAnsiTheme="minorHAnsi" w:cs="Arial"/>
            <w:b/>
            <w:color w:val="121BCC"/>
          </w:rPr>
          <w:t>Prevent Channel Referral Form</w:t>
        </w:r>
      </w:hyperlink>
      <w:r w:rsidR="004707C1" w:rsidRPr="0003093A">
        <w:rPr>
          <w:rFonts w:asciiTheme="minorHAnsi" w:hAnsiTheme="minorHAnsi" w:cs="Arial"/>
          <w:color w:val="121BCC"/>
        </w:rPr>
        <w:t xml:space="preserve"> </w:t>
      </w:r>
    </w:p>
    <w:p w:rsidR="002A02A2" w:rsidRDefault="002A02A2" w:rsidP="003D4AB3">
      <w:pPr>
        <w:ind w:left="709"/>
        <w:rPr>
          <w:rFonts w:ascii="Verdana" w:hAnsi="Verdana"/>
        </w:rPr>
      </w:pPr>
      <w:r w:rsidRPr="002A02A2">
        <w:rPr>
          <w:rFonts w:asciiTheme="minorHAnsi" w:hAnsiTheme="minorHAnsi" w:cs="Arial"/>
        </w:rPr>
        <w:t>Further advice and guidance regarding the Prevent duty and preventing radicalisation and violent extremism can be accessed</w:t>
      </w:r>
      <w:r w:rsidR="003D4AB3">
        <w:rPr>
          <w:rFonts w:asciiTheme="minorHAnsi" w:hAnsiTheme="minorHAnsi" w:cs="Arial"/>
        </w:rPr>
        <w:t xml:space="preserve"> on the West Sussex Service for Schools website, accessed</w:t>
      </w:r>
      <w:r w:rsidRPr="003D4AB3">
        <w:rPr>
          <w:rFonts w:asciiTheme="minorHAnsi" w:hAnsiTheme="minorHAnsi" w:cs="Arial"/>
          <w:b/>
        </w:rPr>
        <w:t xml:space="preserve"> </w:t>
      </w:r>
      <w:hyperlink r:id="rId43" w:history="1">
        <w:r w:rsidR="003D4AB3" w:rsidRPr="003D4AB3">
          <w:rPr>
            <w:rStyle w:val="Hyperlink"/>
            <w:rFonts w:asciiTheme="minorHAnsi" w:hAnsiTheme="minorHAnsi" w:cs="Arial"/>
            <w:b/>
          </w:rPr>
          <w:t>here</w:t>
        </w:r>
      </w:hyperlink>
      <w:r>
        <w:rPr>
          <w:rFonts w:ascii="Verdana" w:hAnsi="Verdana"/>
        </w:rPr>
        <w:t xml:space="preserve"> </w:t>
      </w:r>
    </w:p>
    <w:p w:rsidR="00285780" w:rsidRPr="005A45DC" w:rsidRDefault="00285780" w:rsidP="005A45DC">
      <w:pPr>
        <w:pStyle w:val="Heading2"/>
      </w:pPr>
      <w:bookmarkStart w:id="54" w:name="_Toc494803358"/>
      <w:r w:rsidRPr="005A45DC">
        <w:t xml:space="preserve">Peer on </w:t>
      </w:r>
      <w:r w:rsidR="0054744A" w:rsidRPr="005A45DC">
        <w:t>Peer A</w:t>
      </w:r>
      <w:r w:rsidR="00DE1A02" w:rsidRPr="005A45DC">
        <w:t>buse</w:t>
      </w:r>
      <w:bookmarkEnd w:id="54"/>
    </w:p>
    <w:p w:rsidR="0054744A" w:rsidRPr="008E0C5B" w:rsidRDefault="0054744A" w:rsidP="00D61ED7">
      <w:pPr>
        <w:shd w:val="clear" w:color="auto" w:fill="FFFFFF"/>
        <w:ind w:firstLine="720"/>
        <w:jc w:val="both"/>
        <w:rPr>
          <w:rFonts w:asciiTheme="minorHAnsi" w:hAnsiTheme="minorHAnsi" w:cs="Arial"/>
          <w:b/>
          <w:sz w:val="28"/>
          <w:szCs w:val="28"/>
        </w:rPr>
      </w:pPr>
    </w:p>
    <w:p w:rsidR="00157FD6" w:rsidRPr="008E0C5B" w:rsidRDefault="00157FD6" w:rsidP="00994D72">
      <w:pPr>
        <w:pStyle w:val="ListParagraph"/>
        <w:numPr>
          <w:ilvl w:val="0"/>
          <w:numId w:val="59"/>
        </w:numPr>
        <w:shd w:val="clear" w:color="auto" w:fill="FFFFFF"/>
        <w:jc w:val="both"/>
        <w:rPr>
          <w:rFonts w:asciiTheme="minorHAnsi" w:hAnsiTheme="minorHAnsi" w:cs="Arial"/>
        </w:rPr>
      </w:pPr>
      <w:r w:rsidRPr="008E0C5B">
        <w:rPr>
          <w:rFonts w:asciiTheme="minorHAnsi" w:hAnsiTheme="minorHAnsi" w:cs="Arial"/>
        </w:rPr>
        <w:t xml:space="preserve">At </w:t>
      </w:r>
      <w:r w:rsidR="00BF16DB">
        <w:rPr>
          <w:rFonts w:asciiTheme="minorHAnsi" w:hAnsiTheme="minorHAnsi" w:cs="Arial"/>
        </w:rPr>
        <w:t xml:space="preserve">our school </w:t>
      </w:r>
      <w:r w:rsidRPr="008E0C5B">
        <w:rPr>
          <w:rFonts w:asciiTheme="minorHAnsi" w:hAnsiTheme="minorHAnsi" w:cs="Arial"/>
        </w:rPr>
        <w:t>we believe that all children have a right to attend school and learn in a safe environment. Children should be free from harm by adults in the school and other students</w:t>
      </w:r>
    </w:p>
    <w:p w:rsidR="00157FD6" w:rsidRPr="008E0C5B" w:rsidRDefault="00157FD6" w:rsidP="00D61ED7">
      <w:pPr>
        <w:shd w:val="clear" w:color="auto" w:fill="FFFFFF"/>
        <w:ind w:left="360"/>
        <w:jc w:val="both"/>
        <w:rPr>
          <w:rFonts w:asciiTheme="minorHAnsi" w:hAnsiTheme="minorHAnsi" w:cs="Arial"/>
        </w:rPr>
      </w:pPr>
    </w:p>
    <w:p w:rsidR="00157FD6" w:rsidRPr="008E0C5B" w:rsidRDefault="00157FD6" w:rsidP="00994D72">
      <w:pPr>
        <w:pStyle w:val="ListParagraph"/>
        <w:numPr>
          <w:ilvl w:val="0"/>
          <w:numId w:val="59"/>
        </w:numPr>
        <w:shd w:val="clear" w:color="auto" w:fill="FFFFFF"/>
        <w:jc w:val="both"/>
        <w:rPr>
          <w:rFonts w:asciiTheme="minorHAnsi" w:hAnsiTheme="minorHAnsi" w:cs="Arial"/>
        </w:rPr>
      </w:pPr>
      <w:r w:rsidRPr="008E0C5B">
        <w:rPr>
          <w:rFonts w:asciiTheme="minorHAnsi" w:hAnsiTheme="minorHAnsi" w:cs="Arial"/>
        </w:rPr>
        <w:lastRenderedPageBreak/>
        <w:t>We recognise that some students will sometimes negatively affect the learning and wellbeing of others and their behaviour will be dealt with under the school’s behaviour policy or bullying policy in the first instance.</w:t>
      </w:r>
    </w:p>
    <w:p w:rsidR="00157FD6" w:rsidRPr="008E0C5B" w:rsidRDefault="00157FD6" w:rsidP="00D61ED7">
      <w:pPr>
        <w:shd w:val="clear" w:color="auto" w:fill="FFFFFF"/>
        <w:ind w:left="360"/>
        <w:jc w:val="both"/>
        <w:rPr>
          <w:rFonts w:asciiTheme="minorHAnsi" w:hAnsiTheme="minorHAnsi" w:cs="Arial"/>
        </w:rPr>
      </w:pPr>
    </w:p>
    <w:p w:rsidR="00157FD6" w:rsidRPr="008E0C5B" w:rsidRDefault="00157FD6" w:rsidP="00994D72">
      <w:pPr>
        <w:pStyle w:val="ListParagraph"/>
        <w:numPr>
          <w:ilvl w:val="0"/>
          <w:numId w:val="59"/>
        </w:numPr>
        <w:shd w:val="clear" w:color="auto" w:fill="FFFFFF"/>
        <w:jc w:val="both"/>
        <w:rPr>
          <w:rFonts w:asciiTheme="minorHAnsi" w:hAnsiTheme="minorHAnsi" w:cs="Arial"/>
        </w:rPr>
      </w:pPr>
      <w:r w:rsidRPr="008E0C5B">
        <w:rPr>
          <w:rFonts w:asciiTheme="minorHAnsi" w:hAnsiTheme="minorHAnsi" w:cs="Arial"/>
        </w:rPr>
        <w:t>However, we recognise that some allegations may be of such a serious nature that they may raise safeguarding concerns</w:t>
      </w:r>
    </w:p>
    <w:p w:rsidR="00157FD6" w:rsidRPr="008E0C5B" w:rsidRDefault="00157FD6" w:rsidP="00D61ED7">
      <w:pPr>
        <w:shd w:val="clear" w:color="auto" w:fill="FFFFFF"/>
        <w:jc w:val="both"/>
        <w:rPr>
          <w:rFonts w:asciiTheme="minorHAnsi" w:hAnsiTheme="minorHAnsi" w:cs="Arial"/>
        </w:rPr>
      </w:pPr>
    </w:p>
    <w:p w:rsidR="001A3FE5" w:rsidRPr="008E0C5B" w:rsidRDefault="00285780" w:rsidP="00994D72">
      <w:pPr>
        <w:pStyle w:val="ListParagraph"/>
        <w:numPr>
          <w:ilvl w:val="0"/>
          <w:numId w:val="59"/>
        </w:numPr>
        <w:jc w:val="both"/>
        <w:rPr>
          <w:rFonts w:asciiTheme="minorHAnsi" w:hAnsiTheme="minorHAnsi" w:cs="Arial"/>
        </w:rPr>
      </w:pPr>
      <w:r w:rsidRPr="008E0C5B">
        <w:rPr>
          <w:rFonts w:asciiTheme="minorHAnsi" w:hAnsiTheme="minorHAnsi" w:cs="Arial"/>
          <w:b/>
        </w:rPr>
        <w:t>All staff</w:t>
      </w:r>
      <w:r w:rsidRPr="008E0C5B">
        <w:rPr>
          <w:rFonts w:asciiTheme="minorHAnsi" w:hAnsiTheme="minorHAnsi" w:cs="Arial"/>
        </w:rPr>
        <w:t xml:space="preserve"> should be aware that safeguarding issues can manifest themselves via peer on peer abuse. This </w:t>
      </w:r>
      <w:r w:rsidR="001A3FE5" w:rsidRPr="008E0C5B">
        <w:rPr>
          <w:rFonts w:asciiTheme="minorHAnsi" w:hAnsiTheme="minorHAnsi" w:cs="Arial"/>
        </w:rPr>
        <w:t xml:space="preserve">may </w:t>
      </w:r>
      <w:r w:rsidRPr="008E0C5B">
        <w:rPr>
          <w:rFonts w:asciiTheme="minorHAnsi" w:hAnsiTheme="minorHAnsi" w:cs="Arial"/>
        </w:rPr>
        <w:t xml:space="preserve">include </w:t>
      </w:r>
      <w:r w:rsidR="001A3FE5" w:rsidRPr="008E0C5B">
        <w:rPr>
          <w:rFonts w:asciiTheme="minorHAnsi" w:hAnsiTheme="minorHAnsi" w:cs="Arial"/>
        </w:rPr>
        <w:t xml:space="preserve">physical abuse, emotional abuse, sexual abuse and sexual exploitation and may manifest as </w:t>
      </w:r>
      <w:r w:rsidRPr="008E0C5B">
        <w:rPr>
          <w:rFonts w:asciiTheme="minorHAnsi" w:hAnsiTheme="minorHAnsi" w:cs="Arial"/>
        </w:rPr>
        <w:t xml:space="preserve">(though not limited to): bullying (including cyber-bullying), gender based violence/sexual assaults and sexting. </w:t>
      </w:r>
      <w:r w:rsidR="001A3FE5" w:rsidRPr="008E0C5B">
        <w:rPr>
          <w:rFonts w:asciiTheme="minorHAnsi" w:hAnsiTheme="minorHAnsi" w:cs="Arial"/>
        </w:rPr>
        <w:t xml:space="preserve">Such peer on peer abuse may take many different forms and present in many different ways – see below. </w:t>
      </w:r>
      <w:r w:rsidR="001A3FE5" w:rsidRPr="008E0C5B">
        <w:rPr>
          <w:rFonts w:asciiTheme="minorHAnsi" w:hAnsiTheme="minorHAnsi" w:cs="Arial"/>
          <w:b/>
        </w:rPr>
        <w:t>All school staff</w:t>
      </w:r>
      <w:r w:rsidR="001A3FE5" w:rsidRPr="008E0C5B">
        <w:rPr>
          <w:rFonts w:asciiTheme="minorHAnsi" w:hAnsiTheme="minorHAnsi" w:cs="Arial"/>
        </w:rPr>
        <w:t xml:space="preserve"> must be aware that children can be abusers and any concerns should be discussed with the designated safeguarding lead. </w:t>
      </w:r>
    </w:p>
    <w:p w:rsidR="00285780" w:rsidRPr="008E0C5B" w:rsidRDefault="00285780" w:rsidP="00D61ED7">
      <w:pPr>
        <w:shd w:val="clear" w:color="auto" w:fill="FFFFFF"/>
        <w:ind w:left="360"/>
        <w:jc w:val="both"/>
        <w:rPr>
          <w:rFonts w:asciiTheme="minorHAnsi" w:hAnsiTheme="minorHAnsi" w:cs="Arial"/>
        </w:rPr>
      </w:pPr>
    </w:p>
    <w:p w:rsidR="00DE1A02" w:rsidRPr="008E0C5B" w:rsidRDefault="00285780" w:rsidP="00994D72">
      <w:pPr>
        <w:pStyle w:val="ListParagraph"/>
        <w:widowControl w:val="0"/>
        <w:numPr>
          <w:ilvl w:val="0"/>
          <w:numId w:val="59"/>
        </w:numPr>
        <w:overflowPunct w:val="0"/>
        <w:autoSpaceDE w:val="0"/>
        <w:autoSpaceDN w:val="0"/>
        <w:adjustRightInd w:val="0"/>
        <w:spacing w:line="288" w:lineRule="auto"/>
        <w:ind w:right="100"/>
        <w:jc w:val="both"/>
        <w:rPr>
          <w:rFonts w:asciiTheme="minorHAnsi" w:hAnsiTheme="minorHAnsi"/>
        </w:rPr>
      </w:pPr>
      <w:r w:rsidRPr="008E0C5B">
        <w:rPr>
          <w:rFonts w:asciiTheme="minorHAnsi" w:hAnsiTheme="minorHAnsi"/>
          <w:bCs/>
        </w:rPr>
        <w:t>If</w:t>
      </w:r>
      <w:r w:rsidR="00157FD6" w:rsidRPr="008E0C5B">
        <w:rPr>
          <w:rFonts w:asciiTheme="minorHAnsi" w:hAnsiTheme="minorHAnsi"/>
          <w:bCs/>
        </w:rPr>
        <w:t xml:space="preserve"> Peer on Peer abuse is suspected </w:t>
      </w:r>
      <w:r w:rsidRPr="008E0C5B">
        <w:rPr>
          <w:rFonts w:asciiTheme="minorHAnsi" w:hAnsiTheme="minorHAnsi"/>
        </w:rPr>
        <w:t xml:space="preserve">staff should follow section 8.7 of the West Sussex Child Protection and </w:t>
      </w:r>
      <w:proofErr w:type="gramStart"/>
      <w:r w:rsidRPr="008E0C5B">
        <w:rPr>
          <w:rFonts w:asciiTheme="minorHAnsi" w:hAnsiTheme="minorHAnsi"/>
        </w:rPr>
        <w:t>Safeguarding  Procedures</w:t>
      </w:r>
      <w:proofErr w:type="gramEnd"/>
      <w:r w:rsidRPr="008E0C5B">
        <w:rPr>
          <w:rFonts w:asciiTheme="minorHAnsi" w:hAnsiTheme="minorHAnsi"/>
        </w:rPr>
        <w:t xml:space="preserve"> - </w:t>
      </w:r>
      <w:hyperlink r:id="rId44" w:history="1">
        <w:r w:rsidRPr="0003093A">
          <w:rPr>
            <w:rStyle w:val="Hyperlink"/>
            <w:rFonts w:asciiTheme="minorHAnsi" w:hAnsiTheme="minorHAnsi" w:cs="Arial"/>
            <w:b/>
            <w:color w:val="121BCC"/>
          </w:rPr>
          <w:t>Children who Harm Other Children</w:t>
        </w:r>
      </w:hyperlink>
      <w:r w:rsidRPr="0003093A">
        <w:rPr>
          <w:rFonts w:asciiTheme="minorHAnsi" w:hAnsiTheme="minorHAnsi"/>
          <w:b/>
          <w:color w:val="121BCC"/>
        </w:rPr>
        <w:t xml:space="preserve">. </w:t>
      </w:r>
      <w:r w:rsidR="00605DB3" w:rsidRPr="008E0C5B">
        <w:rPr>
          <w:rFonts w:asciiTheme="minorHAnsi" w:hAnsiTheme="minorHAnsi"/>
        </w:rPr>
        <w:t xml:space="preserve">  </w:t>
      </w:r>
    </w:p>
    <w:p w:rsidR="00A97956" w:rsidRPr="008E0C5B" w:rsidRDefault="00A97956" w:rsidP="00D61ED7">
      <w:pPr>
        <w:jc w:val="both"/>
        <w:rPr>
          <w:rFonts w:asciiTheme="minorHAnsi" w:hAnsiTheme="minorHAnsi"/>
        </w:rPr>
      </w:pPr>
    </w:p>
    <w:p w:rsidR="00DE1A02" w:rsidRPr="005A45DC" w:rsidRDefault="00473B41" w:rsidP="005A45DC">
      <w:pPr>
        <w:pStyle w:val="Heading2"/>
      </w:pPr>
      <w:bookmarkStart w:id="55" w:name="_Toc494803359"/>
      <w:r w:rsidRPr="005A45DC">
        <w:t>Preventing Peer on Peer Abuse</w:t>
      </w:r>
      <w:bookmarkEnd w:id="55"/>
      <w:r w:rsidRPr="005A45DC">
        <w:t xml:space="preserve"> </w:t>
      </w:r>
    </w:p>
    <w:p w:rsidR="0084640C" w:rsidRPr="008E0C5B" w:rsidRDefault="0084640C" w:rsidP="00D61ED7">
      <w:pPr>
        <w:jc w:val="both"/>
        <w:rPr>
          <w:rFonts w:asciiTheme="minorHAnsi" w:hAnsiTheme="minorHAnsi"/>
        </w:rPr>
      </w:pPr>
    </w:p>
    <w:p w:rsidR="00DE1A02" w:rsidRPr="008E0C5B" w:rsidRDefault="00DE1A02" w:rsidP="00315B63">
      <w:pPr>
        <w:ind w:left="426"/>
        <w:jc w:val="both"/>
        <w:rPr>
          <w:rFonts w:asciiTheme="minorHAnsi" w:hAnsiTheme="minorHAnsi"/>
        </w:rPr>
      </w:pPr>
      <w:r w:rsidRPr="008E0C5B">
        <w:rPr>
          <w:rFonts w:asciiTheme="minorHAnsi" w:hAnsiTheme="minorHAnsi"/>
        </w:rPr>
        <w:t>As a school we will minimise the risk of allegations against other pupils by:</w:t>
      </w:r>
    </w:p>
    <w:p w:rsidR="001A3FE5" w:rsidRPr="008E0C5B" w:rsidRDefault="001A3FE5" w:rsidP="00D61ED7">
      <w:pPr>
        <w:ind w:left="360"/>
        <w:jc w:val="both"/>
        <w:rPr>
          <w:rFonts w:asciiTheme="minorHAnsi" w:hAnsiTheme="minorHAnsi"/>
        </w:rPr>
      </w:pPr>
    </w:p>
    <w:p w:rsidR="00DE1A02" w:rsidRPr="008E0C5B" w:rsidRDefault="00DE1A02" w:rsidP="00994D72">
      <w:pPr>
        <w:pStyle w:val="ListParagraph"/>
        <w:numPr>
          <w:ilvl w:val="0"/>
          <w:numId w:val="34"/>
        </w:numPr>
        <w:ind w:left="709" w:hanging="218"/>
        <w:jc w:val="both"/>
        <w:rPr>
          <w:rFonts w:asciiTheme="minorHAnsi" w:hAnsiTheme="minorHAnsi"/>
        </w:rPr>
      </w:pPr>
      <w:r w:rsidRPr="008E0C5B">
        <w:rPr>
          <w:rFonts w:asciiTheme="minorHAnsi" w:hAnsiTheme="minorHAnsi"/>
        </w:rPr>
        <w:t>providing a developmentally appropriate PSHE syllabus which develops students understanding of acceptable behaviour and keeping themselves safe</w:t>
      </w:r>
    </w:p>
    <w:p w:rsidR="00DE1A02" w:rsidRPr="008E0C5B" w:rsidRDefault="00705BE4" w:rsidP="00994D72">
      <w:pPr>
        <w:pStyle w:val="ListParagraph"/>
        <w:numPr>
          <w:ilvl w:val="0"/>
          <w:numId w:val="34"/>
        </w:numPr>
        <w:ind w:left="709" w:hanging="218"/>
        <w:jc w:val="both"/>
        <w:rPr>
          <w:rFonts w:asciiTheme="minorHAnsi" w:hAnsiTheme="minorHAnsi"/>
        </w:rPr>
      </w:pPr>
      <w:r w:rsidRPr="008E0C5B">
        <w:rPr>
          <w:rFonts w:asciiTheme="minorHAnsi" w:hAnsiTheme="minorHAnsi"/>
        </w:rPr>
        <w:t>h</w:t>
      </w:r>
      <w:r w:rsidR="00DE1A02" w:rsidRPr="008E0C5B">
        <w:rPr>
          <w:rFonts w:asciiTheme="minorHAnsi" w:hAnsiTheme="minorHAnsi"/>
        </w:rPr>
        <w:t>aving systems in place for any student to raise concerns with staff, knowing that they will be listened to, believed and valued</w:t>
      </w:r>
    </w:p>
    <w:p w:rsidR="00DE1A02" w:rsidRPr="008E0C5B" w:rsidRDefault="00705BE4" w:rsidP="00994D72">
      <w:pPr>
        <w:pStyle w:val="ListParagraph"/>
        <w:numPr>
          <w:ilvl w:val="0"/>
          <w:numId w:val="34"/>
        </w:numPr>
        <w:ind w:left="709" w:hanging="218"/>
        <w:jc w:val="both"/>
        <w:rPr>
          <w:rFonts w:asciiTheme="minorHAnsi" w:hAnsiTheme="minorHAnsi"/>
        </w:rPr>
      </w:pPr>
      <w:r w:rsidRPr="008E0C5B">
        <w:rPr>
          <w:rFonts w:asciiTheme="minorHAnsi" w:hAnsiTheme="minorHAnsi"/>
        </w:rPr>
        <w:t>d</w:t>
      </w:r>
      <w:r w:rsidR="00DE1A02" w:rsidRPr="008E0C5B">
        <w:rPr>
          <w:rFonts w:asciiTheme="minorHAnsi" w:hAnsiTheme="minorHAnsi"/>
        </w:rPr>
        <w:t>elivering targeted work on assertiveness and keeping safe to those children identified as being at risk</w:t>
      </w:r>
    </w:p>
    <w:p w:rsidR="00DE1A02" w:rsidRPr="008E0C5B" w:rsidRDefault="00705BE4" w:rsidP="00994D72">
      <w:pPr>
        <w:pStyle w:val="ListParagraph"/>
        <w:numPr>
          <w:ilvl w:val="0"/>
          <w:numId w:val="34"/>
        </w:numPr>
        <w:ind w:left="709" w:hanging="218"/>
        <w:jc w:val="both"/>
        <w:rPr>
          <w:rFonts w:asciiTheme="minorHAnsi" w:hAnsiTheme="minorHAnsi"/>
        </w:rPr>
      </w:pPr>
      <w:proofErr w:type="gramStart"/>
      <w:r w:rsidRPr="008E0C5B">
        <w:rPr>
          <w:rFonts w:asciiTheme="minorHAnsi" w:hAnsiTheme="minorHAnsi"/>
        </w:rPr>
        <w:t>d</w:t>
      </w:r>
      <w:r w:rsidR="00DE1A02" w:rsidRPr="008E0C5B">
        <w:rPr>
          <w:rFonts w:asciiTheme="minorHAnsi" w:hAnsiTheme="minorHAnsi"/>
        </w:rPr>
        <w:t>eveloping</w:t>
      </w:r>
      <w:proofErr w:type="gramEnd"/>
      <w:r w:rsidR="00DE1A02" w:rsidRPr="008E0C5B">
        <w:rPr>
          <w:rFonts w:asciiTheme="minorHAnsi" w:hAnsiTheme="minorHAnsi"/>
        </w:rPr>
        <w:t xml:space="preserve"> robust risk assessments and providing targeted work for pupils identified as being a potential risk to other pupils</w:t>
      </w:r>
      <w:r w:rsidRPr="008E0C5B">
        <w:rPr>
          <w:rFonts w:asciiTheme="minorHAnsi" w:hAnsiTheme="minorHAnsi"/>
        </w:rPr>
        <w:t>.</w:t>
      </w:r>
    </w:p>
    <w:p w:rsidR="00DE1A02" w:rsidRPr="008E0C5B" w:rsidRDefault="00DE1A02" w:rsidP="00D61ED7">
      <w:pPr>
        <w:jc w:val="both"/>
        <w:rPr>
          <w:rFonts w:asciiTheme="minorHAnsi" w:hAnsiTheme="minorHAnsi"/>
        </w:rPr>
      </w:pPr>
    </w:p>
    <w:p w:rsidR="00DE1A02" w:rsidRPr="008E0C5B" w:rsidRDefault="00DE1A02" w:rsidP="00315B63">
      <w:pPr>
        <w:ind w:firstLine="720"/>
        <w:jc w:val="both"/>
        <w:rPr>
          <w:rFonts w:asciiTheme="minorHAnsi" w:hAnsiTheme="minorHAnsi"/>
          <w:b/>
        </w:rPr>
      </w:pPr>
      <w:r w:rsidRPr="008E0C5B">
        <w:rPr>
          <w:rFonts w:asciiTheme="minorHAnsi" w:hAnsiTheme="minorHAnsi"/>
          <w:b/>
        </w:rPr>
        <w:t>Allegations against other pupils which are safeguarding issues</w:t>
      </w:r>
    </w:p>
    <w:p w:rsidR="0084640C" w:rsidRPr="008E0C5B" w:rsidRDefault="0084640C" w:rsidP="00D61ED7">
      <w:pPr>
        <w:jc w:val="both"/>
        <w:rPr>
          <w:rFonts w:asciiTheme="minorHAnsi" w:hAnsiTheme="minorHAnsi"/>
          <w:b/>
        </w:rPr>
      </w:pPr>
    </w:p>
    <w:p w:rsidR="003F78A2" w:rsidRPr="008E0C5B" w:rsidRDefault="00DE1A02" w:rsidP="00315B63">
      <w:pPr>
        <w:ind w:left="709"/>
        <w:jc w:val="both"/>
        <w:rPr>
          <w:rFonts w:asciiTheme="minorHAnsi" w:hAnsiTheme="minorHAnsi"/>
        </w:rPr>
      </w:pPr>
      <w:r w:rsidRPr="008E0C5B">
        <w:rPr>
          <w:rFonts w:asciiTheme="minorHAnsi" w:hAnsiTheme="minorHAnsi"/>
        </w:rPr>
        <w:t xml:space="preserve">Occasionally, allegations may be made against student by other students in the school which are of a safeguarding nature. Safeguarding issues raised in this way may include physical abuse, emotional abuse, sexual abuse and sexual exploitation. </w:t>
      </w:r>
    </w:p>
    <w:p w:rsidR="00241545" w:rsidRPr="008E0C5B" w:rsidRDefault="00241545" w:rsidP="00315B63">
      <w:pPr>
        <w:ind w:left="709"/>
        <w:jc w:val="both"/>
        <w:rPr>
          <w:rFonts w:asciiTheme="minorHAnsi" w:hAnsiTheme="minorHAnsi"/>
        </w:rPr>
      </w:pPr>
    </w:p>
    <w:p w:rsidR="00916C7B" w:rsidRPr="008E0C5B" w:rsidRDefault="00916C7B" w:rsidP="00315B63">
      <w:pPr>
        <w:ind w:left="709"/>
        <w:jc w:val="both"/>
        <w:rPr>
          <w:rFonts w:asciiTheme="minorHAnsi" w:hAnsiTheme="minorHAnsi"/>
        </w:rPr>
      </w:pPr>
      <w:r w:rsidRPr="008E0C5B">
        <w:rPr>
          <w:rFonts w:asciiTheme="minorHAnsi" w:hAnsiTheme="minorHAnsi"/>
        </w:rPr>
        <w:t xml:space="preserve">Professionals must decide in the circumstances of each case whether or not behaviour directed at another child should be categorised as abusive or not. </w:t>
      </w:r>
    </w:p>
    <w:p w:rsidR="00241545" w:rsidRPr="008E0C5B" w:rsidRDefault="00241545" w:rsidP="00315B63">
      <w:pPr>
        <w:ind w:left="709"/>
        <w:jc w:val="both"/>
        <w:rPr>
          <w:rFonts w:asciiTheme="minorHAnsi" w:hAnsiTheme="minorHAnsi"/>
        </w:rPr>
      </w:pPr>
    </w:p>
    <w:p w:rsidR="00916C7B" w:rsidRPr="008E0C5B" w:rsidRDefault="00916C7B" w:rsidP="00315B63">
      <w:pPr>
        <w:ind w:left="709"/>
        <w:jc w:val="both"/>
        <w:rPr>
          <w:rFonts w:asciiTheme="minorHAnsi" w:hAnsiTheme="minorHAnsi"/>
        </w:rPr>
      </w:pPr>
      <w:r w:rsidRPr="008E0C5B">
        <w:rPr>
          <w:rFonts w:asciiTheme="minorHAnsi" w:hAnsiTheme="minorHAnsi"/>
        </w:rPr>
        <w:t>It will be helpful to consider the following factors:</w:t>
      </w:r>
    </w:p>
    <w:p w:rsidR="001A3FE5" w:rsidRPr="008E0C5B" w:rsidRDefault="001A3FE5" w:rsidP="00315B63">
      <w:pPr>
        <w:ind w:left="709"/>
        <w:jc w:val="both"/>
        <w:rPr>
          <w:rFonts w:asciiTheme="minorHAnsi" w:hAnsiTheme="minorHAnsi"/>
          <w:u w:val="single"/>
        </w:rPr>
      </w:pPr>
    </w:p>
    <w:p w:rsidR="00916C7B" w:rsidRPr="008E0C5B" w:rsidRDefault="00241545" w:rsidP="00994D72">
      <w:pPr>
        <w:pStyle w:val="ListParagraph"/>
        <w:numPr>
          <w:ilvl w:val="0"/>
          <w:numId w:val="47"/>
        </w:numPr>
        <w:ind w:left="993" w:hanging="284"/>
        <w:jc w:val="both"/>
        <w:rPr>
          <w:rFonts w:asciiTheme="minorHAnsi" w:hAnsiTheme="minorHAnsi"/>
        </w:rPr>
      </w:pPr>
      <w:r w:rsidRPr="008E0C5B">
        <w:rPr>
          <w:rFonts w:asciiTheme="minorHAnsi" w:hAnsiTheme="minorHAnsi"/>
        </w:rPr>
        <w:t>r</w:t>
      </w:r>
      <w:r w:rsidR="00916C7B" w:rsidRPr="008E0C5B">
        <w:rPr>
          <w:rFonts w:asciiTheme="minorHAnsi" w:hAnsiTheme="minorHAnsi"/>
        </w:rPr>
        <w:t>elative chronological and developmental age of the two children (the greater the difference, the more likely the behaviour should be defined as abusive)</w:t>
      </w:r>
    </w:p>
    <w:p w:rsidR="00916C7B" w:rsidRPr="008E0C5B" w:rsidRDefault="00241545" w:rsidP="00994D72">
      <w:pPr>
        <w:pStyle w:val="ListParagraph"/>
        <w:numPr>
          <w:ilvl w:val="0"/>
          <w:numId w:val="47"/>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 xml:space="preserve"> differential in power or authority (e.g. related to race or physical or intellectual vulnerability of the victim)</w:t>
      </w:r>
    </w:p>
    <w:p w:rsidR="00916C7B" w:rsidRPr="008E0C5B" w:rsidRDefault="00241545" w:rsidP="00994D72">
      <w:pPr>
        <w:pStyle w:val="ListParagraph"/>
        <w:numPr>
          <w:ilvl w:val="0"/>
          <w:numId w:val="47"/>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ctual behaviour (both physical and verbal factors must be considered)</w:t>
      </w:r>
    </w:p>
    <w:p w:rsidR="00916C7B" w:rsidRPr="008E0C5B" w:rsidRDefault="00241545" w:rsidP="00994D72">
      <w:pPr>
        <w:pStyle w:val="ListParagraph"/>
        <w:numPr>
          <w:ilvl w:val="0"/>
          <w:numId w:val="47"/>
        </w:numPr>
        <w:ind w:left="993" w:hanging="284"/>
        <w:jc w:val="both"/>
        <w:rPr>
          <w:rFonts w:asciiTheme="minorHAnsi" w:hAnsiTheme="minorHAnsi"/>
        </w:rPr>
      </w:pPr>
      <w:r w:rsidRPr="008E0C5B">
        <w:rPr>
          <w:rFonts w:asciiTheme="minorHAnsi" w:hAnsiTheme="minorHAnsi"/>
        </w:rPr>
        <w:t>w</w:t>
      </w:r>
      <w:r w:rsidR="00916C7B" w:rsidRPr="008E0C5B">
        <w:rPr>
          <w:rFonts w:asciiTheme="minorHAnsi" w:hAnsiTheme="minorHAnsi"/>
        </w:rPr>
        <w:t>hether the behaviour could be described as age appropriate or involves inappropriate sexual knowledge or motivation</w:t>
      </w:r>
    </w:p>
    <w:p w:rsidR="00916C7B" w:rsidRPr="008E0C5B" w:rsidRDefault="00241545" w:rsidP="00994D72">
      <w:pPr>
        <w:pStyle w:val="ListParagraph"/>
        <w:numPr>
          <w:ilvl w:val="0"/>
          <w:numId w:val="47"/>
        </w:numPr>
        <w:ind w:left="993" w:hanging="284"/>
        <w:jc w:val="both"/>
        <w:rPr>
          <w:rFonts w:asciiTheme="minorHAnsi" w:hAnsiTheme="minorHAnsi"/>
        </w:rPr>
      </w:pPr>
      <w:r w:rsidRPr="008E0C5B">
        <w:rPr>
          <w:rFonts w:asciiTheme="minorHAnsi" w:hAnsiTheme="minorHAnsi"/>
        </w:rPr>
        <w:t>p</w:t>
      </w:r>
      <w:r w:rsidR="00916C7B" w:rsidRPr="008E0C5B">
        <w:rPr>
          <w:rFonts w:asciiTheme="minorHAnsi" w:hAnsiTheme="minorHAnsi"/>
        </w:rPr>
        <w:t>hysical aggression, bullying or bribery</w:t>
      </w:r>
    </w:p>
    <w:p w:rsidR="00916C7B" w:rsidRPr="008E0C5B" w:rsidRDefault="00241545" w:rsidP="00994D72">
      <w:pPr>
        <w:pStyle w:val="ListParagraph"/>
        <w:numPr>
          <w:ilvl w:val="0"/>
          <w:numId w:val="47"/>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victim's experience and perception of the behaviour</w:t>
      </w:r>
    </w:p>
    <w:p w:rsidR="00916C7B" w:rsidRPr="008E0C5B" w:rsidRDefault="00241545" w:rsidP="00994D72">
      <w:pPr>
        <w:pStyle w:val="ListParagraph"/>
        <w:numPr>
          <w:ilvl w:val="0"/>
          <w:numId w:val="47"/>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possibility the abuser is, or was, also a victim</w:t>
      </w:r>
    </w:p>
    <w:p w:rsidR="00916C7B" w:rsidRPr="008E0C5B" w:rsidRDefault="00241545" w:rsidP="00994D72">
      <w:pPr>
        <w:pStyle w:val="ListParagraph"/>
        <w:numPr>
          <w:ilvl w:val="0"/>
          <w:numId w:val="47"/>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ttempts to ensure secrecy</w:t>
      </w:r>
    </w:p>
    <w:p w:rsidR="00916C7B" w:rsidRPr="008E0C5B" w:rsidRDefault="00241545" w:rsidP="00994D72">
      <w:pPr>
        <w:pStyle w:val="ListParagraph"/>
        <w:numPr>
          <w:ilvl w:val="0"/>
          <w:numId w:val="47"/>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n assessment of the change in the behaviour over time (whether it has become more severe or more frequent)</w:t>
      </w:r>
    </w:p>
    <w:p w:rsidR="003F78A2" w:rsidRPr="008E0C5B" w:rsidRDefault="00241545" w:rsidP="00994D72">
      <w:pPr>
        <w:pStyle w:val="ListParagraph"/>
        <w:numPr>
          <w:ilvl w:val="0"/>
          <w:numId w:val="47"/>
        </w:numPr>
        <w:ind w:left="993" w:hanging="284"/>
        <w:jc w:val="both"/>
        <w:rPr>
          <w:rFonts w:asciiTheme="minorHAnsi" w:hAnsiTheme="minorHAnsi"/>
        </w:rPr>
      </w:pPr>
      <w:proofErr w:type="gramStart"/>
      <w:r w:rsidRPr="008E0C5B">
        <w:rPr>
          <w:rFonts w:asciiTheme="minorHAnsi" w:hAnsiTheme="minorHAnsi"/>
        </w:rPr>
        <w:t>d</w:t>
      </w:r>
      <w:r w:rsidR="00916C7B" w:rsidRPr="008E0C5B">
        <w:rPr>
          <w:rFonts w:asciiTheme="minorHAnsi" w:hAnsiTheme="minorHAnsi"/>
        </w:rPr>
        <w:t>uration</w:t>
      </w:r>
      <w:proofErr w:type="gramEnd"/>
      <w:r w:rsidR="00916C7B" w:rsidRPr="008E0C5B">
        <w:rPr>
          <w:rFonts w:asciiTheme="minorHAnsi" w:hAnsiTheme="minorHAnsi"/>
        </w:rPr>
        <w:t xml:space="preserve"> and frequency of behaviour.</w:t>
      </w:r>
    </w:p>
    <w:p w:rsidR="00916C7B" w:rsidRPr="008E0C5B" w:rsidRDefault="00916C7B" w:rsidP="00D61ED7">
      <w:pPr>
        <w:jc w:val="both"/>
        <w:rPr>
          <w:rFonts w:asciiTheme="minorHAnsi" w:hAnsiTheme="minorHAnsi"/>
        </w:rPr>
      </w:pPr>
    </w:p>
    <w:p w:rsidR="00DE1A02" w:rsidRPr="008E0C5B" w:rsidRDefault="003F78A2" w:rsidP="00B97E81">
      <w:pPr>
        <w:ind w:left="426" w:firstLine="283"/>
        <w:jc w:val="both"/>
        <w:rPr>
          <w:rFonts w:asciiTheme="minorHAnsi" w:hAnsiTheme="minorHAnsi"/>
          <w:b/>
        </w:rPr>
      </w:pPr>
      <w:r w:rsidRPr="008E0C5B">
        <w:rPr>
          <w:rFonts w:asciiTheme="minorHAnsi" w:hAnsiTheme="minorHAnsi"/>
          <w:b/>
        </w:rPr>
        <w:t>Examples of safeguarding issues against a student could include:</w:t>
      </w:r>
    </w:p>
    <w:p w:rsidR="0084640C" w:rsidRPr="008E0C5B" w:rsidRDefault="0084640C" w:rsidP="00D61ED7">
      <w:pPr>
        <w:jc w:val="both"/>
        <w:rPr>
          <w:rFonts w:asciiTheme="minorHAnsi" w:hAnsiTheme="minorHAnsi"/>
          <w:b/>
        </w:rPr>
      </w:pPr>
    </w:p>
    <w:p w:rsidR="003F78A2" w:rsidRPr="008E0C5B" w:rsidRDefault="003F78A2" w:rsidP="00B97E81">
      <w:pPr>
        <w:ind w:left="426" w:firstLine="283"/>
        <w:jc w:val="both"/>
        <w:rPr>
          <w:rFonts w:asciiTheme="minorHAnsi" w:hAnsiTheme="minorHAnsi"/>
        </w:rPr>
      </w:pPr>
      <w:r w:rsidRPr="008E0C5B">
        <w:rPr>
          <w:rFonts w:asciiTheme="minorHAnsi" w:hAnsiTheme="minorHAnsi"/>
        </w:rPr>
        <w:t>Physical abuse</w:t>
      </w:r>
      <w:r w:rsidR="00D67B59" w:rsidRPr="008E0C5B">
        <w:rPr>
          <w:rFonts w:asciiTheme="minorHAnsi" w:hAnsiTheme="minorHAnsi"/>
        </w:rPr>
        <w:t>:</w:t>
      </w:r>
    </w:p>
    <w:p w:rsidR="003F78A2" w:rsidRPr="008E0C5B" w:rsidRDefault="00D67B59" w:rsidP="00994D72">
      <w:pPr>
        <w:pStyle w:val="ListParagraph"/>
        <w:numPr>
          <w:ilvl w:val="0"/>
          <w:numId w:val="48"/>
        </w:numPr>
        <w:jc w:val="both"/>
        <w:rPr>
          <w:rFonts w:asciiTheme="minorHAnsi" w:hAnsiTheme="minorHAnsi"/>
        </w:rPr>
      </w:pPr>
      <w:r w:rsidRPr="008E0C5B">
        <w:rPr>
          <w:rFonts w:asciiTheme="minorHAnsi" w:hAnsiTheme="minorHAnsi"/>
        </w:rPr>
        <w:t>v</w:t>
      </w:r>
      <w:r w:rsidR="003F78A2" w:rsidRPr="008E0C5B">
        <w:rPr>
          <w:rFonts w:asciiTheme="minorHAnsi" w:hAnsiTheme="minorHAnsi"/>
        </w:rPr>
        <w:t>iolence, particularly pre-planned</w:t>
      </w:r>
    </w:p>
    <w:p w:rsidR="003F78A2" w:rsidRPr="008E0C5B" w:rsidRDefault="00D67B59" w:rsidP="00994D72">
      <w:pPr>
        <w:pStyle w:val="ListParagraph"/>
        <w:numPr>
          <w:ilvl w:val="0"/>
          <w:numId w:val="48"/>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use drugs or alcohol</w:t>
      </w:r>
    </w:p>
    <w:p w:rsidR="0084640C" w:rsidRPr="008E0C5B" w:rsidRDefault="0084640C" w:rsidP="00D61ED7">
      <w:pPr>
        <w:jc w:val="both"/>
        <w:rPr>
          <w:rFonts w:asciiTheme="minorHAnsi" w:hAnsiTheme="minorHAnsi"/>
          <w:b/>
        </w:rPr>
      </w:pPr>
    </w:p>
    <w:p w:rsidR="003F78A2" w:rsidRPr="008E0C5B" w:rsidRDefault="003F78A2" w:rsidP="00B97E81">
      <w:pPr>
        <w:ind w:firstLine="709"/>
        <w:jc w:val="both"/>
        <w:rPr>
          <w:rFonts w:asciiTheme="minorHAnsi" w:hAnsiTheme="minorHAnsi"/>
        </w:rPr>
      </w:pPr>
      <w:r w:rsidRPr="008E0C5B">
        <w:rPr>
          <w:rFonts w:asciiTheme="minorHAnsi" w:hAnsiTheme="minorHAnsi"/>
        </w:rPr>
        <w:t>Emotional abuse</w:t>
      </w:r>
      <w:r w:rsidR="00D67B59" w:rsidRPr="008E0C5B">
        <w:rPr>
          <w:rFonts w:asciiTheme="minorHAnsi" w:hAnsiTheme="minorHAnsi"/>
        </w:rPr>
        <w:t>:</w:t>
      </w:r>
    </w:p>
    <w:p w:rsidR="003F78A2" w:rsidRPr="008E0C5B" w:rsidRDefault="00D67B59" w:rsidP="00994D72">
      <w:pPr>
        <w:pStyle w:val="ListParagraph"/>
        <w:numPr>
          <w:ilvl w:val="0"/>
          <w:numId w:val="49"/>
        </w:numPr>
        <w:jc w:val="both"/>
        <w:rPr>
          <w:rFonts w:asciiTheme="minorHAnsi" w:hAnsiTheme="minorHAnsi"/>
        </w:rPr>
      </w:pPr>
      <w:r w:rsidRPr="008E0C5B">
        <w:rPr>
          <w:rFonts w:asciiTheme="minorHAnsi" w:hAnsiTheme="minorHAnsi"/>
        </w:rPr>
        <w:t>b</w:t>
      </w:r>
      <w:r w:rsidR="003F78A2" w:rsidRPr="008E0C5B">
        <w:rPr>
          <w:rFonts w:asciiTheme="minorHAnsi" w:hAnsiTheme="minorHAnsi"/>
        </w:rPr>
        <w:t xml:space="preserve">lackmail or extortion </w:t>
      </w:r>
    </w:p>
    <w:p w:rsidR="003F78A2" w:rsidRPr="008E0C5B" w:rsidRDefault="00D67B59" w:rsidP="00994D72">
      <w:pPr>
        <w:pStyle w:val="ListParagraph"/>
        <w:numPr>
          <w:ilvl w:val="0"/>
          <w:numId w:val="49"/>
        </w:numPr>
        <w:jc w:val="both"/>
        <w:rPr>
          <w:rFonts w:asciiTheme="minorHAnsi" w:hAnsiTheme="minorHAnsi"/>
        </w:rPr>
      </w:pPr>
      <w:r w:rsidRPr="008E0C5B">
        <w:rPr>
          <w:rFonts w:asciiTheme="minorHAnsi" w:hAnsiTheme="minorHAnsi"/>
        </w:rPr>
        <w:t>t</w:t>
      </w:r>
      <w:r w:rsidR="003F78A2" w:rsidRPr="008E0C5B">
        <w:rPr>
          <w:rFonts w:asciiTheme="minorHAnsi" w:hAnsiTheme="minorHAnsi"/>
        </w:rPr>
        <w:t>hreats and intimidation</w:t>
      </w:r>
      <w:r w:rsidR="00605DB3" w:rsidRPr="008E0C5B">
        <w:rPr>
          <w:rFonts w:asciiTheme="minorHAnsi" w:hAnsiTheme="minorHAnsi"/>
        </w:rPr>
        <w:t xml:space="preserve"> (including racist or homophobic/religious remarks, cyber-bullying)</w:t>
      </w:r>
    </w:p>
    <w:p w:rsidR="00605DB3" w:rsidRPr="008E0C5B" w:rsidRDefault="00D67B59" w:rsidP="00994D72">
      <w:pPr>
        <w:pStyle w:val="ListParagraph"/>
        <w:numPr>
          <w:ilvl w:val="0"/>
          <w:numId w:val="49"/>
        </w:numPr>
        <w:jc w:val="both"/>
        <w:rPr>
          <w:rFonts w:asciiTheme="minorHAnsi" w:hAnsiTheme="minorHAnsi"/>
        </w:rPr>
      </w:pPr>
      <w:r w:rsidRPr="008E0C5B">
        <w:rPr>
          <w:rFonts w:asciiTheme="minorHAnsi" w:hAnsiTheme="minorHAnsi"/>
        </w:rPr>
        <w:t>i</w:t>
      </w:r>
      <w:r w:rsidR="00605DB3" w:rsidRPr="008E0C5B">
        <w:rPr>
          <w:rFonts w:asciiTheme="minorHAnsi" w:hAnsiTheme="minorHAnsi"/>
        </w:rPr>
        <w:t>solating an individual from social activities</w:t>
      </w:r>
    </w:p>
    <w:p w:rsidR="0084640C" w:rsidRPr="008E0C5B" w:rsidRDefault="00D67B59" w:rsidP="00994D72">
      <w:pPr>
        <w:pStyle w:val="ListParagraph"/>
        <w:numPr>
          <w:ilvl w:val="0"/>
          <w:numId w:val="49"/>
        </w:numPr>
        <w:jc w:val="both"/>
        <w:rPr>
          <w:rFonts w:asciiTheme="minorHAnsi" w:hAnsiTheme="minorHAnsi"/>
        </w:rPr>
      </w:pPr>
      <w:r w:rsidRPr="008E0C5B">
        <w:rPr>
          <w:rFonts w:asciiTheme="minorHAnsi" w:hAnsiTheme="minorHAnsi"/>
        </w:rPr>
        <w:t>s</w:t>
      </w:r>
      <w:r w:rsidR="0084640C" w:rsidRPr="008E0C5B">
        <w:rPr>
          <w:rFonts w:asciiTheme="minorHAnsi" w:hAnsiTheme="minorHAnsi"/>
        </w:rPr>
        <w:t xml:space="preserve">exting </w:t>
      </w:r>
    </w:p>
    <w:p w:rsidR="0084640C" w:rsidRPr="008E0C5B" w:rsidRDefault="0084640C" w:rsidP="00D61ED7">
      <w:pPr>
        <w:jc w:val="both"/>
        <w:rPr>
          <w:rFonts w:asciiTheme="minorHAnsi" w:hAnsiTheme="minorHAnsi"/>
          <w:b/>
        </w:rPr>
      </w:pPr>
    </w:p>
    <w:p w:rsidR="003F78A2" w:rsidRPr="008E0C5B" w:rsidRDefault="003F78A2" w:rsidP="00B97E81">
      <w:pPr>
        <w:ind w:firstLine="709"/>
        <w:jc w:val="both"/>
        <w:rPr>
          <w:rFonts w:asciiTheme="minorHAnsi" w:hAnsiTheme="minorHAnsi"/>
        </w:rPr>
      </w:pPr>
      <w:r w:rsidRPr="008E0C5B">
        <w:rPr>
          <w:rFonts w:asciiTheme="minorHAnsi" w:hAnsiTheme="minorHAnsi"/>
        </w:rPr>
        <w:t>Sexual abuse</w:t>
      </w:r>
      <w:r w:rsidR="00D67B59" w:rsidRPr="008E0C5B">
        <w:rPr>
          <w:rFonts w:asciiTheme="minorHAnsi" w:hAnsiTheme="minorHAnsi"/>
        </w:rPr>
        <w:t>:</w:t>
      </w:r>
      <w:r w:rsidR="003129A6" w:rsidRPr="008E0C5B">
        <w:rPr>
          <w:rFonts w:asciiTheme="minorHAnsi" w:hAnsiTheme="minorHAnsi"/>
        </w:rPr>
        <w:t xml:space="preserve"> </w:t>
      </w:r>
    </w:p>
    <w:p w:rsidR="003F78A2" w:rsidRPr="008E0C5B" w:rsidRDefault="00D67B59" w:rsidP="00994D72">
      <w:pPr>
        <w:pStyle w:val="ListParagraph"/>
        <w:numPr>
          <w:ilvl w:val="0"/>
          <w:numId w:val="50"/>
        </w:numPr>
        <w:jc w:val="both"/>
        <w:rPr>
          <w:rFonts w:asciiTheme="minorHAnsi" w:hAnsiTheme="minorHAnsi"/>
        </w:rPr>
      </w:pPr>
      <w:r w:rsidRPr="008E0C5B">
        <w:rPr>
          <w:rFonts w:asciiTheme="minorHAnsi" w:hAnsiTheme="minorHAnsi"/>
        </w:rPr>
        <w:t>i</w:t>
      </w:r>
      <w:r w:rsidR="003F78A2" w:rsidRPr="008E0C5B">
        <w:rPr>
          <w:rFonts w:asciiTheme="minorHAnsi" w:hAnsiTheme="minorHAnsi"/>
        </w:rPr>
        <w:t>ndecent exposure, indecent touching or serious sexual assault</w:t>
      </w:r>
    </w:p>
    <w:p w:rsidR="003F78A2" w:rsidRPr="008E0C5B" w:rsidRDefault="00D67B59" w:rsidP="00994D72">
      <w:pPr>
        <w:pStyle w:val="ListParagraph"/>
        <w:numPr>
          <w:ilvl w:val="0"/>
          <w:numId w:val="50"/>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watch pornography or taking part in sexting</w:t>
      </w:r>
    </w:p>
    <w:p w:rsidR="00CC1C2E" w:rsidRPr="008E0C5B" w:rsidRDefault="00CC1C2E" w:rsidP="00D61ED7">
      <w:pPr>
        <w:jc w:val="both"/>
        <w:rPr>
          <w:rFonts w:asciiTheme="minorHAnsi" w:hAnsiTheme="minorHAnsi"/>
          <w:b/>
        </w:rPr>
      </w:pPr>
    </w:p>
    <w:p w:rsidR="003F78A2" w:rsidRPr="008E0C5B" w:rsidRDefault="003F78A2" w:rsidP="00B97E81">
      <w:pPr>
        <w:ind w:firstLine="709"/>
        <w:jc w:val="both"/>
        <w:rPr>
          <w:rFonts w:asciiTheme="minorHAnsi" w:hAnsiTheme="minorHAnsi"/>
        </w:rPr>
      </w:pPr>
      <w:r w:rsidRPr="008E0C5B">
        <w:rPr>
          <w:rFonts w:asciiTheme="minorHAnsi" w:hAnsiTheme="minorHAnsi"/>
        </w:rPr>
        <w:t>Sexual Exploitation</w:t>
      </w:r>
      <w:r w:rsidR="00D67B59" w:rsidRPr="008E0C5B">
        <w:rPr>
          <w:rFonts w:asciiTheme="minorHAnsi" w:hAnsiTheme="minorHAnsi"/>
        </w:rPr>
        <w:t>:</w:t>
      </w:r>
    </w:p>
    <w:p w:rsidR="003F78A2" w:rsidRPr="008E0C5B" w:rsidRDefault="00D67B59" w:rsidP="00994D72">
      <w:pPr>
        <w:pStyle w:val="ListParagraph"/>
        <w:numPr>
          <w:ilvl w:val="0"/>
          <w:numId w:val="51"/>
        </w:numPr>
        <w:jc w:val="both"/>
        <w:rPr>
          <w:rFonts w:asciiTheme="minorHAnsi" w:hAnsiTheme="minorHAnsi"/>
        </w:rPr>
      </w:pPr>
      <w:r w:rsidRPr="008E0C5B">
        <w:rPr>
          <w:rFonts w:asciiTheme="minorHAnsi" w:hAnsiTheme="minorHAnsi"/>
        </w:rPr>
        <w:t>e</w:t>
      </w:r>
      <w:r w:rsidR="003F78A2" w:rsidRPr="008E0C5B">
        <w:rPr>
          <w:rFonts w:asciiTheme="minorHAnsi" w:hAnsiTheme="minorHAnsi"/>
        </w:rPr>
        <w:t>ncouraging other children to engage in inappropriate sexual behaviour</w:t>
      </w:r>
    </w:p>
    <w:p w:rsidR="003F78A2" w:rsidRPr="008E0C5B" w:rsidRDefault="00D67B59" w:rsidP="00994D72">
      <w:pPr>
        <w:pStyle w:val="ListParagraph"/>
        <w:numPr>
          <w:ilvl w:val="0"/>
          <w:numId w:val="51"/>
        </w:numPr>
        <w:jc w:val="both"/>
        <w:rPr>
          <w:rFonts w:asciiTheme="minorHAnsi" w:hAnsiTheme="minorHAnsi"/>
        </w:rPr>
      </w:pPr>
      <w:r w:rsidRPr="008E0C5B">
        <w:rPr>
          <w:rFonts w:asciiTheme="minorHAnsi" w:hAnsiTheme="minorHAnsi"/>
        </w:rPr>
        <w:t>p</w:t>
      </w:r>
      <w:r w:rsidR="003F78A2" w:rsidRPr="008E0C5B">
        <w:rPr>
          <w:rFonts w:asciiTheme="minorHAnsi" w:hAnsiTheme="minorHAnsi"/>
        </w:rPr>
        <w:t>hotographing or videoing other children performing indecent acts</w:t>
      </w:r>
    </w:p>
    <w:p w:rsidR="003F78A2" w:rsidRPr="008E0C5B" w:rsidRDefault="003F78A2" w:rsidP="00D61ED7">
      <w:pPr>
        <w:jc w:val="both"/>
        <w:rPr>
          <w:rFonts w:asciiTheme="minorHAnsi" w:hAnsiTheme="minorHAnsi"/>
        </w:rPr>
      </w:pPr>
    </w:p>
    <w:p w:rsidR="003F78A2" w:rsidRPr="00520388" w:rsidRDefault="00B97E81" w:rsidP="00520388">
      <w:pPr>
        <w:rPr>
          <w:rFonts w:asciiTheme="minorHAnsi" w:hAnsiTheme="minorHAnsi"/>
        </w:rPr>
      </w:pPr>
      <w:bookmarkStart w:id="56" w:name="_Toc491861310"/>
      <w:bookmarkStart w:id="57" w:name="_Toc491865522"/>
      <w:r>
        <w:t xml:space="preserve">        </w:t>
      </w:r>
      <w:r w:rsidR="00520388">
        <w:tab/>
      </w:r>
      <w:bookmarkStart w:id="58" w:name="_Toc491874931"/>
      <w:r w:rsidR="003F78A2" w:rsidRPr="00520388">
        <w:rPr>
          <w:rFonts w:asciiTheme="minorHAnsi" w:hAnsiTheme="minorHAnsi"/>
        </w:rPr>
        <w:t>Procedure</w:t>
      </w:r>
      <w:bookmarkEnd w:id="56"/>
      <w:bookmarkEnd w:id="57"/>
      <w:bookmarkEnd w:id="58"/>
      <w:r w:rsidR="003F78A2" w:rsidRPr="00520388">
        <w:rPr>
          <w:rFonts w:asciiTheme="minorHAnsi" w:hAnsiTheme="minorHAnsi"/>
        </w:rPr>
        <w:t xml:space="preserve"> </w:t>
      </w:r>
    </w:p>
    <w:p w:rsidR="001A3FE5" w:rsidRPr="008E0C5B" w:rsidRDefault="001A3FE5" w:rsidP="00D61ED7">
      <w:pPr>
        <w:jc w:val="both"/>
        <w:rPr>
          <w:rFonts w:asciiTheme="minorHAnsi" w:hAnsiTheme="minorHAnsi"/>
          <w:b/>
        </w:rPr>
      </w:pPr>
    </w:p>
    <w:p w:rsidR="003F78A2" w:rsidRDefault="003F78A2" w:rsidP="00B97E81">
      <w:pPr>
        <w:ind w:left="284" w:firstLine="436"/>
        <w:jc w:val="both"/>
        <w:rPr>
          <w:rFonts w:asciiTheme="minorHAnsi" w:hAnsiTheme="minorHAnsi"/>
        </w:rPr>
      </w:pPr>
      <w:r w:rsidRPr="008E0C5B">
        <w:rPr>
          <w:rFonts w:asciiTheme="minorHAnsi" w:hAnsiTheme="minorHAnsi"/>
        </w:rPr>
        <w:t xml:space="preserve">If there </w:t>
      </w:r>
      <w:r w:rsidR="00431DB7" w:rsidRPr="008E0C5B">
        <w:rPr>
          <w:rFonts w:asciiTheme="minorHAnsi" w:hAnsiTheme="minorHAnsi"/>
        </w:rPr>
        <w:t>is a safeguarding concern, the d</w:t>
      </w:r>
      <w:r w:rsidRPr="008E0C5B">
        <w:rPr>
          <w:rFonts w:asciiTheme="minorHAnsi" w:hAnsiTheme="minorHAnsi"/>
        </w:rPr>
        <w:t xml:space="preserve">esignated </w:t>
      </w:r>
      <w:r w:rsidR="00431DB7" w:rsidRPr="008E0C5B">
        <w:rPr>
          <w:rFonts w:asciiTheme="minorHAnsi" w:hAnsiTheme="minorHAnsi"/>
        </w:rPr>
        <w:t>safeguarding l</w:t>
      </w:r>
      <w:r w:rsidRPr="008E0C5B">
        <w:rPr>
          <w:rFonts w:asciiTheme="minorHAnsi" w:hAnsiTheme="minorHAnsi"/>
        </w:rPr>
        <w:t>ead (DSL) should be informed.</w:t>
      </w:r>
    </w:p>
    <w:p w:rsidR="00B97E81" w:rsidRPr="008E0C5B" w:rsidRDefault="00B97E81" w:rsidP="00B97E81">
      <w:pPr>
        <w:ind w:left="284" w:firstLine="436"/>
        <w:jc w:val="both"/>
        <w:rPr>
          <w:rFonts w:asciiTheme="minorHAnsi" w:hAnsiTheme="minorHAnsi"/>
        </w:rPr>
      </w:pPr>
    </w:p>
    <w:p w:rsidR="003F78A2" w:rsidRPr="008E0C5B" w:rsidRDefault="003F78A2" w:rsidP="00994D72">
      <w:pPr>
        <w:pStyle w:val="ListParagraph"/>
        <w:numPr>
          <w:ilvl w:val="0"/>
          <w:numId w:val="35"/>
        </w:numPr>
        <w:ind w:left="1134" w:hanging="425"/>
        <w:jc w:val="both"/>
        <w:rPr>
          <w:rFonts w:asciiTheme="minorHAnsi" w:hAnsiTheme="minorHAnsi"/>
        </w:rPr>
      </w:pPr>
      <w:r w:rsidRPr="008E0C5B">
        <w:rPr>
          <w:rFonts w:asciiTheme="minorHAnsi" w:hAnsiTheme="minorHAnsi"/>
        </w:rPr>
        <w:t>A factual record should be made of the allegation, but no attempt at that stage should be made to investigate the circumstances</w:t>
      </w:r>
      <w:r w:rsidR="00916C7B" w:rsidRPr="008E0C5B">
        <w:rPr>
          <w:rFonts w:asciiTheme="minorHAnsi" w:hAnsiTheme="minorHAnsi"/>
        </w:rPr>
        <w:t xml:space="preserve"> (though further discussion with the alleged victim/perpetrator may be required by the school is further assessment required prior to safeguarding decision)</w:t>
      </w:r>
      <w:r w:rsidRPr="008E0C5B">
        <w:rPr>
          <w:rFonts w:asciiTheme="minorHAnsi" w:hAnsiTheme="minorHAnsi"/>
        </w:rPr>
        <w:t xml:space="preserve">. </w:t>
      </w:r>
    </w:p>
    <w:p w:rsidR="003F78A2" w:rsidRPr="008E0C5B" w:rsidRDefault="00431DB7" w:rsidP="00994D72">
      <w:pPr>
        <w:pStyle w:val="ListParagraph"/>
        <w:numPr>
          <w:ilvl w:val="0"/>
          <w:numId w:val="35"/>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ead should contact the MASH to discuss the case.</w:t>
      </w:r>
    </w:p>
    <w:p w:rsidR="003F78A2" w:rsidRPr="008E0C5B" w:rsidRDefault="00431DB7" w:rsidP="00994D72">
      <w:pPr>
        <w:pStyle w:val="ListParagraph"/>
        <w:numPr>
          <w:ilvl w:val="0"/>
          <w:numId w:val="35"/>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follow through the outcomes of the discussion and make a referral when appropriate. </w:t>
      </w:r>
    </w:p>
    <w:p w:rsidR="003F78A2" w:rsidRPr="008E0C5B" w:rsidRDefault="003F78A2" w:rsidP="00994D72">
      <w:pPr>
        <w:pStyle w:val="ListParagraph"/>
        <w:numPr>
          <w:ilvl w:val="0"/>
          <w:numId w:val="35"/>
        </w:numPr>
        <w:ind w:left="1134" w:hanging="425"/>
        <w:jc w:val="both"/>
        <w:rPr>
          <w:rFonts w:asciiTheme="minorHAnsi" w:hAnsiTheme="minorHAnsi"/>
        </w:rPr>
      </w:pPr>
      <w:r w:rsidRPr="008E0C5B">
        <w:rPr>
          <w:rFonts w:asciiTheme="minorHAnsi" w:hAnsiTheme="minorHAnsi"/>
        </w:rPr>
        <w:t>If the allegation indicates that a potential criminal offence has taken place, the MASH will consult with the police.</w:t>
      </w:r>
    </w:p>
    <w:p w:rsidR="003F78A2" w:rsidRPr="008E0C5B" w:rsidRDefault="003F78A2" w:rsidP="00994D72">
      <w:pPr>
        <w:pStyle w:val="ListParagraph"/>
        <w:numPr>
          <w:ilvl w:val="0"/>
          <w:numId w:val="35"/>
        </w:numPr>
        <w:ind w:left="1134" w:hanging="425"/>
        <w:jc w:val="both"/>
        <w:rPr>
          <w:rFonts w:asciiTheme="minorHAnsi" w:hAnsiTheme="minorHAnsi"/>
        </w:rPr>
      </w:pPr>
      <w:r w:rsidRPr="008E0C5B">
        <w:rPr>
          <w:rFonts w:asciiTheme="minorHAnsi" w:hAnsiTheme="minorHAnsi"/>
        </w:rPr>
        <w:t xml:space="preserve">Parents of both the student being complained about and the alleged victim should be informed and kept updated on the progress of the referral, unless to do so would place the alleged victim at risk, and/or jeopardise a police investigation. If unsure, advice should be sought. </w:t>
      </w:r>
    </w:p>
    <w:p w:rsidR="003F78A2" w:rsidRPr="008E0C5B" w:rsidRDefault="00431DB7" w:rsidP="00994D72">
      <w:pPr>
        <w:pStyle w:val="ListParagraph"/>
        <w:numPr>
          <w:ilvl w:val="0"/>
          <w:numId w:val="35"/>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make a record of the concern and a copy will be kept on both pupils’ files. </w:t>
      </w:r>
    </w:p>
    <w:p w:rsidR="003F78A2" w:rsidRPr="008E0C5B" w:rsidRDefault="003F78A2" w:rsidP="00994D72">
      <w:pPr>
        <w:pStyle w:val="ListParagraph"/>
        <w:numPr>
          <w:ilvl w:val="0"/>
          <w:numId w:val="35"/>
        </w:numPr>
        <w:ind w:left="1134" w:hanging="425"/>
        <w:jc w:val="both"/>
        <w:rPr>
          <w:rFonts w:asciiTheme="minorHAnsi" w:hAnsiTheme="minorHAnsi"/>
        </w:rPr>
      </w:pPr>
      <w:r w:rsidRPr="008E0C5B">
        <w:rPr>
          <w:rFonts w:asciiTheme="minorHAnsi" w:hAnsiTheme="minorHAnsi"/>
        </w:rPr>
        <w:t xml:space="preserve">It may be appropriate to exclude the pupil being complained about for a period of time according to the schools’ behaviour policy and procedures. </w:t>
      </w:r>
    </w:p>
    <w:p w:rsidR="003F78A2" w:rsidRPr="008E0C5B" w:rsidRDefault="003F78A2" w:rsidP="00994D72">
      <w:pPr>
        <w:pStyle w:val="ListParagraph"/>
        <w:numPr>
          <w:ilvl w:val="0"/>
          <w:numId w:val="35"/>
        </w:numPr>
        <w:ind w:left="1134" w:hanging="425"/>
        <w:jc w:val="both"/>
        <w:rPr>
          <w:rFonts w:asciiTheme="minorHAnsi" w:hAnsiTheme="minorHAnsi"/>
        </w:rPr>
      </w:pPr>
      <w:r w:rsidRPr="008E0C5B">
        <w:rPr>
          <w:rFonts w:asciiTheme="minorHAnsi" w:hAnsiTheme="minorHAnsi"/>
        </w:rPr>
        <w:t xml:space="preserve">Where neither </w:t>
      </w:r>
      <w:r w:rsidR="00431DB7" w:rsidRPr="008E0C5B">
        <w:rPr>
          <w:rFonts w:asciiTheme="minorHAnsi" w:hAnsiTheme="minorHAnsi"/>
        </w:rPr>
        <w:t>Children’s Social Care nor the p</w:t>
      </w:r>
      <w:r w:rsidRPr="008E0C5B">
        <w:rPr>
          <w:rFonts w:asciiTheme="minorHAnsi" w:hAnsiTheme="minorHAnsi"/>
        </w:rPr>
        <w:t xml:space="preserve">olice accept the complaint, a thorough school investigation should take place in the matter using the school’s usual disciplinary procedures. </w:t>
      </w:r>
    </w:p>
    <w:p w:rsidR="00DE1A02" w:rsidRPr="008E0C5B" w:rsidRDefault="003F78A2" w:rsidP="00994D72">
      <w:pPr>
        <w:pStyle w:val="ListParagraph"/>
        <w:numPr>
          <w:ilvl w:val="0"/>
          <w:numId w:val="35"/>
        </w:numPr>
        <w:ind w:left="1134" w:hanging="425"/>
        <w:jc w:val="both"/>
        <w:rPr>
          <w:rFonts w:asciiTheme="minorHAnsi" w:hAnsiTheme="minorHAnsi"/>
        </w:rPr>
      </w:pPr>
      <w:r w:rsidRPr="008E0C5B">
        <w:rPr>
          <w:rFonts w:asciiTheme="minorHAnsi" w:hAnsiTheme="minorHAnsi"/>
        </w:rPr>
        <w:t xml:space="preserve">In situations where the school considers a safeguarding risk is present, a risk assessment should be prepared along with a preventative plan. The plan should be monitored </w:t>
      </w:r>
      <w:r w:rsidR="002E7558" w:rsidRPr="008E0C5B">
        <w:rPr>
          <w:rFonts w:asciiTheme="minorHAnsi" w:hAnsiTheme="minorHAnsi"/>
        </w:rPr>
        <w:t xml:space="preserve">and a date set for a follow up review with everyone concerned. </w:t>
      </w:r>
    </w:p>
    <w:p w:rsidR="00DE1A02" w:rsidRPr="008E0C5B" w:rsidRDefault="00DE1A02" w:rsidP="00B97E81">
      <w:pPr>
        <w:ind w:left="1134" w:hanging="425"/>
        <w:jc w:val="both"/>
        <w:rPr>
          <w:rFonts w:asciiTheme="minorHAnsi" w:hAnsiTheme="minorHAnsi"/>
        </w:rPr>
      </w:pPr>
    </w:p>
    <w:p w:rsidR="00F8586A" w:rsidRPr="005A45DC" w:rsidRDefault="00F8586A" w:rsidP="005A45DC">
      <w:pPr>
        <w:pStyle w:val="Heading2"/>
      </w:pPr>
      <w:bookmarkStart w:id="59" w:name="_Toc494803360"/>
      <w:r w:rsidRPr="005A45DC">
        <w:t xml:space="preserve">Youth Produced Sexual Imagery or </w:t>
      </w:r>
      <w:r w:rsidR="0028589F">
        <w:t>‘</w:t>
      </w:r>
      <w:r w:rsidRPr="005A45DC">
        <w:t>Sexting</w:t>
      </w:r>
      <w:r w:rsidR="0028589F">
        <w:t>’</w:t>
      </w:r>
      <w:bookmarkEnd w:id="59"/>
    </w:p>
    <w:p w:rsidR="00F8586A" w:rsidRPr="008E0C5B" w:rsidRDefault="00F8586A" w:rsidP="00D61ED7">
      <w:pPr>
        <w:jc w:val="both"/>
        <w:rPr>
          <w:rFonts w:asciiTheme="minorHAnsi" w:hAnsiTheme="minorHAnsi"/>
          <w:b/>
          <w:sz w:val="22"/>
          <w:szCs w:val="22"/>
        </w:rPr>
      </w:pPr>
    </w:p>
    <w:p w:rsidR="00F8586A" w:rsidRPr="008E0C5B" w:rsidRDefault="004155FB" w:rsidP="00994D72">
      <w:pPr>
        <w:pStyle w:val="ListParagraph"/>
        <w:numPr>
          <w:ilvl w:val="0"/>
          <w:numId w:val="60"/>
        </w:numPr>
        <w:tabs>
          <w:tab w:val="clear" w:pos="720"/>
        </w:tabs>
        <w:ind w:left="993" w:hanging="284"/>
        <w:jc w:val="both"/>
        <w:rPr>
          <w:rFonts w:asciiTheme="minorHAnsi" w:hAnsiTheme="minorHAnsi"/>
        </w:rPr>
      </w:pPr>
      <w:proofErr w:type="gramStart"/>
      <w:r w:rsidRPr="008E0C5B">
        <w:rPr>
          <w:rFonts w:asciiTheme="minorHAnsi" w:hAnsiTheme="minorHAnsi"/>
        </w:rPr>
        <w:t>o</w:t>
      </w:r>
      <w:r w:rsidR="00F8586A" w:rsidRPr="008E0C5B">
        <w:rPr>
          <w:rFonts w:asciiTheme="minorHAnsi" w:hAnsiTheme="minorHAnsi"/>
        </w:rPr>
        <w:t>ur</w:t>
      </w:r>
      <w:proofErr w:type="gramEnd"/>
      <w:r w:rsidR="00F8586A" w:rsidRPr="008E0C5B">
        <w:rPr>
          <w:rFonts w:asciiTheme="minorHAnsi" w:hAnsiTheme="minorHAnsi"/>
        </w:rPr>
        <w:t xml:space="preserve"> school recognises that </w:t>
      </w:r>
      <w:r w:rsidR="0028589F">
        <w:rPr>
          <w:rFonts w:asciiTheme="minorHAnsi" w:hAnsiTheme="minorHAnsi"/>
        </w:rPr>
        <w:t>‘</w:t>
      </w:r>
      <w:r w:rsidR="00F8586A" w:rsidRPr="008E0C5B">
        <w:rPr>
          <w:rFonts w:asciiTheme="minorHAnsi" w:hAnsiTheme="minorHAnsi"/>
        </w:rPr>
        <w:t>Sexting</w:t>
      </w:r>
      <w:r w:rsidR="0028589F">
        <w:rPr>
          <w:rFonts w:asciiTheme="minorHAnsi" w:hAnsiTheme="minorHAnsi"/>
        </w:rPr>
        <w:t>’</w:t>
      </w:r>
      <w:r w:rsidR="00F8586A" w:rsidRPr="008E0C5B">
        <w:rPr>
          <w:rFonts w:asciiTheme="minorHAnsi" w:hAnsiTheme="minorHAnsi"/>
        </w:rPr>
        <w:t xml:space="preserve"> is a </w:t>
      </w:r>
      <w:r w:rsidR="0081498C" w:rsidRPr="008E0C5B">
        <w:rPr>
          <w:rFonts w:asciiTheme="minorHAnsi" w:hAnsiTheme="minorHAnsi"/>
        </w:rPr>
        <w:t>safeguarding risk to our children. Any incident of you</w:t>
      </w:r>
      <w:r w:rsidR="00E235E3">
        <w:rPr>
          <w:rFonts w:asciiTheme="minorHAnsi" w:hAnsiTheme="minorHAnsi"/>
        </w:rPr>
        <w:t xml:space="preserve">th produced sexual imagery which </w:t>
      </w:r>
      <w:r w:rsidR="0081498C" w:rsidRPr="008E0C5B">
        <w:rPr>
          <w:rFonts w:asciiTheme="minorHAnsi" w:hAnsiTheme="minorHAnsi"/>
        </w:rPr>
        <w:t>comes to the attention of a</w:t>
      </w:r>
      <w:r w:rsidR="0028589F">
        <w:rPr>
          <w:rFonts w:asciiTheme="minorHAnsi" w:hAnsiTheme="minorHAnsi"/>
        </w:rPr>
        <w:t>n</w:t>
      </w:r>
      <w:r w:rsidR="0081498C" w:rsidRPr="008E0C5B">
        <w:rPr>
          <w:rFonts w:asciiTheme="minorHAnsi" w:hAnsiTheme="minorHAnsi"/>
        </w:rPr>
        <w:t xml:space="preserve">y staff within our school will be referred to the designated </w:t>
      </w:r>
      <w:r w:rsidR="0028589F" w:rsidRPr="008E0C5B">
        <w:rPr>
          <w:rFonts w:asciiTheme="minorHAnsi" w:hAnsiTheme="minorHAnsi"/>
        </w:rPr>
        <w:t>safeguarding</w:t>
      </w:r>
      <w:r w:rsidR="0081498C" w:rsidRPr="008E0C5B">
        <w:rPr>
          <w:rFonts w:asciiTheme="minorHAnsi" w:hAnsiTheme="minorHAnsi"/>
        </w:rPr>
        <w:t xml:space="preserve"> lead straightaway. </w:t>
      </w:r>
    </w:p>
    <w:p w:rsidR="0081498C" w:rsidRPr="008E0C5B" w:rsidRDefault="0081498C" w:rsidP="00B97E81">
      <w:pPr>
        <w:ind w:left="993" w:hanging="284"/>
        <w:jc w:val="both"/>
        <w:rPr>
          <w:rFonts w:asciiTheme="minorHAnsi" w:hAnsiTheme="minorHAnsi"/>
        </w:rPr>
      </w:pPr>
    </w:p>
    <w:p w:rsidR="0081498C" w:rsidRPr="008E0C5B" w:rsidRDefault="004155FB" w:rsidP="00994D72">
      <w:pPr>
        <w:pStyle w:val="ListParagraph"/>
        <w:numPr>
          <w:ilvl w:val="0"/>
          <w:numId w:val="60"/>
        </w:numPr>
        <w:tabs>
          <w:tab w:val="clear" w:pos="720"/>
        </w:tabs>
        <w:ind w:left="993" w:hanging="284"/>
        <w:jc w:val="both"/>
        <w:rPr>
          <w:rFonts w:asciiTheme="minorHAnsi" w:hAnsiTheme="minorHAnsi"/>
        </w:rPr>
      </w:pPr>
      <w:proofErr w:type="gramStart"/>
      <w:r w:rsidRPr="008E0C5B">
        <w:rPr>
          <w:rFonts w:asciiTheme="minorHAnsi" w:hAnsiTheme="minorHAnsi"/>
        </w:rPr>
        <w:t>o</w:t>
      </w:r>
      <w:r w:rsidR="005174AB" w:rsidRPr="008E0C5B">
        <w:rPr>
          <w:rFonts w:asciiTheme="minorHAnsi" w:hAnsiTheme="minorHAnsi"/>
        </w:rPr>
        <w:t>ur</w:t>
      </w:r>
      <w:proofErr w:type="gramEnd"/>
      <w:r w:rsidR="005174AB" w:rsidRPr="008E0C5B">
        <w:rPr>
          <w:rFonts w:asciiTheme="minorHAnsi" w:hAnsiTheme="minorHAnsi"/>
        </w:rPr>
        <w:t xml:space="preserve"> school recognises that responding to such cases can be complex and as such our school has adopted </w:t>
      </w:r>
      <w:r w:rsidR="0028589F" w:rsidRPr="008E0C5B">
        <w:rPr>
          <w:rFonts w:asciiTheme="minorHAnsi" w:hAnsiTheme="minorHAnsi"/>
        </w:rPr>
        <w:t>the</w:t>
      </w:r>
      <w:r w:rsidR="005174AB" w:rsidRPr="008E0C5B">
        <w:rPr>
          <w:rFonts w:asciiTheme="minorHAnsi" w:hAnsiTheme="minorHAnsi"/>
        </w:rPr>
        <w:t xml:space="preserve"> UK Council for Child Internet Safety (UKCCIS) guidance, as recommended by West Sussex Safeguarding Children Board, in responding to and managing such instances. </w:t>
      </w:r>
    </w:p>
    <w:p w:rsidR="005174AB" w:rsidRPr="008E0C5B" w:rsidRDefault="005174AB" w:rsidP="00B97E81">
      <w:pPr>
        <w:ind w:left="993" w:hanging="284"/>
        <w:jc w:val="both"/>
        <w:rPr>
          <w:rFonts w:asciiTheme="minorHAnsi" w:hAnsiTheme="minorHAnsi"/>
        </w:rPr>
      </w:pPr>
    </w:p>
    <w:p w:rsidR="005174AB" w:rsidRPr="00E235E3" w:rsidRDefault="00B52451" w:rsidP="00994D72">
      <w:pPr>
        <w:pStyle w:val="ListParagraph"/>
        <w:numPr>
          <w:ilvl w:val="0"/>
          <w:numId w:val="60"/>
        </w:numPr>
        <w:tabs>
          <w:tab w:val="clear" w:pos="720"/>
        </w:tabs>
        <w:ind w:left="993" w:hanging="284"/>
        <w:jc w:val="both"/>
        <w:rPr>
          <w:rStyle w:val="Hyperlink"/>
          <w:rFonts w:asciiTheme="minorHAnsi" w:hAnsiTheme="minorHAnsi"/>
          <w:color w:val="auto"/>
          <w:u w:val="none"/>
        </w:rPr>
      </w:pPr>
      <w:r w:rsidRPr="008E0C5B">
        <w:rPr>
          <w:rFonts w:asciiTheme="minorHAnsi" w:hAnsiTheme="minorHAnsi"/>
        </w:rPr>
        <w:t>t</w:t>
      </w:r>
      <w:r w:rsidR="005174AB" w:rsidRPr="008E0C5B">
        <w:rPr>
          <w:rFonts w:asciiTheme="minorHAnsi" w:hAnsiTheme="minorHAnsi"/>
        </w:rPr>
        <w:t xml:space="preserve">hat UKCCIS can be found </w:t>
      </w:r>
      <w:hyperlink r:id="rId45" w:history="1">
        <w:r w:rsidR="005174AB" w:rsidRPr="0003093A">
          <w:rPr>
            <w:rStyle w:val="Hyperlink"/>
            <w:rFonts w:asciiTheme="minorHAnsi" w:hAnsiTheme="minorHAnsi"/>
            <w:b/>
          </w:rPr>
          <w:t>here</w:t>
        </w:r>
      </w:hyperlink>
    </w:p>
    <w:p w:rsidR="00E235E3" w:rsidRPr="00E235E3" w:rsidRDefault="00E235E3" w:rsidP="00E235E3">
      <w:pPr>
        <w:pStyle w:val="ListParagraph"/>
        <w:rPr>
          <w:rFonts w:asciiTheme="minorHAnsi" w:hAnsiTheme="minorHAnsi"/>
        </w:rPr>
      </w:pPr>
    </w:p>
    <w:p w:rsidR="00E235E3" w:rsidRPr="008E0C5B" w:rsidRDefault="00E235E3" w:rsidP="00994D72">
      <w:pPr>
        <w:pStyle w:val="ListParagraph"/>
        <w:numPr>
          <w:ilvl w:val="0"/>
          <w:numId w:val="60"/>
        </w:numPr>
        <w:tabs>
          <w:tab w:val="clear" w:pos="720"/>
        </w:tabs>
        <w:ind w:left="993" w:hanging="284"/>
        <w:jc w:val="both"/>
        <w:rPr>
          <w:rFonts w:asciiTheme="minorHAnsi" w:hAnsiTheme="minorHAnsi"/>
        </w:rPr>
      </w:pPr>
      <w:r>
        <w:rPr>
          <w:rFonts w:asciiTheme="minorHAnsi" w:hAnsiTheme="minorHAnsi"/>
        </w:rPr>
        <w:t xml:space="preserve">For further advice in respect </w:t>
      </w:r>
      <w:proofErr w:type="gramStart"/>
      <w:r>
        <w:rPr>
          <w:rFonts w:asciiTheme="minorHAnsi" w:hAnsiTheme="minorHAnsi"/>
        </w:rPr>
        <w:t>of  managing</w:t>
      </w:r>
      <w:proofErr w:type="gramEnd"/>
      <w:r>
        <w:rPr>
          <w:rFonts w:asciiTheme="minorHAnsi" w:hAnsiTheme="minorHAnsi"/>
        </w:rPr>
        <w:t xml:space="preserve"> cases of sexting or where there is any doubt about whether to refer a case, the advice of MASH should be obtained as soon as possible.  </w:t>
      </w:r>
    </w:p>
    <w:p w:rsidR="00504D7D" w:rsidRPr="005A45DC" w:rsidRDefault="00504D7D" w:rsidP="005A45DC">
      <w:pPr>
        <w:pStyle w:val="Heading2"/>
      </w:pPr>
      <w:bookmarkStart w:id="60" w:name="_Toc494803361"/>
      <w:r w:rsidRPr="005A45DC">
        <w:t>Other aspects of risk requiring special attention</w:t>
      </w:r>
      <w:bookmarkEnd w:id="60"/>
    </w:p>
    <w:p w:rsidR="005174AB" w:rsidRPr="008E0C5B" w:rsidRDefault="005174AB" w:rsidP="00504D7D">
      <w:pPr>
        <w:ind w:left="709"/>
        <w:jc w:val="both"/>
        <w:rPr>
          <w:rFonts w:asciiTheme="minorHAnsi" w:hAnsiTheme="minorHAnsi" w:cs="Arial"/>
          <w:b/>
        </w:rPr>
      </w:pPr>
    </w:p>
    <w:p w:rsidR="00504D7D" w:rsidRPr="008E0C5B" w:rsidRDefault="00504D7D" w:rsidP="00B97E81">
      <w:pPr>
        <w:ind w:left="644"/>
        <w:jc w:val="both"/>
        <w:rPr>
          <w:rFonts w:asciiTheme="minorHAnsi" w:hAnsiTheme="minorHAnsi" w:cs="Arial"/>
        </w:rPr>
      </w:pPr>
      <w:r w:rsidRPr="008E0C5B">
        <w:rPr>
          <w:rFonts w:asciiTheme="minorHAnsi" w:hAnsiTheme="minorHAnsi" w:cs="Arial"/>
        </w:rPr>
        <w:t xml:space="preserve">In addition </w:t>
      </w:r>
      <w:r w:rsidR="005174AB" w:rsidRPr="008E0C5B">
        <w:rPr>
          <w:rFonts w:asciiTheme="minorHAnsi" w:hAnsiTheme="minorHAnsi" w:cs="Arial"/>
        </w:rPr>
        <w:t xml:space="preserve">to the information contained above, </w:t>
      </w:r>
      <w:hyperlink r:id="rId46" w:history="1">
        <w:r w:rsidR="005174AB" w:rsidRPr="0003093A">
          <w:rPr>
            <w:rStyle w:val="Hyperlink"/>
            <w:rFonts w:asciiTheme="minorHAnsi" w:hAnsiTheme="minorHAnsi" w:cs="Arial"/>
            <w:b/>
            <w:bCs/>
            <w:color w:val="121BCC"/>
            <w:lang w:val="en"/>
          </w:rPr>
          <w:t>Keeping children safe in education: for schools and colleges</w:t>
        </w:r>
      </w:hyperlink>
      <w:r w:rsidR="005174AB" w:rsidRPr="0003093A">
        <w:rPr>
          <w:rFonts w:asciiTheme="minorHAnsi" w:hAnsiTheme="minorHAnsi"/>
          <w:b/>
          <w:bCs/>
          <w:color w:val="121BCC"/>
          <w:lang w:val="en"/>
        </w:rPr>
        <w:t>,</w:t>
      </w:r>
      <w:r w:rsidR="005174AB" w:rsidRPr="008E0C5B">
        <w:rPr>
          <w:rFonts w:asciiTheme="minorHAnsi" w:hAnsiTheme="minorHAnsi"/>
          <w:b/>
          <w:bCs/>
          <w:lang w:val="en"/>
        </w:rPr>
        <w:t xml:space="preserve"> </w:t>
      </w:r>
      <w:r w:rsidR="005174AB" w:rsidRPr="008E0C5B">
        <w:rPr>
          <w:rFonts w:asciiTheme="minorHAnsi" w:hAnsiTheme="minorHAnsi"/>
          <w:bCs/>
          <w:lang w:val="en"/>
        </w:rPr>
        <w:t xml:space="preserve">Part 1, </w:t>
      </w:r>
      <w:r w:rsidR="005174AB" w:rsidRPr="008E0C5B">
        <w:rPr>
          <w:rFonts w:asciiTheme="minorHAnsi" w:hAnsiTheme="minorHAnsi"/>
        </w:rPr>
        <w:t xml:space="preserve">page 12, gives further information on specific </w:t>
      </w:r>
      <w:r w:rsidR="0028589F" w:rsidRPr="008E0C5B">
        <w:rPr>
          <w:rFonts w:asciiTheme="minorHAnsi" w:hAnsiTheme="minorHAnsi"/>
        </w:rPr>
        <w:t>safeguarding</w:t>
      </w:r>
      <w:r w:rsidR="005174AB" w:rsidRPr="008E0C5B">
        <w:rPr>
          <w:rFonts w:asciiTheme="minorHAnsi" w:hAnsiTheme="minorHAnsi"/>
        </w:rPr>
        <w:t xml:space="preserve"> issues. Our school </w:t>
      </w:r>
      <w:r w:rsidR="00B52451" w:rsidRPr="008E0C5B">
        <w:rPr>
          <w:rFonts w:asciiTheme="minorHAnsi" w:hAnsiTheme="minorHAnsi"/>
        </w:rPr>
        <w:t xml:space="preserve">will encourage all staff to </w:t>
      </w:r>
      <w:r w:rsidR="0028589F">
        <w:rPr>
          <w:rFonts w:asciiTheme="minorHAnsi" w:hAnsiTheme="minorHAnsi"/>
        </w:rPr>
        <w:t>familiarise</w:t>
      </w:r>
      <w:r w:rsidR="00B52451" w:rsidRPr="008E0C5B">
        <w:rPr>
          <w:rFonts w:asciiTheme="minorHAnsi" w:hAnsiTheme="minorHAnsi"/>
        </w:rPr>
        <w:t xml:space="preserve"> </w:t>
      </w:r>
      <w:proofErr w:type="gramStart"/>
      <w:r w:rsidR="00B52451" w:rsidRPr="008E0C5B">
        <w:rPr>
          <w:rFonts w:asciiTheme="minorHAnsi" w:hAnsiTheme="minorHAnsi"/>
        </w:rPr>
        <w:t>themselves</w:t>
      </w:r>
      <w:proofErr w:type="gramEnd"/>
      <w:r w:rsidR="00B52451" w:rsidRPr="008E0C5B">
        <w:rPr>
          <w:rFonts w:asciiTheme="minorHAnsi" w:hAnsiTheme="minorHAnsi"/>
        </w:rPr>
        <w:t xml:space="preserve"> with areas below so staff can</w:t>
      </w:r>
      <w:r w:rsidRPr="008E0C5B">
        <w:rPr>
          <w:rFonts w:asciiTheme="minorHAnsi" w:hAnsiTheme="minorHAnsi" w:cs="Arial"/>
        </w:rPr>
        <w:t xml:space="preserve"> act accordingly where there is concern about:</w:t>
      </w:r>
    </w:p>
    <w:p w:rsidR="00504D7D" w:rsidRPr="008E0C5B" w:rsidRDefault="00504D7D" w:rsidP="00504D7D">
      <w:pPr>
        <w:autoSpaceDE w:val="0"/>
        <w:autoSpaceDN w:val="0"/>
        <w:adjustRightInd w:val="0"/>
        <w:ind w:left="709"/>
        <w:jc w:val="both"/>
        <w:rPr>
          <w:rFonts w:asciiTheme="minorHAnsi" w:hAnsiTheme="minorHAnsi" w:cs="Symbol"/>
        </w:rPr>
      </w:pP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child missing from education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child missing from home or care</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child sexual exploitation (CSE)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bullying including cyberbullying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domestic violence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drugs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fabricated or induced illness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faith abuse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female genital mutilation (FGM)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forced marriage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gangs and youth violence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gender-based violence/violence against women and girls (VAWG)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mental health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Peer on peer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private fostering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preventing radicalisation </w:t>
      </w:r>
    </w:p>
    <w:p w:rsidR="00504D7D" w:rsidRPr="008E0C5B" w:rsidRDefault="00504D7D" w:rsidP="00994D72">
      <w:pPr>
        <w:numPr>
          <w:ilvl w:val="0"/>
          <w:numId w:val="44"/>
        </w:numPr>
        <w:autoSpaceDE w:val="0"/>
        <w:autoSpaceDN w:val="0"/>
        <w:adjustRightInd w:val="0"/>
        <w:jc w:val="both"/>
        <w:rPr>
          <w:rFonts w:asciiTheme="minorHAnsi" w:hAnsiTheme="minorHAnsi" w:cs="Arial"/>
        </w:rPr>
      </w:pPr>
      <w:r w:rsidRPr="008E0C5B">
        <w:rPr>
          <w:rFonts w:asciiTheme="minorHAnsi" w:hAnsiTheme="minorHAnsi" w:cs="Arial"/>
        </w:rPr>
        <w:t>self-harm</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sexting </w:t>
      </w:r>
    </w:p>
    <w:p w:rsidR="00504D7D" w:rsidRPr="008E0C5B" w:rsidRDefault="00504D7D" w:rsidP="00994D72">
      <w:pPr>
        <w:pStyle w:val="NoSpacing"/>
        <w:numPr>
          <w:ilvl w:val="0"/>
          <w:numId w:val="44"/>
        </w:numPr>
        <w:jc w:val="both"/>
        <w:rPr>
          <w:rFonts w:asciiTheme="minorHAnsi" w:hAnsiTheme="minorHAnsi"/>
          <w:sz w:val="20"/>
          <w:lang w:eastAsia="en-GB"/>
        </w:rPr>
      </w:pPr>
      <w:r w:rsidRPr="008E0C5B">
        <w:rPr>
          <w:rFonts w:asciiTheme="minorHAnsi" w:hAnsiTheme="minorHAnsi"/>
          <w:sz w:val="20"/>
          <w:lang w:eastAsia="en-GB"/>
        </w:rPr>
        <w:t xml:space="preserve">teenage relationship abuse </w:t>
      </w:r>
    </w:p>
    <w:p w:rsidR="00504D7D" w:rsidRPr="008E0C5B" w:rsidRDefault="00504D7D" w:rsidP="00994D72">
      <w:pPr>
        <w:numPr>
          <w:ilvl w:val="0"/>
          <w:numId w:val="44"/>
        </w:numPr>
        <w:autoSpaceDE w:val="0"/>
        <w:autoSpaceDN w:val="0"/>
        <w:adjustRightInd w:val="0"/>
        <w:jc w:val="both"/>
        <w:rPr>
          <w:rFonts w:asciiTheme="minorHAnsi" w:hAnsiTheme="minorHAnsi" w:cs="Arial"/>
        </w:rPr>
      </w:pPr>
      <w:proofErr w:type="gramStart"/>
      <w:r w:rsidRPr="008E0C5B">
        <w:rPr>
          <w:rFonts w:asciiTheme="minorHAnsi" w:hAnsiTheme="minorHAnsi" w:cs="Arial"/>
        </w:rPr>
        <w:t>trafficking</w:t>
      </w:r>
      <w:proofErr w:type="gramEnd"/>
      <w:r w:rsidRPr="008E0C5B">
        <w:rPr>
          <w:rFonts w:asciiTheme="minorHAnsi" w:hAnsiTheme="minorHAnsi" w:cs="Arial"/>
        </w:rPr>
        <w:t xml:space="preserve">. </w:t>
      </w:r>
    </w:p>
    <w:p w:rsidR="00504D7D" w:rsidRPr="008E0C5B" w:rsidRDefault="00504D7D" w:rsidP="00504D7D">
      <w:pPr>
        <w:ind w:left="1134" w:hanging="567"/>
        <w:jc w:val="both"/>
        <w:rPr>
          <w:rFonts w:asciiTheme="minorHAnsi" w:hAnsiTheme="minorHAnsi"/>
        </w:rPr>
      </w:pPr>
    </w:p>
    <w:p w:rsidR="00B52451" w:rsidRPr="008E0C5B" w:rsidRDefault="008054AB" w:rsidP="006D2B39">
      <w:pPr>
        <w:pStyle w:val="Heading1"/>
        <w:ind w:hanging="858"/>
        <w:rPr>
          <w:rFonts w:asciiTheme="minorHAnsi" w:hAnsiTheme="minorHAnsi"/>
        </w:rPr>
      </w:pPr>
      <w:bookmarkStart w:id="61" w:name="_Toc494803362"/>
      <w:r w:rsidRPr="008E0C5B">
        <w:rPr>
          <w:rFonts w:asciiTheme="minorHAnsi" w:hAnsiTheme="minorHAnsi"/>
        </w:rPr>
        <w:t>Dealing with a disclosure</w:t>
      </w:r>
      <w:bookmarkEnd w:id="61"/>
      <w:r w:rsidRPr="008E0C5B">
        <w:rPr>
          <w:rFonts w:asciiTheme="minorHAnsi" w:hAnsiTheme="minorHAnsi"/>
        </w:rPr>
        <w:t xml:space="preserve"> </w:t>
      </w:r>
    </w:p>
    <w:p w:rsidR="00DA122D" w:rsidRDefault="00DA122D" w:rsidP="00E90BFA">
      <w:pPr>
        <w:ind w:left="426"/>
        <w:rPr>
          <w:rFonts w:asciiTheme="minorHAnsi" w:hAnsiTheme="minorHAnsi"/>
        </w:rPr>
      </w:pPr>
      <w:bookmarkStart w:id="62" w:name="_Toc491861314"/>
      <w:bookmarkStart w:id="63" w:name="_Toc491865526"/>
      <w:r w:rsidRPr="00E90BFA">
        <w:rPr>
          <w:rFonts w:asciiTheme="minorHAnsi" w:hAnsiTheme="minorHAnsi"/>
        </w:rPr>
        <w:t>We are determined that our school will be a safe place where children feel able to talk to a trusted adult if they are concerned.</w:t>
      </w:r>
      <w:bookmarkEnd w:id="62"/>
      <w:bookmarkEnd w:id="63"/>
      <w:r w:rsidRPr="00E90BFA">
        <w:rPr>
          <w:rFonts w:asciiTheme="minorHAnsi" w:hAnsiTheme="minorHAnsi"/>
        </w:rPr>
        <w:t xml:space="preserve"> </w:t>
      </w:r>
    </w:p>
    <w:p w:rsidR="00E90BFA" w:rsidRPr="00E90BFA" w:rsidRDefault="00E90BFA" w:rsidP="00E90BFA">
      <w:pPr>
        <w:ind w:left="426"/>
        <w:rPr>
          <w:rFonts w:asciiTheme="minorHAnsi" w:hAnsiTheme="minorHAnsi"/>
        </w:rPr>
      </w:pPr>
    </w:p>
    <w:p w:rsidR="00DA122D" w:rsidRPr="00E90BFA" w:rsidRDefault="00DA122D" w:rsidP="00E90BFA">
      <w:pPr>
        <w:ind w:left="426"/>
        <w:rPr>
          <w:rFonts w:asciiTheme="minorHAnsi" w:hAnsiTheme="minorHAnsi"/>
        </w:rPr>
      </w:pPr>
      <w:bookmarkStart w:id="64" w:name="_Toc491861315"/>
      <w:bookmarkStart w:id="65" w:name="_Toc491865527"/>
      <w:r w:rsidRPr="00E90BFA">
        <w:rPr>
          <w:rFonts w:asciiTheme="minorHAnsi" w:hAnsiTheme="minorHAnsi"/>
        </w:rPr>
        <w:t>We are also determined that all staff, including volunteers, will know how to respond appropriately should a child disclose to them.</w:t>
      </w:r>
      <w:bookmarkEnd w:id="64"/>
      <w:bookmarkEnd w:id="65"/>
      <w:r w:rsidRPr="00E90BFA">
        <w:rPr>
          <w:rFonts w:asciiTheme="minorHAnsi" w:hAnsiTheme="minorHAnsi"/>
        </w:rPr>
        <w:t xml:space="preserve"> </w:t>
      </w:r>
    </w:p>
    <w:p w:rsidR="00223CB8" w:rsidRPr="005A45DC" w:rsidRDefault="00E90BFA" w:rsidP="005A45DC">
      <w:pPr>
        <w:pStyle w:val="Heading2"/>
      </w:pPr>
      <w:r w:rsidRPr="005A45DC">
        <w:t xml:space="preserve"> </w:t>
      </w:r>
      <w:r w:rsidRPr="005A45DC">
        <w:tab/>
      </w:r>
      <w:bookmarkStart w:id="66" w:name="_Toc494803363"/>
      <w:r w:rsidR="00577C33" w:rsidRPr="005A45DC">
        <w:t>If a child discloses</w:t>
      </w:r>
      <w:r w:rsidR="00223CB8" w:rsidRPr="005A45DC">
        <w:t>.</w:t>
      </w:r>
      <w:bookmarkEnd w:id="66"/>
      <w:r w:rsidR="00223CB8" w:rsidRPr="005A45DC">
        <w:t xml:space="preserve"> </w:t>
      </w:r>
      <w:r w:rsidR="00577C33" w:rsidRPr="005A45DC">
        <w:t xml:space="preserve"> </w:t>
      </w:r>
    </w:p>
    <w:p w:rsidR="00E90BFA" w:rsidRDefault="00E90BFA" w:rsidP="00E90BFA">
      <w:pPr>
        <w:ind w:left="426"/>
        <w:rPr>
          <w:rFonts w:asciiTheme="minorHAnsi" w:hAnsiTheme="minorHAnsi"/>
        </w:rPr>
      </w:pPr>
      <w:bookmarkStart w:id="67" w:name="_Toc491861317"/>
      <w:bookmarkStart w:id="68" w:name="_Toc491865529"/>
    </w:p>
    <w:p w:rsidR="00DA122D" w:rsidRPr="00E90BFA" w:rsidRDefault="008F4A3E" w:rsidP="00994D72">
      <w:pPr>
        <w:pStyle w:val="ListParagraph"/>
        <w:numPr>
          <w:ilvl w:val="0"/>
          <w:numId w:val="68"/>
        </w:numPr>
        <w:rPr>
          <w:rFonts w:asciiTheme="minorHAnsi" w:hAnsiTheme="minorHAnsi"/>
        </w:rPr>
      </w:pPr>
      <w:r w:rsidRPr="00E90BFA">
        <w:rPr>
          <w:rFonts w:asciiTheme="minorHAnsi" w:hAnsiTheme="minorHAnsi"/>
        </w:rPr>
        <w:t>accept what the child says</w:t>
      </w:r>
      <w:bookmarkEnd w:id="67"/>
      <w:bookmarkEnd w:id="68"/>
    </w:p>
    <w:p w:rsidR="00577C33" w:rsidRPr="00E90BFA" w:rsidRDefault="00577C33" w:rsidP="00994D72">
      <w:pPr>
        <w:pStyle w:val="ListParagraph"/>
        <w:numPr>
          <w:ilvl w:val="0"/>
          <w:numId w:val="68"/>
        </w:numPr>
        <w:rPr>
          <w:rFonts w:asciiTheme="minorHAnsi" w:hAnsiTheme="minorHAnsi"/>
        </w:rPr>
      </w:pPr>
      <w:bookmarkStart w:id="69" w:name="_Toc491861318"/>
      <w:bookmarkStart w:id="70" w:name="_Toc491865530"/>
      <w:proofErr w:type="gramStart"/>
      <w:r w:rsidRPr="00E90BFA">
        <w:rPr>
          <w:rFonts w:asciiTheme="minorHAnsi" w:hAnsiTheme="minorHAnsi"/>
        </w:rPr>
        <w:t>stay</w:t>
      </w:r>
      <w:proofErr w:type="gramEnd"/>
      <w:r w:rsidRPr="00E90BFA">
        <w:rPr>
          <w:rFonts w:asciiTheme="minorHAnsi" w:hAnsiTheme="minorHAnsi"/>
        </w:rPr>
        <w:t xml:space="preserve"> calm, the pace should be dictated by the child without them being pressed for detail</w:t>
      </w:r>
      <w:r w:rsidR="00BA5A5D" w:rsidRPr="00E90BFA">
        <w:rPr>
          <w:rFonts w:asciiTheme="minorHAnsi" w:hAnsiTheme="minorHAnsi"/>
        </w:rPr>
        <w:t>. DO NOT ASK LEADING QUESTIONS</w:t>
      </w:r>
      <w:r w:rsidRPr="00E90BFA">
        <w:rPr>
          <w:rFonts w:asciiTheme="minorHAnsi" w:hAnsiTheme="minorHAnsi"/>
        </w:rPr>
        <w:t xml:space="preserve"> such as “did x touch you there?”  It is our role</w:t>
      </w:r>
      <w:r w:rsidR="008F4A3E" w:rsidRPr="00E90BFA">
        <w:rPr>
          <w:rFonts w:asciiTheme="minorHAnsi" w:hAnsiTheme="minorHAnsi"/>
        </w:rPr>
        <w:t xml:space="preserve"> to listen - not to investigate</w:t>
      </w:r>
      <w:bookmarkEnd w:id="69"/>
      <w:bookmarkEnd w:id="70"/>
    </w:p>
    <w:p w:rsidR="00DA122D" w:rsidRPr="00E90BFA" w:rsidRDefault="00DA122D" w:rsidP="00994D72">
      <w:pPr>
        <w:pStyle w:val="ListParagraph"/>
        <w:numPr>
          <w:ilvl w:val="0"/>
          <w:numId w:val="68"/>
        </w:numPr>
        <w:rPr>
          <w:rFonts w:asciiTheme="minorHAnsi" w:hAnsiTheme="minorHAnsi"/>
        </w:rPr>
      </w:pPr>
      <w:bookmarkStart w:id="71" w:name="_Toc491861319"/>
      <w:bookmarkStart w:id="72" w:name="_Toc491865531"/>
      <w:r w:rsidRPr="00E90BFA">
        <w:rPr>
          <w:rFonts w:asciiTheme="minorHAnsi" w:hAnsiTheme="minorHAnsi"/>
        </w:rPr>
        <w:t>If more information is needed to establish if there has been abuse u</w:t>
      </w:r>
      <w:r w:rsidR="00577C33" w:rsidRPr="00E90BFA">
        <w:rPr>
          <w:rFonts w:asciiTheme="minorHAnsi" w:hAnsiTheme="minorHAnsi"/>
        </w:rPr>
        <w:t>se open questions such as “</w:t>
      </w:r>
      <w:r w:rsidRPr="00E90BFA">
        <w:rPr>
          <w:rFonts w:asciiTheme="minorHAnsi" w:hAnsiTheme="minorHAnsi"/>
        </w:rPr>
        <w:t>describe what happened?” “</w:t>
      </w:r>
      <w:proofErr w:type="gramStart"/>
      <w:r w:rsidRPr="00E90BFA">
        <w:rPr>
          <w:rFonts w:asciiTheme="minorHAnsi" w:hAnsiTheme="minorHAnsi"/>
        </w:rPr>
        <w:t>tell</w:t>
      </w:r>
      <w:proofErr w:type="gramEnd"/>
      <w:r w:rsidRPr="00E90BFA">
        <w:rPr>
          <w:rFonts w:asciiTheme="minorHAnsi" w:hAnsiTheme="minorHAnsi"/>
        </w:rPr>
        <w:t xml:space="preserve"> me what happened?”</w:t>
      </w:r>
      <w:bookmarkEnd w:id="71"/>
      <w:bookmarkEnd w:id="72"/>
      <w:r w:rsidRPr="00E90BFA">
        <w:rPr>
          <w:rFonts w:asciiTheme="minorHAnsi" w:hAnsiTheme="minorHAnsi"/>
        </w:rPr>
        <w:t xml:space="preserve"> </w:t>
      </w:r>
    </w:p>
    <w:p w:rsidR="00DA122D" w:rsidRPr="00E90BFA" w:rsidRDefault="00DA122D" w:rsidP="00994D72">
      <w:pPr>
        <w:pStyle w:val="ListParagraph"/>
        <w:numPr>
          <w:ilvl w:val="0"/>
          <w:numId w:val="68"/>
        </w:numPr>
        <w:rPr>
          <w:rFonts w:asciiTheme="minorHAnsi" w:hAnsiTheme="minorHAnsi"/>
        </w:rPr>
      </w:pPr>
      <w:bookmarkStart w:id="73" w:name="_Toc491861320"/>
      <w:bookmarkStart w:id="74" w:name="_Toc491865532"/>
      <w:proofErr w:type="gramStart"/>
      <w:r w:rsidRPr="00E90BFA">
        <w:rPr>
          <w:rFonts w:asciiTheme="minorHAnsi" w:hAnsiTheme="minorHAnsi"/>
        </w:rPr>
        <w:t>use</w:t>
      </w:r>
      <w:proofErr w:type="gramEnd"/>
      <w:r w:rsidRPr="00E90BFA">
        <w:rPr>
          <w:rFonts w:asciiTheme="minorHAnsi" w:hAnsiTheme="minorHAnsi"/>
        </w:rPr>
        <w:t xml:space="preserve"> age appropriate words, avoid jargon or terms the child may well not understand.</w:t>
      </w:r>
      <w:bookmarkEnd w:id="73"/>
      <w:bookmarkEnd w:id="74"/>
      <w:r w:rsidRPr="00E90BFA">
        <w:rPr>
          <w:rFonts w:asciiTheme="minorHAnsi" w:hAnsiTheme="minorHAnsi"/>
        </w:rPr>
        <w:t xml:space="preserve"> </w:t>
      </w:r>
    </w:p>
    <w:p w:rsidR="00577C33" w:rsidRPr="00E90BFA" w:rsidRDefault="00577C33" w:rsidP="00994D72">
      <w:pPr>
        <w:pStyle w:val="ListParagraph"/>
        <w:numPr>
          <w:ilvl w:val="0"/>
          <w:numId w:val="68"/>
        </w:numPr>
        <w:rPr>
          <w:rFonts w:asciiTheme="minorHAnsi" w:hAnsiTheme="minorHAnsi"/>
        </w:rPr>
      </w:pPr>
      <w:bookmarkStart w:id="75" w:name="_Toc491861321"/>
      <w:bookmarkStart w:id="76" w:name="_Toc491865533"/>
      <w:proofErr w:type="gramStart"/>
      <w:r w:rsidRPr="00E90BFA">
        <w:rPr>
          <w:rFonts w:asciiTheme="minorHAnsi" w:hAnsiTheme="minorHAnsi"/>
        </w:rPr>
        <w:t>be</w:t>
      </w:r>
      <w:proofErr w:type="gramEnd"/>
      <w:r w:rsidRPr="00E90BFA">
        <w:rPr>
          <w:rFonts w:asciiTheme="minorHAnsi" w:hAnsiTheme="minorHAnsi"/>
        </w:rPr>
        <w:t xml:space="preserve"> careful not to burden the child with guilt by asking questions like “Why didn’t you tell me before?” but you could ask ‘Have you spoken to anyone else about this?’</w:t>
      </w:r>
      <w:bookmarkEnd w:id="75"/>
      <w:bookmarkEnd w:id="76"/>
    </w:p>
    <w:p w:rsidR="00577C33" w:rsidRPr="00E90BFA" w:rsidRDefault="00577C33" w:rsidP="00994D72">
      <w:pPr>
        <w:pStyle w:val="ListParagraph"/>
        <w:numPr>
          <w:ilvl w:val="0"/>
          <w:numId w:val="68"/>
        </w:numPr>
        <w:rPr>
          <w:rFonts w:asciiTheme="minorHAnsi" w:hAnsiTheme="minorHAnsi"/>
        </w:rPr>
      </w:pPr>
      <w:bookmarkStart w:id="77" w:name="_Toc491861322"/>
      <w:bookmarkStart w:id="78" w:name="_Toc491865534"/>
      <w:r w:rsidRPr="00E90BFA">
        <w:rPr>
          <w:rFonts w:asciiTheme="minorHAnsi" w:hAnsiTheme="minorHAnsi"/>
        </w:rPr>
        <w:t>acknowledge how hard i</w:t>
      </w:r>
      <w:r w:rsidR="008F4A3E" w:rsidRPr="00E90BFA">
        <w:rPr>
          <w:rFonts w:asciiTheme="minorHAnsi" w:hAnsiTheme="minorHAnsi"/>
        </w:rPr>
        <w:t>t was for the child to tell you</w:t>
      </w:r>
      <w:bookmarkEnd w:id="77"/>
      <w:bookmarkEnd w:id="78"/>
    </w:p>
    <w:p w:rsidR="00577C33" w:rsidRPr="00E90BFA" w:rsidRDefault="00577C33" w:rsidP="00994D72">
      <w:pPr>
        <w:pStyle w:val="ListParagraph"/>
        <w:numPr>
          <w:ilvl w:val="0"/>
          <w:numId w:val="68"/>
        </w:numPr>
        <w:rPr>
          <w:rFonts w:asciiTheme="minorHAnsi" w:hAnsiTheme="minorHAnsi"/>
        </w:rPr>
      </w:pPr>
      <w:bookmarkStart w:id="79" w:name="_Toc491861323"/>
      <w:bookmarkStart w:id="80" w:name="_Toc491865535"/>
      <w:r w:rsidRPr="00E90BFA">
        <w:rPr>
          <w:rFonts w:asciiTheme="minorHAnsi" w:hAnsiTheme="minorHAnsi"/>
        </w:rPr>
        <w:t>not criticise the perpetrator, the child migh</w:t>
      </w:r>
      <w:r w:rsidR="008F4A3E" w:rsidRPr="00E90BFA">
        <w:rPr>
          <w:rFonts w:asciiTheme="minorHAnsi" w:hAnsiTheme="minorHAnsi"/>
        </w:rPr>
        <w:t>t have a relationship with them</w:t>
      </w:r>
      <w:bookmarkEnd w:id="79"/>
      <w:bookmarkEnd w:id="80"/>
    </w:p>
    <w:p w:rsidR="00577C33" w:rsidRPr="00E90BFA" w:rsidRDefault="00577C33" w:rsidP="00994D72">
      <w:pPr>
        <w:pStyle w:val="ListParagraph"/>
        <w:numPr>
          <w:ilvl w:val="0"/>
          <w:numId w:val="68"/>
        </w:numPr>
        <w:rPr>
          <w:rFonts w:asciiTheme="minorHAnsi" w:hAnsiTheme="minorHAnsi"/>
        </w:rPr>
      </w:pPr>
      <w:bookmarkStart w:id="81" w:name="_Toc491861324"/>
      <w:bookmarkStart w:id="82" w:name="_Toc491865536"/>
      <w:proofErr w:type="gramStart"/>
      <w:r w:rsidRPr="00E90BFA">
        <w:rPr>
          <w:rFonts w:asciiTheme="minorHAnsi" w:hAnsiTheme="minorHAnsi"/>
        </w:rPr>
        <w:lastRenderedPageBreak/>
        <w:t>not</w:t>
      </w:r>
      <w:proofErr w:type="gramEnd"/>
      <w:r w:rsidRPr="00E90BFA">
        <w:rPr>
          <w:rFonts w:asciiTheme="minorHAnsi" w:hAnsiTheme="minorHAnsi"/>
        </w:rPr>
        <w:t xml:space="preserve"> promise confidentiality, but reassure the child that they have done the right thing, explain whom you will have to tell (</w:t>
      </w:r>
      <w:r w:rsidR="008F4A3E" w:rsidRPr="00E90BFA">
        <w:rPr>
          <w:rFonts w:asciiTheme="minorHAnsi" w:hAnsiTheme="minorHAnsi"/>
        </w:rPr>
        <w:t>the designated lead) and why</w:t>
      </w:r>
      <w:r w:rsidRPr="00E90BFA">
        <w:rPr>
          <w:rFonts w:asciiTheme="minorHAnsi" w:hAnsiTheme="minorHAnsi"/>
        </w:rPr>
        <w:t xml:space="preserve"> and, depending on the child’s age, what the next stage will be.  It is important that you avoid making promises that you cannot keep such as “I’ll stay with you all the time</w:t>
      </w:r>
      <w:r w:rsidR="008F4A3E" w:rsidRPr="00E90BFA">
        <w:rPr>
          <w:rFonts w:asciiTheme="minorHAnsi" w:hAnsiTheme="minorHAnsi"/>
        </w:rPr>
        <w:t>” or “i</w:t>
      </w:r>
      <w:r w:rsidRPr="00E90BFA">
        <w:rPr>
          <w:rFonts w:asciiTheme="minorHAnsi" w:hAnsiTheme="minorHAnsi"/>
        </w:rPr>
        <w:t>t will be all right now</w:t>
      </w:r>
      <w:r w:rsidR="008F4A3E" w:rsidRPr="00E90BFA">
        <w:rPr>
          <w:rFonts w:asciiTheme="minorHAnsi" w:hAnsiTheme="minorHAnsi"/>
        </w:rPr>
        <w:t>.”</w:t>
      </w:r>
      <w:bookmarkEnd w:id="81"/>
      <w:bookmarkEnd w:id="82"/>
    </w:p>
    <w:p w:rsidR="00BA5A5D" w:rsidRPr="00E90BFA" w:rsidRDefault="008F4A3E" w:rsidP="00994D72">
      <w:pPr>
        <w:pStyle w:val="ListParagraph"/>
        <w:numPr>
          <w:ilvl w:val="0"/>
          <w:numId w:val="68"/>
        </w:numPr>
        <w:rPr>
          <w:rFonts w:asciiTheme="minorHAnsi" w:hAnsiTheme="minorHAnsi"/>
        </w:rPr>
      </w:pPr>
      <w:bookmarkStart w:id="83" w:name="_Toc491861325"/>
      <w:bookmarkStart w:id="84" w:name="_Toc491865537"/>
      <w:r w:rsidRPr="00E90BFA">
        <w:rPr>
          <w:rFonts w:asciiTheme="minorHAnsi" w:hAnsiTheme="minorHAnsi"/>
        </w:rPr>
        <w:t>I</w:t>
      </w:r>
      <w:r w:rsidR="00BA5A5D" w:rsidRPr="00E90BFA">
        <w:rPr>
          <w:rFonts w:asciiTheme="minorHAnsi" w:hAnsiTheme="minorHAnsi"/>
        </w:rPr>
        <w:t>f you are in any doubt as</w:t>
      </w:r>
      <w:r w:rsidRPr="00E90BFA">
        <w:rPr>
          <w:rFonts w:asciiTheme="minorHAnsi" w:hAnsiTheme="minorHAnsi"/>
        </w:rPr>
        <w:t xml:space="preserve"> to whether to refer the matter</w:t>
      </w:r>
      <w:r w:rsidR="00BA5A5D" w:rsidRPr="00E90BFA">
        <w:rPr>
          <w:rFonts w:asciiTheme="minorHAnsi" w:hAnsiTheme="minorHAnsi"/>
        </w:rPr>
        <w:t xml:space="preserve"> speak and discuss with MASH.</w:t>
      </w:r>
      <w:bookmarkEnd w:id="83"/>
      <w:bookmarkEnd w:id="84"/>
      <w:r w:rsidR="00BA5A5D" w:rsidRPr="00E90BFA">
        <w:rPr>
          <w:rFonts w:asciiTheme="minorHAnsi" w:hAnsiTheme="minorHAnsi"/>
        </w:rPr>
        <w:t xml:space="preserve"> </w:t>
      </w:r>
    </w:p>
    <w:p w:rsidR="00577C33" w:rsidRPr="005A45DC" w:rsidRDefault="00E90BFA" w:rsidP="005A45DC">
      <w:pPr>
        <w:pStyle w:val="Heading2"/>
      </w:pPr>
      <w:r w:rsidRPr="005A45DC">
        <w:t xml:space="preserve"> </w:t>
      </w:r>
      <w:r w:rsidRPr="005A45DC">
        <w:tab/>
      </w:r>
      <w:bookmarkStart w:id="85" w:name="_Toc494803364"/>
      <w:r w:rsidR="00223CB8" w:rsidRPr="005A45DC">
        <w:t>When recording information.</w:t>
      </w:r>
      <w:bookmarkEnd w:id="85"/>
    </w:p>
    <w:p w:rsidR="00E90BFA" w:rsidRPr="00E90BFA" w:rsidRDefault="00E90BFA" w:rsidP="00E90BFA"/>
    <w:p w:rsidR="007E3447" w:rsidRDefault="007E3447" w:rsidP="007E3447">
      <w:pPr>
        <w:pStyle w:val="ListParagraph"/>
        <w:numPr>
          <w:ilvl w:val="0"/>
          <w:numId w:val="69"/>
        </w:numPr>
        <w:ind w:left="1134"/>
        <w:rPr>
          <w:rFonts w:asciiTheme="minorHAnsi" w:hAnsiTheme="minorHAnsi"/>
        </w:rPr>
      </w:pPr>
      <w:bookmarkStart w:id="86" w:name="_Toc491861327"/>
      <w:bookmarkStart w:id="87" w:name="_Toc491865539"/>
      <w:r>
        <w:rPr>
          <w:rFonts w:asciiTheme="minorHAnsi" w:hAnsiTheme="minorHAnsi"/>
        </w:rPr>
        <w:t xml:space="preserve">any records made may well be used </w:t>
      </w:r>
    </w:p>
    <w:p w:rsidR="00577C33" w:rsidRPr="00E90BFA" w:rsidRDefault="008F4A3E" w:rsidP="007E3447">
      <w:pPr>
        <w:pStyle w:val="ListParagraph"/>
        <w:numPr>
          <w:ilvl w:val="0"/>
          <w:numId w:val="69"/>
        </w:numPr>
        <w:ind w:left="1134"/>
        <w:rPr>
          <w:rFonts w:asciiTheme="minorHAnsi" w:hAnsiTheme="minorHAnsi"/>
        </w:rPr>
      </w:pPr>
      <w:proofErr w:type="gramStart"/>
      <w:r w:rsidRPr="00E90BFA">
        <w:rPr>
          <w:rFonts w:asciiTheme="minorHAnsi" w:hAnsiTheme="minorHAnsi"/>
        </w:rPr>
        <w:t>m</w:t>
      </w:r>
      <w:r w:rsidR="00577C33" w:rsidRPr="00E90BFA">
        <w:rPr>
          <w:rFonts w:asciiTheme="minorHAnsi" w:hAnsiTheme="minorHAnsi"/>
        </w:rPr>
        <w:t>ake</w:t>
      </w:r>
      <w:proofErr w:type="gramEnd"/>
      <w:r w:rsidR="00577C33" w:rsidRPr="00E90BFA">
        <w:rPr>
          <w:rFonts w:asciiTheme="minorHAnsi" w:hAnsiTheme="minorHAnsi"/>
        </w:rPr>
        <w:t xml:space="preserve"> </w:t>
      </w:r>
      <w:r w:rsidR="00BA5A5D" w:rsidRPr="00E90BFA">
        <w:rPr>
          <w:rFonts w:asciiTheme="minorHAnsi" w:hAnsiTheme="minorHAnsi"/>
        </w:rPr>
        <w:t>detailed</w:t>
      </w:r>
      <w:r w:rsidR="00577C33" w:rsidRPr="00E90BFA">
        <w:rPr>
          <w:rFonts w:asciiTheme="minorHAnsi" w:hAnsiTheme="minorHAnsi"/>
        </w:rPr>
        <w:t xml:space="preserve"> notes at the time or immediately afterwards; record the date, time, place and context of disclosure or concern. Record facts and what </w:t>
      </w:r>
      <w:r w:rsidR="007E3447">
        <w:rPr>
          <w:rFonts w:asciiTheme="minorHAnsi" w:hAnsiTheme="minorHAnsi"/>
        </w:rPr>
        <w:t>was</w:t>
      </w:r>
      <w:r w:rsidR="00577C33" w:rsidRPr="00E90BFA">
        <w:rPr>
          <w:rFonts w:asciiTheme="minorHAnsi" w:hAnsiTheme="minorHAnsi"/>
        </w:rPr>
        <w:t xml:space="preserve"> said but not your assumption or interpretation.</w:t>
      </w:r>
      <w:bookmarkEnd w:id="86"/>
      <w:bookmarkEnd w:id="87"/>
    </w:p>
    <w:p w:rsidR="007E3447" w:rsidRDefault="008F4A3E" w:rsidP="007E3447">
      <w:pPr>
        <w:pStyle w:val="ListParagraph"/>
        <w:numPr>
          <w:ilvl w:val="0"/>
          <w:numId w:val="69"/>
        </w:numPr>
        <w:ind w:left="1134"/>
        <w:rPr>
          <w:rFonts w:asciiTheme="minorHAnsi" w:hAnsiTheme="minorHAnsi"/>
        </w:rPr>
      </w:pPr>
      <w:bookmarkStart w:id="88" w:name="_Toc491861328"/>
      <w:bookmarkStart w:id="89" w:name="_Toc491865540"/>
      <w:proofErr w:type="gramStart"/>
      <w:r w:rsidRPr="00E90BFA">
        <w:rPr>
          <w:rFonts w:asciiTheme="minorHAnsi" w:hAnsiTheme="minorHAnsi"/>
        </w:rPr>
        <w:t>i</w:t>
      </w:r>
      <w:r w:rsidR="00577C33" w:rsidRPr="00E90BFA">
        <w:rPr>
          <w:rFonts w:asciiTheme="minorHAnsi" w:hAnsiTheme="minorHAnsi"/>
        </w:rPr>
        <w:t>f</w:t>
      </w:r>
      <w:proofErr w:type="gramEnd"/>
      <w:r w:rsidR="00577C33" w:rsidRPr="00E90BFA">
        <w:rPr>
          <w:rFonts w:asciiTheme="minorHAnsi" w:hAnsiTheme="minorHAnsi"/>
        </w:rPr>
        <w:t xml:space="preserve"> it is observation of bruising or an injury record </w:t>
      </w:r>
      <w:r w:rsidR="007E3447">
        <w:rPr>
          <w:rFonts w:asciiTheme="minorHAnsi" w:hAnsiTheme="minorHAnsi"/>
        </w:rPr>
        <w:t xml:space="preserve">the </w:t>
      </w:r>
      <w:r w:rsidR="00577C33" w:rsidRPr="00E90BFA">
        <w:rPr>
          <w:rFonts w:asciiTheme="minorHAnsi" w:hAnsiTheme="minorHAnsi"/>
        </w:rPr>
        <w:t>detail, e.g. “right arm above elbow”.</w:t>
      </w:r>
      <w:bookmarkEnd w:id="88"/>
      <w:bookmarkEnd w:id="89"/>
    </w:p>
    <w:p w:rsidR="008054AB" w:rsidRPr="00E90BFA" w:rsidRDefault="00491B08" w:rsidP="007E3447">
      <w:pPr>
        <w:pStyle w:val="ListParagraph"/>
        <w:numPr>
          <w:ilvl w:val="0"/>
          <w:numId w:val="69"/>
        </w:numPr>
        <w:ind w:left="1134"/>
        <w:rPr>
          <w:rFonts w:asciiTheme="minorHAnsi" w:hAnsiTheme="minorHAnsi"/>
        </w:rPr>
      </w:pPr>
      <w:proofErr w:type="gramStart"/>
      <w:r>
        <w:rPr>
          <w:rFonts w:asciiTheme="minorHAnsi" w:hAnsiTheme="minorHAnsi"/>
        </w:rPr>
        <w:t>u</w:t>
      </w:r>
      <w:r w:rsidR="007E3447">
        <w:rPr>
          <w:rFonts w:asciiTheme="minorHAnsi" w:hAnsiTheme="minorHAnsi"/>
        </w:rPr>
        <w:t>se</w:t>
      </w:r>
      <w:proofErr w:type="gramEnd"/>
      <w:r w:rsidR="007E3447">
        <w:rPr>
          <w:rFonts w:asciiTheme="minorHAnsi" w:hAnsiTheme="minorHAnsi"/>
        </w:rPr>
        <w:t xml:space="preserve"> skin / body maps if necessary.</w:t>
      </w:r>
      <w:r w:rsidR="00577C33" w:rsidRPr="00E90BFA">
        <w:rPr>
          <w:rFonts w:asciiTheme="minorHAnsi" w:hAnsiTheme="minorHAnsi"/>
        </w:rPr>
        <w:t xml:space="preserve"> </w:t>
      </w:r>
    </w:p>
    <w:p w:rsidR="00577C33" w:rsidRPr="00E90BFA" w:rsidRDefault="00491B08" w:rsidP="007E3447">
      <w:pPr>
        <w:pStyle w:val="ListParagraph"/>
        <w:numPr>
          <w:ilvl w:val="0"/>
          <w:numId w:val="69"/>
        </w:numPr>
        <w:ind w:left="1134"/>
        <w:rPr>
          <w:rFonts w:asciiTheme="minorHAnsi" w:hAnsiTheme="minorHAnsi"/>
        </w:rPr>
      </w:pPr>
      <w:bookmarkStart w:id="90" w:name="_Toc491861329"/>
      <w:bookmarkStart w:id="91" w:name="_Toc491865541"/>
      <w:r>
        <w:rPr>
          <w:rFonts w:asciiTheme="minorHAnsi" w:hAnsiTheme="minorHAnsi"/>
        </w:rPr>
        <w:t>d</w:t>
      </w:r>
      <w:r w:rsidR="00577C33" w:rsidRPr="00E90BFA">
        <w:rPr>
          <w:rFonts w:asciiTheme="minorHAnsi" w:hAnsiTheme="minorHAnsi"/>
        </w:rPr>
        <w:t>o not take photographs</w:t>
      </w:r>
      <w:bookmarkEnd w:id="90"/>
      <w:bookmarkEnd w:id="91"/>
    </w:p>
    <w:p w:rsidR="00577C33" w:rsidRPr="00E90BFA" w:rsidRDefault="008F4A3E" w:rsidP="007E3447">
      <w:pPr>
        <w:pStyle w:val="ListParagraph"/>
        <w:numPr>
          <w:ilvl w:val="0"/>
          <w:numId w:val="69"/>
        </w:numPr>
        <w:ind w:left="1134"/>
        <w:rPr>
          <w:rFonts w:asciiTheme="minorHAnsi" w:hAnsiTheme="minorHAnsi"/>
        </w:rPr>
      </w:pPr>
      <w:bookmarkStart w:id="92" w:name="_Toc491861330"/>
      <w:bookmarkStart w:id="93" w:name="_Toc491865542"/>
      <w:proofErr w:type="gramStart"/>
      <w:r w:rsidRPr="00E90BFA">
        <w:rPr>
          <w:rFonts w:asciiTheme="minorHAnsi" w:hAnsiTheme="minorHAnsi"/>
        </w:rPr>
        <w:t>n</w:t>
      </w:r>
      <w:r w:rsidR="00577C33" w:rsidRPr="00E90BFA">
        <w:rPr>
          <w:rFonts w:asciiTheme="minorHAnsi" w:hAnsiTheme="minorHAnsi"/>
        </w:rPr>
        <w:t>ote</w:t>
      </w:r>
      <w:proofErr w:type="gramEnd"/>
      <w:r w:rsidR="00577C33" w:rsidRPr="00E90BFA">
        <w:rPr>
          <w:rFonts w:asciiTheme="minorHAnsi" w:hAnsiTheme="minorHAnsi"/>
        </w:rPr>
        <w:t xml:space="preserve"> the non-verbal behaviour and the key words in the language used by the child (try not to translate into ‘proper terms’).</w:t>
      </w:r>
      <w:bookmarkEnd w:id="92"/>
      <w:bookmarkEnd w:id="93"/>
    </w:p>
    <w:p w:rsidR="007E3447" w:rsidRDefault="007E3447" w:rsidP="007E3447">
      <w:pPr>
        <w:pStyle w:val="ListParagraph"/>
        <w:numPr>
          <w:ilvl w:val="0"/>
          <w:numId w:val="69"/>
        </w:numPr>
        <w:ind w:left="1134"/>
        <w:rPr>
          <w:rFonts w:asciiTheme="minorHAnsi" w:hAnsiTheme="minorHAnsi"/>
        </w:rPr>
      </w:pPr>
      <w:bookmarkStart w:id="94" w:name="_Toc491861331"/>
      <w:bookmarkStart w:id="95" w:name="_Toc491865543"/>
      <w:proofErr w:type="gramStart"/>
      <w:r>
        <w:rPr>
          <w:rFonts w:asciiTheme="minorHAnsi" w:hAnsiTheme="minorHAnsi"/>
        </w:rPr>
        <w:t>record</w:t>
      </w:r>
      <w:proofErr w:type="gramEnd"/>
      <w:r>
        <w:rPr>
          <w:rFonts w:asciiTheme="minorHAnsi" w:hAnsiTheme="minorHAnsi"/>
        </w:rPr>
        <w:t xml:space="preserve"> the date, time and location where the notes were made and if anyone else was </w:t>
      </w:r>
      <w:r w:rsidR="0028589F">
        <w:rPr>
          <w:rFonts w:asciiTheme="minorHAnsi" w:hAnsiTheme="minorHAnsi"/>
        </w:rPr>
        <w:t>present</w:t>
      </w:r>
      <w:r>
        <w:rPr>
          <w:rFonts w:asciiTheme="minorHAnsi" w:hAnsiTheme="minorHAnsi"/>
        </w:rPr>
        <w:t xml:space="preserve">. </w:t>
      </w:r>
    </w:p>
    <w:p w:rsidR="00577C33" w:rsidRPr="00E90BFA" w:rsidRDefault="008F4A3E" w:rsidP="007E3447">
      <w:pPr>
        <w:pStyle w:val="ListParagraph"/>
        <w:numPr>
          <w:ilvl w:val="0"/>
          <w:numId w:val="69"/>
        </w:numPr>
        <w:ind w:left="1134"/>
        <w:rPr>
          <w:rFonts w:asciiTheme="minorHAnsi" w:hAnsiTheme="minorHAnsi"/>
        </w:rPr>
      </w:pPr>
      <w:proofErr w:type="gramStart"/>
      <w:r w:rsidRPr="00E90BFA">
        <w:rPr>
          <w:rFonts w:asciiTheme="minorHAnsi" w:hAnsiTheme="minorHAnsi"/>
        </w:rPr>
        <w:t>pass</w:t>
      </w:r>
      <w:proofErr w:type="gramEnd"/>
      <w:r w:rsidRPr="00E90BFA">
        <w:rPr>
          <w:rFonts w:asciiTheme="minorHAnsi" w:hAnsiTheme="minorHAnsi"/>
        </w:rPr>
        <w:t xml:space="preserve"> </w:t>
      </w:r>
      <w:r w:rsidR="007E3447">
        <w:rPr>
          <w:rFonts w:asciiTheme="minorHAnsi" w:hAnsiTheme="minorHAnsi"/>
        </w:rPr>
        <w:t xml:space="preserve">the notes as soon as possible </w:t>
      </w:r>
      <w:r w:rsidRPr="00E90BFA">
        <w:rPr>
          <w:rFonts w:asciiTheme="minorHAnsi" w:hAnsiTheme="minorHAnsi"/>
        </w:rPr>
        <w:t xml:space="preserve">to </w:t>
      </w:r>
      <w:r w:rsidR="007E3447">
        <w:rPr>
          <w:rFonts w:asciiTheme="minorHAnsi" w:hAnsiTheme="minorHAnsi"/>
        </w:rPr>
        <w:t>your</w:t>
      </w:r>
      <w:r w:rsidRPr="00E90BFA">
        <w:rPr>
          <w:rFonts w:asciiTheme="minorHAnsi" w:hAnsiTheme="minorHAnsi"/>
        </w:rPr>
        <w:t xml:space="preserve"> designated safeguarding l</w:t>
      </w:r>
      <w:r w:rsidR="00577C33" w:rsidRPr="00E90BFA">
        <w:rPr>
          <w:rFonts w:asciiTheme="minorHAnsi" w:hAnsiTheme="minorHAnsi"/>
        </w:rPr>
        <w:t>ead</w:t>
      </w:r>
      <w:r w:rsidR="007E3447">
        <w:rPr>
          <w:rFonts w:asciiTheme="minorHAnsi" w:hAnsiTheme="minorHAnsi"/>
        </w:rPr>
        <w:t xml:space="preserve">. </w:t>
      </w:r>
      <w:bookmarkEnd w:id="94"/>
      <w:bookmarkEnd w:id="95"/>
      <w:r w:rsidR="00577C33" w:rsidRPr="00E90BFA">
        <w:rPr>
          <w:rFonts w:asciiTheme="minorHAnsi" w:hAnsiTheme="minorHAnsi"/>
        </w:rPr>
        <w:t xml:space="preserve">  </w:t>
      </w:r>
    </w:p>
    <w:p w:rsidR="00D501F1" w:rsidRPr="005A45DC" w:rsidRDefault="00E90BFA" w:rsidP="005A45DC">
      <w:pPr>
        <w:pStyle w:val="Heading2"/>
      </w:pPr>
      <w:bookmarkStart w:id="96" w:name="_Toc491861332"/>
      <w:r w:rsidRPr="005A45DC">
        <w:t xml:space="preserve"> </w:t>
      </w:r>
      <w:r w:rsidRPr="005A45DC">
        <w:tab/>
      </w:r>
      <w:bookmarkStart w:id="97" w:name="_Toc494803365"/>
      <w:r w:rsidR="00D501F1" w:rsidRPr="005A45DC">
        <w:t>Reporting Forms</w:t>
      </w:r>
      <w:bookmarkEnd w:id="96"/>
      <w:bookmarkEnd w:id="97"/>
      <w:r w:rsidR="00D501F1" w:rsidRPr="005A45DC">
        <w:t xml:space="preserve"> </w:t>
      </w:r>
    </w:p>
    <w:p w:rsidR="00994D72" w:rsidRDefault="00994D72" w:rsidP="00994D72">
      <w:pPr>
        <w:rPr>
          <w:rFonts w:asciiTheme="minorHAnsi" w:hAnsiTheme="minorHAnsi"/>
        </w:rPr>
      </w:pPr>
      <w:bookmarkStart w:id="98" w:name="_Toc491861333"/>
      <w:bookmarkStart w:id="99" w:name="_Toc491865545"/>
    </w:p>
    <w:bookmarkEnd w:id="98"/>
    <w:bookmarkEnd w:id="99"/>
    <w:p w:rsidR="00994D72" w:rsidRPr="007E3447" w:rsidRDefault="00994D72" w:rsidP="00E95177">
      <w:pPr>
        <w:pStyle w:val="ListParagraph"/>
        <w:numPr>
          <w:ilvl w:val="0"/>
          <w:numId w:val="72"/>
        </w:numPr>
        <w:rPr>
          <w:rFonts w:asciiTheme="minorHAnsi" w:hAnsiTheme="minorHAnsi"/>
        </w:rPr>
      </w:pPr>
      <w:r w:rsidRPr="007E3447">
        <w:rPr>
          <w:rFonts w:asciiTheme="minorHAnsi" w:hAnsiTheme="minorHAnsi"/>
        </w:rPr>
        <w:t>Reporting forms should be readily available to all staff who may require them. Staff should not have to print forms off before being able to complete them.</w:t>
      </w:r>
    </w:p>
    <w:p w:rsidR="00994D72" w:rsidRDefault="00994D72" w:rsidP="00994D72">
      <w:pPr>
        <w:ind w:left="426"/>
        <w:rPr>
          <w:rFonts w:asciiTheme="minorHAnsi" w:hAnsiTheme="minorHAnsi"/>
        </w:rPr>
      </w:pPr>
    </w:p>
    <w:p w:rsidR="00994D72" w:rsidRPr="007E3447" w:rsidRDefault="00994D72" w:rsidP="00E95177">
      <w:pPr>
        <w:pStyle w:val="ListParagraph"/>
        <w:numPr>
          <w:ilvl w:val="0"/>
          <w:numId w:val="72"/>
        </w:numPr>
        <w:rPr>
          <w:rFonts w:asciiTheme="minorHAnsi" w:hAnsiTheme="minorHAnsi"/>
        </w:rPr>
      </w:pPr>
      <w:r w:rsidRPr="007E3447">
        <w:rPr>
          <w:rFonts w:asciiTheme="minorHAnsi" w:hAnsiTheme="minorHAnsi"/>
        </w:rPr>
        <w:t xml:space="preserve">Reporting forms should be located together with the latest copies of Keeping Children Safe in Education, Confidential Reporting Policy and the schools’ child protection and safeguarding policy, at various easily </w:t>
      </w:r>
      <w:r w:rsidR="0028589F" w:rsidRPr="007E3447">
        <w:rPr>
          <w:rFonts w:asciiTheme="minorHAnsi" w:hAnsiTheme="minorHAnsi"/>
        </w:rPr>
        <w:t>accessible</w:t>
      </w:r>
      <w:r w:rsidRPr="007E3447">
        <w:rPr>
          <w:rFonts w:asciiTheme="minorHAnsi" w:hAnsiTheme="minorHAnsi"/>
        </w:rPr>
        <w:t xml:space="preserve"> points through the school. </w:t>
      </w:r>
    </w:p>
    <w:p w:rsidR="00994D72" w:rsidRDefault="00994D72" w:rsidP="00994D72">
      <w:pPr>
        <w:ind w:left="426"/>
        <w:rPr>
          <w:rFonts w:asciiTheme="minorHAnsi" w:hAnsiTheme="minorHAnsi"/>
        </w:rPr>
      </w:pPr>
    </w:p>
    <w:p w:rsidR="00994D72" w:rsidRPr="007E3447" w:rsidRDefault="00994D72" w:rsidP="00E95177">
      <w:pPr>
        <w:pStyle w:val="ListParagraph"/>
        <w:numPr>
          <w:ilvl w:val="0"/>
          <w:numId w:val="72"/>
        </w:numPr>
        <w:rPr>
          <w:rFonts w:asciiTheme="minorHAnsi" w:hAnsiTheme="minorHAnsi"/>
        </w:rPr>
      </w:pPr>
      <w:r w:rsidRPr="007E3447">
        <w:rPr>
          <w:rFonts w:asciiTheme="minorHAnsi" w:hAnsiTheme="minorHAnsi"/>
        </w:rPr>
        <w:t xml:space="preserve">Annex 2 provides suggested forms and skin / body maps for recording the information.  </w:t>
      </w:r>
    </w:p>
    <w:p w:rsidR="00D501F1" w:rsidRPr="005A45DC" w:rsidRDefault="00E90BFA" w:rsidP="005A45DC">
      <w:pPr>
        <w:pStyle w:val="Heading2"/>
      </w:pPr>
      <w:r w:rsidRPr="005A45DC">
        <w:t xml:space="preserve"> </w:t>
      </w:r>
      <w:r w:rsidRPr="005A45DC">
        <w:tab/>
      </w:r>
      <w:bookmarkStart w:id="100" w:name="_Toc494803366"/>
      <w:r w:rsidR="00D501F1" w:rsidRPr="005A45DC">
        <w:t>Support for staff</w:t>
      </w:r>
      <w:r w:rsidR="00223CB8" w:rsidRPr="005A45DC">
        <w:t>.</w:t>
      </w:r>
      <w:bookmarkEnd w:id="100"/>
      <w:r w:rsidR="00D501F1" w:rsidRPr="005A45DC">
        <w:t xml:space="preserve"> </w:t>
      </w:r>
    </w:p>
    <w:p w:rsidR="00577C33" w:rsidRPr="00E90BFA" w:rsidRDefault="00577C33" w:rsidP="00E90BFA">
      <w:pPr>
        <w:ind w:left="426"/>
        <w:rPr>
          <w:rFonts w:asciiTheme="minorHAnsi" w:hAnsiTheme="minorHAnsi"/>
        </w:rPr>
      </w:pPr>
      <w:bookmarkStart w:id="101" w:name="_Toc491861335"/>
      <w:bookmarkStart w:id="102" w:name="_Toc491865547"/>
      <w:r w:rsidRPr="00E90BFA">
        <w:rPr>
          <w:rFonts w:asciiTheme="minorHAnsi" w:hAnsiTheme="minorHAnsi"/>
        </w:rPr>
        <w:t xml:space="preserve">It is recognised that staff working in a school who have become involved with a child who has suffered harm, or appears to be likely to suffer harm may find the situation stressful and upsetting.  The school will support such staff by providing an opportunity to talk through their anxieties with the </w:t>
      </w:r>
      <w:r w:rsidR="008F4A3E" w:rsidRPr="00E90BFA">
        <w:rPr>
          <w:rFonts w:asciiTheme="minorHAnsi" w:hAnsiTheme="minorHAnsi"/>
        </w:rPr>
        <w:t>designated safeguarding l</w:t>
      </w:r>
      <w:r w:rsidR="00BA5A5D" w:rsidRPr="00E90BFA">
        <w:rPr>
          <w:rFonts w:asciiTheme="minorHAnsi" w:hAnsiTheme="minorHAnsi"/>
        </w:rPr>
        <w:t>ead</w:t>
      </w:r>
      <w:r w:rsidRPr="00E90BFA">
        <w:rPr>
          <w:rFonts w:asciiTheme="minorHAnsi" w:hAnsiTheme="minorHAnsi"/>
        </w:rPr>
        <w:t xml:space="preserve"> and to seek further support as appropriate. WSCC school staff have access to a free, 24/7 and confidential counselling service.</w:t>
      </w:r>
      <w:bookmarkEnd w:id="101"/>
      <w:bookmarkEnd w:id="102"/>
      <w:r w:rsidRPr="00E90BFA">
        <w:rPr>
          <w:rFonts w:asciiTheme="minorHAnsi" w:hAnsiTheme="minorHAnsi"/>
        </w:rPr>
        <w:t xml:space="preserve"> </w:t>
      </w:r>
    </w:p>
    <w:p w:rsidR="00577C33" w:rsidRPr="00E90BFA" w:rsidRDefault="00577C33" w:rsidP="00E90BFA">
      <w:pPr>
        <w:rPr>
          <w:rFonts w:asciiTheme="minorHAnsi" w:hAnsiTheme="minorHAnsi"/>
          <w:sz w:val="22"/>
          <w:szCs w:val="22"/>
        </w:rPr>
      </w:pPr>
    </w:p>
    <w:p w:rsidR="00577C33" w:rsidRPr="008E0C5B" w:rsidRDefault="00577C33" w:rsidP="00D61ED7">
      <w:pPr>
        <w:widowControl w:val="0"/>
        <w:overflowPunct w:val="0"/>
        <w:autoSpaceDE w:val="0"/>
        <w:autoSpaceDN w:val="0"/>
        <w:adjustRightInd w:val="0"/>
        <w:spacing w:line="288" w:lineRule="auto"/>
        <w:ind w:right="100"/>
        <w:jc w:val="both"/>
        <w:rPr>
          <w:rFonts w:asciiTheme="minorHAnsi" w:hAnsiTheme="minorHAnsi" w:cs="Arial"/>
          <w:sz w:val="22"/>
          <w:szCs w:val="22"/>
        </w:rPr>
      </w:pPr>
    </w:p>
    <w:p w:rsidR="00D501F1" w:rsidRPr="008E0C5B" w:rsidRDefault="00D501F1" w:rsidP="006D2B39">
      <w:pPr>
        <w:pStyle w:val="Heading1"/>
        <w:ind w:hanging="858"/>
        <w:rPr>
          <w:rFonts w:asciiTheme="minorHAnsi" w:hAnsiTheme="minorHAnsi"/>
        </w:rPr>
      </w:pPr>
      <w:bookmarkStart w:id="103" w:name="_Toc491861336"/>
      <w:bookmarkStart w:id="104" w:name="_Toc494803367"/>
      <w:r w:rsidRPr="008E0C5B">
        <w:rPr>
          <w:rFonts w:asciiTheme="minorHAnsi" w:hAnsiTheme="minorHAnsi"/>
        </w:rPr>
        <w:t>record keeping</w:t>
      </w:r>
      <w:bookmarkEnd w:id="103"/>
      <w:bookmarkEnd w:id="104"/>
      <w:r w:rsidRPr="008E0C5B">
        <w:rPr>
          <w:rFonts w:asciiTheme="minorHAnsi" w:hAnsiTheme="minorHAnsi"/>
        </w:rPr>
        <w:t xml:space="preserve">  </w:t>
      </w:r>
    </w:p>
    <w:p w:rsidR="00E90BFA" w:rsidRPr="005A45DC" w:rsidRDefault="00E90BFA" w:rsidP="005A45DC">
      <w:pPr>
        <w:pStyle w:val="Heading2"/>
      </w:pPr>
      <w:bookmarkStart w:id="105" w:name="_Toc494803368"/>
      <w:r w:rsidRPr="005A45DC">
        <w:t xml:space="preserve">Child </w:t>
      </w:r>
      <w:r w:rsidR="00156758">
        <w:t>P</w:t>
      </w:r>
      <w:r w:rsidRPr="005A45DC">
        <w:t xml:space="preserve">rotection </w:t>
      </w:r>
      <w:r w:rsidR="00156758">
        <w:t>F</w:t>
      </w:r>
      <w:r w:rsidRPr="005A45DC">
        <w:t>iles</w:t>
      </w:r>
      <w:bookmarkEnd w:id="105"/>
      <w:r w:rsidRPr="005A45DC">
        <w:t xml:space="preserve"> </w:t>
      </w:r>
    </w:p>
    <w:p w:rsidR="00E90BFA" w:rsidRDefault="00E90BFA" w:rsidP="00F4203B">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90BFA" w:rsidRPr="00DD46EA" w:rsidRDefault="00491B08" w:rsidP="00994D72">
      <w:pPr>
        <w:pStyle w:val="ListParagraph"/>
        <w:widowControl w:val="0"/>
        <w:numPr>
          <w:ilvl w:val="0"/>
          <w:numId w:val="70"/>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r</w:t>
      </w:r>
      <w:r w:rsidR="0088521F" w:rsidRPr="00DD46EA">
        <w:rPr>
          <w:rFonts w:asciiTheme="minorHAnsi" w:hAnsiTheme="minorHAnsi" w:cs="Arial"/>
        </w:rPr>
        <w:t>ecords</w:t>
      </w:r>
      <w:proofErr w:type="gramEnd"/>
      <w:r w:rsidR="0088521F" w:rsidRPr="00DD46EA">
        <w:rPr>
          <w:rFonts w:asciiTheme="minorHAnsi" w:hAnsiTheme="minorHAnsi" w:cs="Arial"/>
        </w:rPr>
        <w:t xml:space="preserve"> kept for child protection purposes </w:t>
      </w:r>
      <w:r w:rsidR="00E90BFA" w:rsidRPr="00DD46EA">
        <w:rPr>
          <w:rFonts w:asciiTheme="minorHAnsi" w:hAnsiTheme="minorHAnsi" w:cs="Arial"/>
        </w:rPr>
        <w:t xml:space="preserve">must be kept securely, separate from other records and accessed only by those who need to do so for safeguarding and / or monitoring purposes. </w:t>
      </w:r>
    </w:p>
    <w:p w:rsidR="00E90BFA" w:rsidRPr="00DD46EA" w:rsidRDefault="00491B08" w:rsidP="00994D72">
      <w:pPr>
        <w:pStyle w:val="ListParagraph"/>
        <w:widowControl w:val="0"/>
        <w:numPr>
          <w:ilvl w:val="0"/>
          <w:numId w:val="70"/>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e</w:t>
      </w:r>
      <w:r w:rsidR="00E90BFA" w:rsidRPr="00DD46EA">
        <w:rPr>
          <w:rFonts w:asciiTheme="minorHAnsi" w:hAnsiTheme="minorHAnsi" w:cs="Arial"/>
        </w:rPr>
        <w:t>ach</w:t>
      </w:r>
      <w:proofErr w:type="gramEnd"/>
      <w:r w:rsidR="00E90BFA" w:rsidRPr="00DD46EA">
        <w:rPr>
          <w:rFonts w:asciiTheme="minorHAnsi" w:hAnsiTheme="minorHAnsi" w:cs="Arial"/>
        </w:rPr>
        <w:t xml:space="preserve"> child should have a separate record. </w:t>
      </w:r>
    </w:p>
    <w:p w:rsidR="00E90BFA" w:rsidRPr="00DD46EA" w:rsidRDefault="00491B08" w:rsidP="00994D72">
      <w:pPr>
        <w:pStyle w:val="ListParagraph"/>
        <w:widowControl w:val="0"/>
        <w:numPr>
          <w:ilvl w:val="0"/>
          <w:numId w:val="70"/>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e</w:t>
      </w:r>
      <w:r w:rsidR="00E90BFA" w:rsidRPr="00DD46EA">
        <w:rPr>
          <w:rFonts w:asciiTheme="minorHAnsi" w:hAnsiTheme="minorHAnsi" w:cs="Arial"/>
        </w:rPr>
        <w:t>ach</w:t>
      </w:r>
      <w:proofErr w:type="gramEnd"/>
      <w:r w:rsidR="00E90BFA" w:rsidRPr="00DD46EA">
        <w:rPr>
          <w:rFonts w:asciiTheme="minorHAnsi" w:hAnsiTheme="minorHAnsi" w:cs="Arial"/>
        </w:rPr>
        <w:t xml:space="preserve"> record must be accurate, </w:t>
      </w:r>
      <w:r w:rsidR="0028589F" w:rsidRPr="00DD46EA">
        <w:rPr>
          <w:rFonts w:asciiTheme="minorHAnsi" w:hAnsiTheme="minorHAnsi" w:cs="Arial"/>
        </w:rPr>
        <w:t>legible</w:t>
      </w:r>
      <w:r w:rsidR="00E90BFA" w:rsidRPr="00DD46EA">
        <w:rPr>
          <w:rFonts w:asciiTheme="minorHAnsi" w:hAnsiTheme="minorHAnsi" w:cs="Arial"/>
        </w:rPr>
        <w:t xml:space="preserve"> and entries made as soon as </w:t>
      </w:r>
      <w:r w:rsidR="0028589F" w:rsidRPr="00DD46EA">
        <w:rPr>
          <w:rFonts w:asciiTheme="minorHAnsi" w:hAnsiTheme="minorHAnsi" w:cs="Arial"/>
        </w:rPr>
        <w:t>practicable</w:t>
      </w:r>
      <w:r w:rsidR="00E90BFA" w:rsidRPr="00DD46EA">
        <w:rPr>
          <w:rFonts w:asciiTheme="minorHAnsi" w:hAnsiTheme="minorHAnsi" w:cs="Arial"/>
        </w:rPr>
        <w:t xml:space="preserve"> after a concern is raised. </w:t>
      </w:r>
    </w:p>
    <w:p w:rsidR="00E90BFA" w:rsidRPr="00DD46EA" w:rsidRDefault="00491B08" w:rsidP="00994D72">
      <w:pPr>
        <w:pStyle w:val="ListParagraph"/>
        <w:widowControl w:val="0"/>
        <w:numPr>
          <w:ilvl w:val="0"/>
          <w:numId w:val="70"/>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w</w:t>
      </w:r>
      <w:r w:rsidR="00E90BFA" w:rsidRPr="00DD46EA">
        <w:rPr>
          <w:rFonts w:asciiTheme="minorHAnsi" w:hAnsiTheme="minorHAnsi" w:cs="Arial"/>
        </w:rPr>
        <w:t>here</w:t>
      </w:r>
      <w:proofErr w:type="gramEnd"/>
      <w:r w:rsidR="00E90BFA" w:rsidRPr="00DD46EA">
        <w:rPr>
          <w:rFonts w:asciiTheme="minorHAnsi" w:hAnsiTheme="minorHAnsi" w:cs="Arial"/>
        </w:rPr>
        <w:t xml:space="preserve"> computer systems are used, staff must still have access to paper forms so immediate conversations with a child / body map drawings </w:t>
      </w:r>
      <w:r w:rsidR="0028589F" w:rsidRPr="00DD46EA">
        <w:rPr>
          <w:rFonts w:asciiTheme="minorHAnsi" w:hAnsiTheme="minorHAnsi" w:cs="Arial"/>
        </w:rPr>
        <w:t>etc.</w:t>
      </w:r>
      <w:r w:rsidR="00E90BFA" w:rsidRPr="00DD46EA">
        <w:rPr>
          <w:rFonts w:asciiTheme="minorHAnsi" w:hAnsiTheme="minorHAnsi" w:cs="Arial"/>
        </w:rPr>
        <w:t xml:space="preserve"> can be made contemporaneously. </w:t>
      </w:r>
    </w:p>
    <w:p w:rsidR="00E90BFA" w:rsidRPr="00DD46EA" w:rsidRDefault="00491B08" w:rsidP="00994D72">
      <w:pPr>
        <w:pStyle w:val="ListParagraph"/>
        <w:widowControl w:val="0"/>
        <w:numPr>
          <w:ilvl w:val="0"/>
          <w:numId w:val="70"/>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a</w:t>
      </w:r>
      <w:r w:rsidR="00E90BFA" w:rsidRPr="00DD46EA">
        <w:rPr>
          <w:rFonts w:asciiTheme="minorHAnsi" w:hAnsiTheme="minorHAnsi" w:cs="Arial"/>
        </w:rPr>
        <w:t>ny</w:t>
      </w:r>
      <w:proofErr w:type="gramEnd"/>
      <w:r w:rsidR="00E90BFA" w:rsidRPr="00DD46EA">
        <w:rPr>
          <w:rFonts w:asciiTheme="minorHAnsi" w:hAnsiTheme="minorHAnsi" w:cs="Arial"/>
        </w:rPr>
        <w:t xml:space="preserve"> paper records </w:t>
      </w:r>
      <w:r w:rsidR="008439B8" w:rsidRPr="00DD46EA">
        <w:rPr>
          <w:rFonts w:asciiTheme="minorHAnsi" w:hAnsiTheme="minorHAnsi" w:cs="Arial"/>
        </w:rPr>
        <w:t xml:space="preserve">generated at 4 above </w:t>
      </w:r>
      <w:r w:rsidR="00E90BFA" w:rsidRPr="00DD46EA">
        <w:rPr>
          <w:rFonts w:asciiTheme="minorHAnsi" w:hAnsiTheme="minorHAnsi" w:cs="Arial"/>
        </w:rPr>
        <w:t>must be retained</w:t>
      </w:r>
      <w:r w:rsidR="008439B8" w:rsidRPr="00DD46EA">
        <w:rPr>
          <w:rFonts w:asciiTheme="minorHAnsi" w:hAnsiTheme="minorHAnsi" w:cs="Arial"/>
        </w:rPr>
        <w:t xml:space="preserve"> within the file, even where they have been scanned to a computer record. </w:t>
      </w:r>
      <w:r w:rsidR="00E90BFA" w:rsidRPr="00DD46EA">
        <w:rPr>
          <w:rFonts w:asciiTheme="minorHAnsi" w:hAnsiTheme="minorHAnsi" w:cs="Arial"/>
        </w:rPr>
        <w:t xml:space="preserve"> </w:t>
      </w:r>
    </w:p>
    <w:p w:rsidR="00E90BFA" w:rsidRPr="00DD46EA" w:rsidRDefault="00491B08" w:rsidP="00994D72">
      <w:pPr>
        <w:pStyle w:val="ListParagraph"/>
        <w:widowControl w:val="0"/>
        <w:numPr>
          <w:ilvl w:val="0"/>
          <w:numId w:val="70"/>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lastRenderedPageBreak/>
        <w:t>w</w:t>
      </w:r>
      <w:r w:rsidR="00E90BFA" w:rsidRPr="00DD46EA">
        <w:rPr>
          <w:rFonts w:asciiTheme="minorHAnsi" w:hAnsiTheme="minorHAnsi" w:cs="Arial"/>
        </w:rPr>
        <w:t>here</w:t>
      </w:r>
      <w:proofErr w:type="gramEnd"/>
      <w:r w:rsidR="00E90BFA" w:rsidRPr="00DD46EA">
        <w:rPr>
          <w:rFonts w:asciiTheme="minorHAnsi" w:hAnsiTheme="minorHAnsi" w:cs="Arial"/>
        </w:rPr>
        <w:t xml:space="preserve"> there is more than one </w:t>
      </w:r>
      <w:r w:rsidR="0028589F" w:rsidRPr="00DD46EA">
        <w:rPr>
          <w:rFonts w:asciiTheme="minorHAnsi" w:hAnsiTheme="minorHAnsi" w:cs="Arial"/>
        </w:rPr>
        <w:t>sibling</w:t>
      </w:r>
      <w:r w:rsidR="00E90BFA" w:rsidRPr="00DD46EA">
        <w:rPr>
          <w:rFonts w:asciiTheme="minorHAnsi" w:hAnsiTheme="minorHAnsi" w:cs="Arial"/>
        </w:rPr>
        <w:t xml:space="preserve">, each sibling should have their own record, cross-referenced where necessary to their siblings. </w:t>
      </w:r>
    </w:p>
    <w:p w:rsidR="00E90BFA" w:rsidRPr="00DD46EA" w:rsidRDefault="00491B08" w:rsidP="00994D72">
      <w:pPr>
        <w:pStyle w:val="ListParagraph"/>
        <w:widowControl w:val="0"/>
        <w:numPr>
          <w:ilvl w:val="0"/>
          <w:numId w:val="70"/>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file should have a chronology to enable assessment </w:t>
      </w:r>
    </w:p>
    <w:p w:rsidR="00E90BFA" w:rsidRPr="00DD46EA" w:rsidRDefault="00491B08" w:rsidP="00994D72">
      <w:pPr>
        <w:pStyle w:val="ListParagraph"/>
        <w:widowControl w:val="0"/>
        <w:numPr>
          <w:ilvl w:val="0"/>
          <w:numId w:val="70"/>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e</w:t>
      </w:r>
      <w:r w:rsidR="008439B8" w:rsidRPr="00DD46EA">
        <w:rPr>
          <w:rFonts w:asciiTheme="minorHAnsi" w:hAnsiTheme="minorHAnsi" w:cs="Arial"/>
        </w:rPr>
        <w:t>ach</w:t>
      </w:r>
      <w:proofErr w:type="gramEnd"/>
      <w:r w:rsidR="008439B8" w:rsidRPr="00DD46EA">
        <w:rPr>
          <w:rFonts w:asciiTheme="minorHAnsi" w:hAnsiTheme="minorHAnsi" w:cs="Arial"/>
        </w:rPr>
        <w:t xml:space="preserve"> file </w:t>
      </w:r>
      <w:r w:rsidR="00E90BFA" w:rsidRPr="00DD46EA">
        <w:rPr>
          <w:rFonts w:asciiTheme="minorHAnsi" w:hAnsiTheme="minorHAnsi" w:cs="Arial"/>
        </w:rPr>
        <w:t>should have an up to date contact number for other key professionals.</w:t>
      </w:r>
    </w:p>
    <w:p w:rsidR="00E90BFA" w:rsidRPr="0003093A" w:rsidRDefault="00491B08" w:rsidP="00994D72">
      <w:pPr>
        <w:pStyle w:val="ListParagraph"/>
        <w:widowControl w:val="0"/>
        <w:numPr>
          <w:ilvl w:val="0"/>
          <w:numId w:val="70"/>
        </w:numPr>
        <w:overflowPunct w:val="0"/>
        <w:autoSpaceDE w:val="0"/>
        <w:autoSpaceDN w:val="0"/>
        <w:adjustRightInd w:val="0"/>
        <w:spacing w:line="288" w:lineRule="auto"/>
        <w:ind w:left="993" w:right="100" w:hanging="426"/>
        <w:jc w:val="both"/>
        <w:rPr>
          <w:rFonts w:asciiTheme="minorHAnsi" w:hAnsiTheme="minorHAnsi" w:cs="Arial"/>
          <w:color w:val="121BCC"/>
        </w:rPr>
      </w:pPr>
      <w:r>
        <w:rPr>
          <w:rFonts w:asciiTheme="minorHAnsi" w:hAnsiTheme="minorHAnsi" w:cs="Arial"/>
        </w:rPr>
        <w:t>w</w:t>
      </w:r>
      <w:r w:rsidR="008439B8" w:rsidRPr="00DD46EA">
        <w:rPr>
          <w:rFonts w:asciiTheme="minorHAnsi" w:hAnsiTheme="minorHAnsi" w:cs="Arial"/>
        </w:rPr>
        <w:t xml:space="preserve">hen a child has left the </w:t>
      </w:r>
      <w:r w:rsidR="0028589F" w:rsidRPr="00DD46EA">
        <w:rPr>
          <w:rFonts w:asciiTheme="minorHAnsi" w:hAnsiTheme="minorHAnsi" w:cs="Arial"/>
        </w:rPr>
        <w:t>school</w:t>
      </w:r>
      <w:r w:rsidR="008439B8" w:rsidRPr="00DD46EA">
        <w:rPr>
          <w:rFonts w:asciiTheme="minorHAnsi" w:hAnsiTheme="minorHAnsi" w:cs="Arial"/>
        </w:rPr>
        <w:t xml:space="preserve"> any c</w:t>
      </w:r>
      <w:r w:rsidR="00E90BFA" w:rsidRPr="00DD46EA">
        <w:rPr>
          <w:rFonts w:asciiTheme="minorHAnsi" w:hAnsiTheme="minorHAnsi" w:cs="Arial"/>
        </w:rPr>
        <w:t xml:space="preserve">hild protection files </w:t>
      </w:r>
      <w:r w:rsidR="008439B8" w:rsidRPr="00DD46EA">
        <w:rPr>
          <w:rFonts w:asciiTheme="minorHAnsi" w:hAnsiTheme="minorHAnsi" w:cs="Arial"/>
        </w:rPr>
        <w:t>relating to that child must be transferred / retained</w:t>
      </w:r>
      <w:r>
        <w:rPr>
          <w:rFonts w:asciiTheme="minorHAnsi" w:hAnsiTheme="minorHAnsi" w:cs="Arial"/>
        </w:rPr>
        <w:t xml:space="preserve"> in accordance with guidelines which can be found </w:t>
      </w:r>
      <w:hyperlink r:id="rId47" w:history="1">
        <w:r w:rsidRPr="0003093A">
          <w:rPr>
            <w:rStyle w:val="Hyperlink"/>
            <w:rFonts w:asciiTheme="minorHAnsi" w:hAnsiTheme="minorHAnsi" w:cs="Arial"/>
            <w:b/>
            <w:color w:val="121BCC"/>
          </w:rPr>
          <w:t>here</w:t>
        </w:r>
      </w:hyperlink>
    </w:p>
    <w:p w:rsidR="00994D72" w:rsidRPr="005A45DC" w:rsidRDefault="00994D72" w:rsidP="005A45DC">
      <w:pPr>
        <w:pStyle w:val="Heading2"/>
      </w:pPr>
      <w:bookmarkStart w:id="106" w:name="_Toc494803369"/>
      <w:r w:rsidRPr="005A45DC">
        <w:t>Allegations against Staff Records</w:t>
      </w:r>
      <w:bookmarkEnd w:id="106"/>
      <w:r w:rsidRPr="005A45DC">
        <w:t xml:space="preserve"> </w:t>
      </w:r>
    </w:p>
    <w:p w:rsidR="00E90BFA" w:rsidRPr="00DD46EA" w:rsidRDefault="00E90BFA" w:rsidP="00E90BFA">
      <w:pPr>
        <w:widowControl w:val="0"/>
        <w:overflowPunct w:val="0"/>
        <w:autoSpaceDE w:val="0"/>
        <w:autoSpaceDN w:val="0"/>
        <w:adjustRightInd w:val="0"/>
        <w:spacing w:line="288" w:lineRule="auto"/>
        <w:ind w:right="100" w:firstLine="426"/>
        <w:jc w:val="both"/>
        <w:rPr>
          <w:rFonts w:asciiTheme="minorHAnsi" w:hAnsiTheme="minorHAnsi" w:cs="Arial"/>
        </w:rPr>
      </w:pPr>
    </w:p>
    <w:p w:rsidR="00994D72" w:rsidRPr="00DD46EA" w:rsidRDefault="00994D72" w:rsidP="00994D72">
      <w:pPr>
        <w:pStyle w:val="ListParagraph"/>
        <w:widowControl w:val="0"/>
        <w:numPr>
          <w:ilvl w:val="0"/>
          <w:numId w:val="71"/>
        </w:numPr>
        <w:overflowPunct w:val="0"/>
        <w:autoSpaceDE w:val="0"/>
        <w:autoSpaceDN w:val="0"/>
        <w:adjustRightInd w:val="0"/>
        <w:spacing w:line="288" w:lineRule="auto"/>
        <w:ind w:left="993" w:right="100" w:hanging="426"/>
        <w:jc w:val="both"/>
        <w:rPr>
          <w:rFonts w:asciiTheme="minorHAnsi" w:hAnsiTheme="minorHAnsi" w:cs="Arial"/>
        </w:rPr>
      </w:pPr>
      <w:r w:rsidRPr="00DD46EA">
        <w:rPr>
          <w:rFonts w:asciiTheme="minorHAnsi" w:hAnsiTheme="minorHAnsi" w:cs="Arial"/>
        </w:rPr>
        <w:t xml:space="preserve">Any records generated in respect of an allegation must be kept securely, accessed only by those who require to do so for legitimate investigation / safeguarding / review purposes. </w:t>
      </w:r>
    </w:p>
    <w:p w:rsidR="00994D72" w:rsidRPr="00994D72" w:rsidRDefault="00994D72" w:rsidP="00994D72">
      <w:pPr>
        <w:pStyle w:val="ListParagraph"/>
        <w:widowControl w:val="0"/>
        <w:numPr>
          <w:ilvl w:val="0"/>
          <w:numId w:val="71"/>
        </w:numPr>
        <w:overflowPunct w:val="0"/>
        <w:autoSpaceDE w:val="0"/>
        <w:autoSpaceDN w:val="0"/>
        <w:adjustRightInd w:val="0"/>
        <w:spacing w:line="288" w:lineRule="auto"/>
        <w:ind w:left="993" w:right="100" w:hanging="426"/>
        <w:jc w:val="both"/>
        <w:rPr>
          <w:rFonts w:asciiTheme="minorHAnsi" w:hAnsiTheme="minorHAnsi" w:cs="Arial"/>
          <w:sz w:val="22"/>
          <w:szCs w:val="22"/>
        </w:rPr>
      </w:pPr>
      <w:r w:rsidRPr="00DD46EA">
        <w:rPr>
          <w:rFonts w:asciiTheme="minorHAnsi" w:hAnsiTheme="minorHAnsi" w:cs="Arial"/>
        </w:rPr>
        <w:t>Any records must be kept separate from any other personal file relating to that staff member.</w:t>
      </w:r>
      <w:r w:rsidRPr="00994D72">
        <w:rPr>
          <w:rFonts w:asciiTheme="minorHAnsi" w:hAnsiTheme="minorHAnsi" w:cs="Arial"/>
          <w:sz w:val="22"/>
          <w:szCs w:val="22"/>
        </w:rPr>
        <w:t xml:space="preserve"> </w:t>
      </w:r>
    </w:p>
    <w:p w:rsidR="00E90BFA" w:rsidRPr="00E90BFA" w:rsidRDefault="00E90BFA" w:rsidP="00E90BFA">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D24AD" w:rsidRPr="008E0C5B" w:rsidRDefault="00ED24AD" w:rsidP="006D2B39">
      <w:pPr>
        <w:pStyle w:val="Heading1"/>
        <w:tabs>
          <w:tab w:val="clear" w:pos="3261"/>
          <w:tab w:val="left" w:pos="567"/>
        </w:tabs>
        <w:ind w:hanging="858"/>
        <w:rPr>
          <w:rFonts w:asciiTheme="minorHAnsi" w:hAnsiTheme="minorHAnsi"/>
        </w:rPr>
      </w:pPr>
      <w:bookmarkStart w:id="107" w:name="_Toc494803370"/>
      <w:r w:rsidRPr="008E0C5B">
        <w:rPr>
          <w:rFonts w:asciiTheme="minorHAnsi" w:hAnsiTheme="minorHAnsi"/>
        </w:rPr>
        <w:t xml:space="preserve">Managing professional differences </w:t>
      </w:r>
      <w:r w:rsidR="00B96278">
        <w:rPr>
          <w:rFonts w:asciiTheme="minorHAnsi" w:hAnsiTheme="minorHAnsi"/>
        </w:rPr>
        <w:t>&amp; concerns</w:t>
      </w:r>
      <w:bookmarkEnd w:id="107"/>
      <w:r w:rsidRPr="008E0C5B">
        <w:rPr>
          <w:rFonts w:asciiTheme="minorHAnsi" w:hAnsiTheme="minorHAnsi"/>
        </w:rPr>
        <w:t xml:space="preserve"> </w:t>
      </w:r>
    </w:p>
    <w:p w:rsidR="007E3447" w:rsidRDefault="007E3447" w:rsidP="007E3447">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On occasions there may be differences of opinion between professionals in </w:t>
      </w:r>
      <w:r w:rsidR="0028589F">
        <w:rPr>
          <w:rFonts w:asciiTheme="minorHAnsi" w:hAnsiTheme="minorHAnsi" w:cs="Arial"/>
        </w:rPr>
        <w:t>response</w:t>
      </w:r>
      <w:r>
        <w:rPr>
          <w:rFonts w:asciiTheme="minorHAnsi" w:hAnsiTheme="minorHAnsi" w:cs="Arial"/>
        </w:rPr>
        <w:t xml:space="preserve"> to a specific safeguarding matter, for example, from the view of the school, children’s social care closing a case too early or removing a child from a child protection plan too soon.  </w:t>
      </w:r>
    </w:p>
    <w:p w:rsidR="007E3447" w:rsidRPr="005A45DC" w:rsidRDefault="007E3447" w:rsidP="005A45DC">
      <w:pPr>
        <w:pStyle w:val="Heading2"/>
      </w:pPr>
      <w:bookmarkStart w:id="108" w:name="_Toc494803371"/>
      <w:r w:rsidRPr="005A45DC">
        <w:t>Professional Difference</w:t>
      </w:r>
      <w:r w:rsidR="00B96278" w:rsidRPr="005A45DC">
        <w:t xml:space="preserve">s and </w:t>
      </w:r>
      <w:bookmarkEnd w:id="108"/>
      <w:r w:rsidR="00566C70" w:rsidRPr="005A45DC">
        <w:t>Concerns Protocol</w:t>
      </w:r>
      <w:r w:rsidRPr="005A45DC">
        <w:t xml:space="preserve"> </w:t>
      </w:r>
    </w:p>
    <w:p w:rsidR="00504D7D" w:rsidRDefault="007E3447" w:rsidP="007E3447">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In such circumstances the Designated Safeguarding Lead will assess the impact of such a decision on the </w:t>
      </w:r>
      <w:proofErr w:type="gramStart"/>
      <w:r>
        <w:rPr>
          <w:rFonts w:asciiTheme="minorHAnsi" w:hAnsiTheme="minorHAnsi" w:cs="Arial"/>
        </w:rPr>
        <w:t>child(</w:t>
      </w:r>
      <w:proofErr w:type="spellStart"/>
      <w:proofErr w:type="gramEnd"/>
      <w:r>
        <w:rPr>
          <w:rFonts w:asciiTheme="minorHAnsi" w:hAnsiTheme="minorHAnsi" w:cs="Arial"/>
        </w:rPr>
        <w:t>ren</w:t>
      </w:r>
      <w:proofErr w:type="spellEnd"/>
      <w:r>
        <w:rPr>
          <w:rFonts w:asciiTheme="minorHAnsi" w:hAnsiTheme="minorHAnsi" w:cs="Arial"/>
        </w:rPr>
        <w:t xml:space="preserve">) and where concerns remain, the Designated Safeguarding Lead will engage the Managing Professional Difference protocol which can be found on the West Sussex Safeguarding Children Website, accessed </w:t>
      </w:r>
      <w:hyperlink r:id="rId48" w:history="1">
        <w:r w:rsidR="00B96278" w:rsidRPr="00BB50A4">
          <w:rPr>
            <w:rStyle w:val="Hyperlink"/>
            <w:rFonts w:asciiTheme="minorHAnsi" w:hAnsiTheme="minorHAnsi" w:cs="Arial"/>
            <w:b/>
            <w:color w:val="121BCC"/>
          </w:rPr>
          <w:t>here</w:t>
        </w:r>
      </w:hyperlink>
      <w:r w:rsidR="00B96278" w:rsidRPr="00BB50A4">
        <w:rPr>
          <w:rFonts w:asciiTheme="minorHAnsi" w:hAnsiTheme="minorHAnsi" w:cs="Arial"/>
          <w:b/>
          <w:color w:val="121BCC"/>
        </w:rPr>
        <w:t>.</w:t>
      </w:r>
      <w:r w:rsidR="00B96278" w:rsidRPr="00BB50A4">
        <w:rPr>
          <w:rFonts w:asciiTheme="minorHAnsi" w:hAnsiTheme="minorHAnsi" w:cs="Arial"/>
          <w:color w:val="121BCC"/>
        </w:rPr>
        <w:t xml:space="preserve"> </w:t>
      </w:r>
    </w:p>
    <w:p w:rsidR="00BB50A4" w:rsidRDefault="00BB50A4"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566C70" w:rsidRDefault="00566C70" w:rsidP="007E3447">
      <w:pPr>
        <w:widowControl w:val="0"/>
        <w:overflowPunct w:val="0"/>
        <w:autoSpaceDE w:val="0"/>
        <w:autoSpaceDN w:val="0"/>
        <w:adjustRightInd w:val="0"/>
        <w:spacing w:line="288" w:lineRule="auto"/>
        <w:ind w:left="567" w:right="100"/>
        <w:jc w:val="both"/>
        <w:rPr>
          <w:rFonts w:asciiTheme="minorHAnsi" w:hAnsiTheme="minorHAnsi" w:cs="Arial"/>
        </w:rPr>
      </w:pPr>
    </w:p>
    <w:p w:rsidR="00BB50A4" w:rsidRPr="00566C70" w:rsidRDefault="00ED24AD" w:rsidP="00566C70">
      <w:pPr>
        <w:pStyle w:val="Heading1"/>
        <w:tabs>
          <w:tab w:val="clear" w:pos="3261"/>
          <w:tab w:val="left" w:pos="851"/>
        </w:tabs>
        <w:ind w:hanging="858"/>
        <w:rPr>
          <w:rFonts w:asciiTheme="minorHAnsi" w:hAnsiTheme="minorHAnsi"/>
        </w:rPr>
      </w:pPr>
      <w:bookmarkStart w:id="109" w:name="_Toc494803372"/>
      <w:r w:rsidRPr="008E0C5B">
        <w:rPr>
          <w:rFonts w:asciiTheme="minorHAnsi" w:hAnsiTheme="minorHAnsi"/>
        </w:rPr>
        <w:t>annexes</w:t>
      </w:r>
      <w:bookmarkEnd w:id="109"/>
      <w:r w:rsidRPr="008E0C5B">
        <w:rPr>
          <w:rFonts w:asciiTheme="minorHAnsi" w:hAnsiTheme="minorHAnsi"/>
        </w:rPr>
        <w:t xml:space="preserve">  </w:t>
      </w:r>
    </w:p>
    <w:p w:rsidR="00504D7D" w:rsidRDefault="00BB50A4" w:rsidP="005A45DC">
      <w:pPr>
        <w:pStyle w:val="Heading2"/>
      </w:pPr>
      <w:bookmarkStart w:id="110" w:name="_Toc494803374"/>
      <w:r>
        <w:t>Annex 2 – Recording forms and body / skin maps.</w:t>
      </w:r>
      <w:bookmarkEnd w:id="110"/>
      <w:r>
        <w:t xml:space="preserve"> </w:t>
      </w:r>
    </w:p>
    <w:p w:rsidR="00504D7D" w:rsidRPr="008E0C5B" w:rsidRDefault="00504D7D" w:rsidP="00D61ED7">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B35909" w:rsidRPr="008E0C5B" w:rsidRDefault="00577C33" w:rsidP="00D61ED7">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sidRPr="008E0C5B">
        <w:rPr>
          <w:rFonts w:asciiTheme="minorHAnsi" w:hAnsiTheme="minorHAnsi" w:cs="Arial"/>
          <w:b/>
          <w:color w:val="0070C0"/>
          <w:sz w:val="28"/>
          <w:szCs w:val="28"/>
        </w:rPr>
        <w:lastRenderedPageBreak/>
        <w:t>ANNEX</w:t>
      </w:r>
      <w:r w:rsidR="005C3371" w:rsidRPr="008E0C5B">
        <w:rPr>
          <w:rFonts w:asciiTheme="minorHAnsi" w:hAnsiTheme="minorHAnsi" w:cs="Arial"/>
          <w:b/>
          <w:color w:val="0070C0"/>
          <w:sz w:val="28"/>
          <w:szCs w:val="28"/>
        </w:rPr>
        <w:t xml:space="preserve"> </w:t>
      </w:r>
      <w:r w:rsidR="00566C70">
        <w:rPr>
          <w:rFonts w:asciiTheme="minorHAnsi" w:hAnsiTheme="minorHAnsi" w:cs="Arial"/>
          <w:b/>
          <w:color w:val="0070C0"/>
          <w:sz w:val="28"/>
          <w:szCs w:val="28"/>
        </w:rPr>
        <w:t>1</w:t>
      </w:r>
      <w:r w:rsidR="005C3371" w:rsidRPr="008E0C5B">
        <w:rPr>
          <w:rFonts w:asciiTheme="minorHAnsi" w:hAnsiTheme="minorHAnsi" w:cs="Arial"/>
          <w:b/>
          <w:color w:val="0070C0"/>
          <w:sz w:val="28"/>
          <w:szCs w:val="28"/>
        </w:rPr>
        <w:t xml:space="preserve"> – RECORDING FORM</w:t>
      </w:r>
    </w:p>
    <w:p w:rsidR="00050DBB" w:rsidRPr="008E0C5B" w:rsidRDefault="00050DBB" w:rsidP="00D61ED7">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23"/>
        <w:gridCol w:w="2291"/>
        <w:gridCol w:w="2224"/>
      </w:tblGrid>
      <w:tr w:rsidR="00050DBB" w:rsidRPr="008E0C5B" w:rsidTr="004E371A">
        <w:trPr>
          <w:trHeight w:val="537"/>
        </w:trPr>
        <w:tc>
          <w:tcPr>
            <w:tcW w:w="2670" w:type="dxa"/>
            <w:shd w:val="clear" w:color="auto" w:fill="auto"/>
            <w:vAlign w:val="center"/>
          </w:tcPr>
          <w:p w:rsidR="00050DBB" w:rsidRPr="008E0C5B" w:rsidRDefault="00050DBB" w:rsidP="00D61ED7">
            <w:pPr>
              <w:jc w:val="both"/>
              <w:rPr>
                <w:rFonts w:asciiTheme="minorHAnsi" w:hAnsiTheme="minorHAnsi" w:cs="Arial"/>
                <w:b/>
              </w:rPr>
            </w:pPr>
            <w:r w:rsidRPr="008E0C5B">
              <w:rPr>
                <w:rFonts w:asciiTheme="minorHAnsi" w:hAnsiTheme="minorHAnsi" w:cs="Arial"/>
                <w:b/>
              </w:rPr>
              <w:t>Child’s name:</w:t>
            </w:r>
          </w:p>
        </w:tc>
        <w:tc>
          <w:tcPr>
            <w:tcW w:w="8012" w:type="dxa"/>
            <w:gridSpan w:val="3"/>
            <w:shd w:val="clear" w:color="auto" w:fill="auto"/>
            <w:vAlign w:val="center"/>
          </w:tcPr>
          <w:p w:rsidR="00050DBB" w:rsidRPr="008E0C5B" w:rsidRDefault="00050DBB" w:rsidP="00D61ED7">
            <w:pPr>
              <w:jc w:val="both"/>
              <w:rPr>
                <w:rFonts w:asciiTheme="minorHAnsi" w:hAnsiTheme="minorHAnsi" w:cs="Arial"/>
                <w:b/>
              </w:rPr>
            </w:pPr>
          </w:p>
        </w:tc>
      </w:tr>
      <w:tr w:rsidR="00050DBB" w:rsidRPr="008E0C5B" w:rsidTr="004E371A">
        <w:trPr>
          <w:trHeight w:val="542"/>
        </w:trPr>
        <w:tc>
          <w:tcPr>
            <w:tcW w:w="2670" w:type="dxa"/>
            <w:shd w:val="clear" w:color="auto" w:fill="auto"/>
            <w:vAlign w:val="center"/>
          </w:tcPr>
          <w:p w:rsidR="00050DBB" w:rsidRPr="008E0C5B" w:rsidRDefault="00050DBB" w:rsidP="00D61ED7">
            <w:pPr>
              <w:jc w:val="both"/>
              <w:rPr>
                <w:rFonts w:asciiTheme="minorHAnsi" w:hAnsiTheme="minorHAnsi" w:cs="Arial"/>
                <w:b/>
              </w:rPr>
            </w:pPr>
            <w:r w:rsidRPr="008E0C5B">
              <w:rPr>
                <w:rFonts w:asciiTheme="minorHAnsi" w:hAnsiTheme="minorHAnsi" w:cs="Arial"/>
                <w:b/>
              </w:rPr>
              <w:t>Date and time:</w:t>
            </w:r>
          </w:p>
        </w:tc>
        <w:tc>
          <w:tcPr>
            <w:tcW w:w="2670" w:type="dxa"/>
            <w:shd w:val="clear" w:color="auto" w:fill="auto"/>
            <w:vAlign w:val="center"/>
          </w:tcPr>
          <w:p w:rsidR="00050DBB" w:rsidRPr="008E0C5B" w:rsidRDefault="00050DBB" w:rsidP="00D61ED7">
            <w:pPr>
              <w:jc w:val="both"/>
              <w:rPr>
                <w:rFonts w:asciiTheme="minorHAnsi" w:hAnsiTheme="minorHAnsi" w:cs="Arial"/>
                <w:b/>
              </w:rPr>
            </w:pPr>
          </w:p>
        </w:tc>
        <w:tc>
          <w:tcPr>
            <w:tcW w:w="2671" w:type="dxa"/>
            <w:shd w:val="clear" w:color="auto" w:fill="auto"/>
            <w:vAlign w:val="center"/>
          </w:tcPr>
          <w:p w:rsidR="00050DBB" w:rsidRPr="008E0C5B" w:rsidRDefault="00050DBB" w:rsidP="00D61ED7">
            <w:pPr>
              <w:jc w:val="both"/>
              <w:rPr>
                <w:rFonts w:asciiTheme="minorHAnsi" w:hAnsiTheme="minorHAnsi" w:cs="Arial"/>
                <w:b/>
              </w:rPr>
            </w:pPr>
            <w:r w:rsidRPr="008E0C5B">
              <w:rPr>
                <w:rFonts w:asciiTheme="minorHAnsi" w:hAnsiTheme="minorHAnsi" w:cs="Arial"/>
                <w:b/>
              </w:rPr>
              <w:t>DOB</w:t>
            </w:r>
          </w:p>
        </w:tc>
        <w:tc>
          <w:tcPr>
            <w:tcW w:w="2671" w:type="dxa"/>
            <w:shd w:val="clear" w:color="auto" w:fill="auto"/>
            <w:vAlign w:val="center"/>
          </w:tcPr>
          <w:p w:rsidR="00050DBB" w:rsidRPr="008E0C5B" w:rsidRDefault="00050DBB" w:rsidP="00D61ED7">
            <w:pPr>
              <w:jc w:val="both"/>
              <w:rPr>
                <w:rFonts w:asciiTheme="minorHAnsi" w:hAnsiTheme="minorHAnsi" w:cs="Arial"/>
                <w:b/>
              </w:rPr>
            </w:pPr>
          </w:p>
        </w:tc>
      </w:tr>
      <w:tr w:rsidR="00050DBB" w:rsidRPr="008E0C5B" w:rsidTr="004E371A">
        <w:trPr>
          <w:trHeight w:val="673"/>
        </w:trPr>
        <w:tc>
          <w:tcPr>
            <w:tcW w:w="5340" w:type="dxa"/>
            <w:gridSpan w:val="2"/>
            <w:shd w:val="clear" w:color="auto" w:fill="auto"/>
            <w:vAlign w:val="center"/>
          </w:tcPr>
          <w:p w:rsidR="00050DBB" w:rsidRPr="008E0C5B" w:rsidRDefault="00050DBB" w:rsidP="00D61ED7">
            <w:pPr>
              <w:jc w:val="both"/>
              <w:rPr>
                <w:rFonts w:asciiTheme="minorHAnsi" w:hAnsiTheme="minorHAnsi" w:cs="Arial"/>
                <w:b/>
              </w:rPr>
            </w:pPr>
            <w:r w:rsidRPr="008E0C5B">
              <w:rPr>
                <w:rFonts w:asciiTheme="minorHAnsi" w:hAnsiTheme="minorHAnsi" w:cs="Arial"/>
                <w:b/>
              </w:rPr>
              <w:t>Name and role of person raising concern:</w:t>
            </w:r>
          </w:p>
        </w:tc>
        <w:tc>
          <w:tcPr>
            <w:tcW w:w="5342" w:type="dxa"/>
            <w:gridSpan w:val="2"/>
            <w:shd w:val="clear" w:color="auto" w:fill="auto"/>
            <w:vAlign w:val="center"/>
          </w:tcPr>
          <w:p w:rsidR="00050DBB" w:rsidRPr="008E0C5B" w:rsidRDefault="00050DBB" w:rsidP="00D61ED7">
            <w:pPr>
              <w:jc w:val="both"/>
              <w:rPr>
                <w:rFonts w:asciiTheme="minorHAnsi" w:hAnsiTheme="minorHAnsi" w:cs="Arial"/>
                <w:b/>
              </w:rPr>
            </w:pPr>
          </w:p>
        </w:tc>
      </w:tr>
    </w:tbl>
    <w:p w:rsidR="00050DBB" w:rsidRPr="008E0C5B" w:rsidRDefault="00050DBB" w:rsidP="00D61ED7">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50DBB" w:rsidRPr="008E0C5B" w:rsidTr="004E371A">
        <w:trPr>
          <w:trHeight w:val="454"/>
        </w:trPr>
        <w:tc>
          <w:tcPr>
            <w:tcW w:w="10682" w:type="dxa"/>
            <w:shd w:val="clear" w:color="auto" w:fill="auto"/>
            <w:vAlign w:val="center"/>
          </w:tcPr>
          <w:p w:rsidR="00050DBB" w:rsidRPr="008E0C5B" w:rsidRDefault="00050DBB" w:rsidP="00D61ED7">
            <w:pPr>
              <w:jc w:val="both"/>
              <w:rPr>
                <w:rFonts w:asciiTheme="minorHAnsi" w:hAnsiTheme="minorHAnsi" w:cs="Arial"/>
                <w:b/>
              </w:rPr>
            </w:pPr>
            <w:r w:rsidRPr="008E0C5B">
              <w:rPr>
                <w:rFonts w:asciiTheme="minorHAnsi" w:hAnsiTheme="minorHAnsi" w:cs="Arial"/>
                <w:b/>
              </w:rPr>
              <w:t>Details of concern (where? when? what? who? behaviours? use child’s words)</w:t>
            </w:r>
          </w:p>
        </w:tc>
      </w:tr>
      <w:tr w:rsidR="00050DBB" w:rsidRPr="008E0C5B" w:rsidTr="004E371A">
        <w:tc>
          <w:tcPr>
            <w:tcW w:w="10682" w:type="dxa"/>
            <w:shd w:val="clear" w:color="auto" w:fill="auto"/>
          </w:tcPr>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tc>
      </w:tr>
    </w:tbl>
    <w:p w:rsidR="00050DBB" w:rsidRPr="008E0C5B" w:rsidRDefault="00050DBB" w:rsidP="00D61ED7">
      <w:pPr>
        <w:jc w:val="both"/>
        <w:rPr>
          <w:rFonts w:asciiTheme="minorHAnsi" w:hAnsiTheme="minorHAnsi" w:cs="Arial"/>
          <w:b/>
        </w:rPr>
      </w:pPr>
      <w:r w:rsidRPr="008E0C5B">
        <w:rPr>
          <w:rFonts w:asciiTheme="minorHAnsi" w:hAnsiTheme="minorHAnsi"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367"/>
        <w:gridCol w:w="2750"/>
        <w:gridCol w:w="2764"/>
      </w:tblGrid>
      <w:tr w:rsidR="00050DBB" w:rsidRPr="008E0C5B" w:rsidTr="004E371A">
        <w:tc>
          <w:tcPr>
            <w:tcW w:w="9243" w:type="dxa"/>
            <w:gridSpan w:val="4"/>
            <w:shd w:val="clear" w:color="auto" w:fill="auto"/>
            <w:vAlign w:val="center"/>
          </w:tcPr>
          <w:p w:rsidR="00050DBB" w:rsidRPr="008E0C5B" w:rsidRDefault="00050DBB" w:rsidP="00D61ED7">
            <w:pPr>
              <w:jc w:val="both"/>
              <w:rPr>
                <w:rFonts w:asciiTheme="minorHAnsi" w:hAnsiTheme="minorHAnsi" w:cs="Arial"/>
                <w:b/>
              </w:rPr>
            </w:pPr>
            <w:r w:rsidRPr="008E0C5B">
              <w:rPr>
                <w:rFonts w:asciiTheme="minorHAnsi" w:hAnsiTheme="minorHAnsi" w:cs="Arial"/>
                <w:b/>
              </w:rPr>
              <w:t>Actions taken</w:t>
            </w:r>
          </w:p>
          <w:p w:rsidR="00050DBB" w:rsidRPr="008E0C5B" w:rsidRDefault="00050DBB" w:rsidP="00D61ED7">
            <w:pPr>
              <w:jc w:val="both"/>
              <w:rPr>
                <w:rFonts w:asciiTheme="minorHAnsi" w:hAnsiTheme="minorHAnsi" w:cs="Arial"/>
                <w:b/>
              </w:rPr>
            </w:pPr>
          </w:p>
        </w:tc>
      </w:tr>
      <w:tr w:rsidR="00050DBB" w:rsidRPr="008E0C5B" w:rsidTr="00050DBB">
        <w:tc>
          <w:tcPr>
            <w:tcW w:w="1198" w:type="dxa"/>
            <w:shd w:val="clear" w:color="auto" w:fill="auto"/>
          </w:tcPr>
          <w:p w:rsidR="00050DBB" w:rsidRPr="008E0C5B" w:rsidRDefault="00050DBB" w:rsidP="00D61ED7">
            <w:pPr>
              <w:jc w:val="both"/>
              <w:rPr>
                <w:rFonts w:asciiTheme="minorHAnsi" w:hAnsiTheme="minorHAnsi" w:cs="Arial"/>
                <w:b/>
              </w:rPr>
            </w:pPr>
            <w:r w:rsidRPr="008E0C5B">
              <w:rPr>
                <w:rFonts w:asciiTheme="minorHAnsi" w:hAnsiTheme="minorHAnsi" w:cs="Arial"/>
                <w:b/>
              </w:rPr>
              <w:t>Date</w:t>
            </w:r>
          </w:p>
        </w:tc>
        <w:tc>
          <w:tcPr>
            <w:tcW w:w="2415" w:type="dxa"/>
            <w:shd w:val="clear" w:color="auto" w:fill="auto"/>
          </w:tcPr>
          <w:p w:rsidR="00050DBB" w:rsidRPr="008E0C5B" w:rsidRDefault="00050DBB" w:rsidP="00D61ED7">
            <w:pPr>
              <w:jc w:val="both"/>
              <w:rPr>
                <w:rFonts w:asciiTheme="minorHAnsi" w:hAnsiTheme="minorHAnsi" w:cs="Arial"/>
                <w:b/>
              </w:rPr>
            </w:pPr>
            <w:r w:rsidRPr="008E0C5B">
              <w:rPr>
                <w:rFonts w:asciiTheme="minorHAnsi" w:hAnsiTheme="minorHAnsi" w:cs="Arial"/>
                <w:b/>
              </w:rPr>
              <w:t>Person taking action</w:t>
            </w:r>
          </w:p>
        </w:tc>
        <w:tc>
          <w:tcPr>
            <w:tcW w:w="2811" w:type="dxa"/>
            <w:shd w:val="clear" w:color="auto" w:fill="auto"/>
          </w:tcPr>
          <w:p w:rsidR="00050DBB" w:rsidRPr="008E0C5B" w:rsidRDefault="00050DBB" w:rsidP="00D61ED7">
            <w:pPr>
              <w:jc w:val="both"/>
              <w:rPr>
                <w:rFonts w:asciiTheme="minorHAnsi" w:hAnsiTheme="minorHAnsi" w:cs="Arial"/>
                <w:b/>
              </w:rPr>
            </w:pPr>
            <w:r w:rsidRPr="008E0C5B">
              <w:rPr>
                <w:rFonts w:asciiTheme="minorHAnsi" w:hAnsiTheme="minorHAnsi" w:cs="Arial"/>
                <w:b/>
              </w:rPr>
              <w:t>Action taken</w:t>
            </w:r>
          </w:p>
        </w:tc>
        <w:tc>
          <w:tcPr>
            <w:tcW w:w="2819" w:type="dxa"/>
            <w:shd w:val="clear" w:color="auto" w:fill="auto"/>
          </w:tcPr>
          <w:p w:rsidR="00050DBB" w:rsidRPr="008E0C5B" w:rsidRDefault="00050DBB" w:rsidP="00D61ED7">
            <w:pPr>
              <w:jc w:val="both"/>
              <w:rPr>
                <w:rFonts w:asciiTheme="minorHAnsi" w:hAnsiTheme="minorHAnsi" w:cs="Arial"/>
                <w:b/>
              </w:rPr>
            </w:pPr>
            <w:r w:rsidRPr="008E0C5B">
              <w:rPr>
                <w:rFonts w:asciiTheme="minorHAnsi" w:hAnsiTheme="minorHAnsi" w:cs="Arial"/>
                <w:b/>
              </w:rPr>
              <w:t>Outcome of action</w:t>
            </w:r>
          </w:p>
        </w:tc>
      </w:tr>
      <w:tr w:rsidR="00050DBB" w:rsidRPr="008E0C5B" w:rsidTr="00050DBB">
        <w:tc>
          <w:tcPr>
            <w:tcW w:w="1198" w:type="dxa"/>
            <w:shd w:val="clear" w:color="auto" w:fill="auto"/>
          </w:tcPr>
          <w:p w:rsidR="00050DBB" w:rsidRPr="008E0C5B" w:rsidRDefault="00050DBB" w:rsidP="00D61ED7">
            <w:pPr>
              <w:jc w:val="both"/>
              <w:rPr>
                <w:rFonts w:asciiTheme="minorHAnsi" w:hAnsiTheme="minorHAnsi" w:cs="Arial"/>
                <w:b/>
              </w:rPr>
            </w:pPr>
          </w:p>
        </w:tc>
        <w:tc>
          <w:tcPr>
            <w:tcW w:w="2415" w:type="dxa"/>
            <w:shd w:val="clear" w:color="auto" w:fill="auto"/>
          </w:tcPr>
          <w:p w:rsidR="00050DBB" w:rsidRPr="008E0C5B" w:rsidRDefault="00050DBB" w:rsidP="00D61ED7">
            <w:pPr>
              <w:jc w:val="both"/>
              <w:rPr>
                <w:rFonts w:asciiTheme="minorHAnsi" w:hAnsiTheme="minorHAnsi" w:cs="Arial"/>
                <w:b/>
              </w:rPr>
            </w:pPr>
          </w:p>
        </w:tc>
        <w:tc>
          <w:tcPr>
            <w:tcW w:w="2811" w:type="dxa"/>
            <w:shd w:val="clear" w:color="auto" w:fill="auto"/>
          </w:tcPr>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tc>
        <w:tc>
          <w:tcPr>
            <w:tcW w:w="2819" w:type="dxa"/>
            <w:shd w:val="clear" w:color="auto" w:fill="auto"/>
          </w:tcPr>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p>
        </w:tc>
      </w:tr>
    </w:tbl>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r w:rsidRPr="008E0C5B">
        <w:rPr>
          <w:rFonts w:asciiTheme="minorHAnsi" w:hAnsiTheme="minorHAnsi" w:cs="Arial"/>
          <w:b/>
        </w:rPr>
        <w:tab/>
      </w:r>
    </w:p>
    <w:p w:rsidR="00050DBB" w:rsidRPr="008E0C5B" w:rsidRDefault="00050DBB" w:rsidP="00D61ED7">
      <w:pPr>
        <w:jc w:val="both"/>
        <w:rPr>
          <w:rFonts w:asciiTheme="minorHAnsi" w:hAnsiTheme="minorHAnsi" w:cs="Arial"/>
          <w:b/>
        </w:rPr>
      </w:pPr>
      <w:r w:rsidRPr="008E0C5B">
        <w:rPr>
          <w:rFonts w:asciiTheme="minorHAnsi" w:hAnsiTheme="minorHAnsi" w:cs="Arial"/>
          <w:b/>
        </w:rPr>
        <w:t>Name:</w:t>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t>Designation:</w:t>
      </w:r>
    </w:p>
    <w:p w:rsidR="00050DBB" w:rsidRPr="008E0C5B" w:rsidRDefault="00050DBB" w:rsidP="00D61ED7">
      <w:pPr>
        <w:jc w:val="both"/>
        <w:rPr>
          <w:rFonts w:asciiTheme="minorHAnsi" w:hAnsiTheme="minorHAnsi" w:cs="Arial"/>
          <w:b/>
        </w:rPr>
      </w:pPr>
    </w:p>
    <w:p w:rsidR="00050DBB" w:rsidRPr="008E0C5B" w:rsidRDefault="00050DBB" w:rsidP="00D61ED7">
      <w:pPr>
        <w:jc w:val="both"/>
        <w:rPr>
          <w:rFonts w:asciiTheme="minorHAnsi" w:hAnsiTheme="minorHAnsi" w:cs="Arial"/>
          <w:b/>
        </w:rPr>
      </w:pPr>
      <w:r w:rsidRPr="008E0C5B">
        <w:rPr>
          <w:rFonts w:asciiTheme="minorHAnsi" w:hAnsiTheme="minorHAnsi" w:cs="Arial"/>
          <w:b/>
        </w:rPr>
        <w:t>Copied to:</w:t>
      </w:r>
    </w:p>
    <w:p w:rsidR="00050DBB" w:rsidRDefault="00050DBB" w:rsidP="00D61ED7">
      <w:pPr>
        <w:jc w:val="both"/>
        <w:rPr>
          <w:rFonts w:asciiTheme="minorHAnsi" w:hAnsiTheme="minorHAnsi" w:cs="Arial"/>
          <w:b/>
          <w:sz w:val="22"/>
          <w:szCs w:val="22"/>
        </w:rPr>
      </w:pPr>
    </w:p>
    <w:p w:rsidR="00232D82" w:rsidRDefault="00232D82" w:rsidP="00D61ED7">
      <w:pPr>
        <w:jc w:val="both"/>
        <w:rPr>
          <w:rFonts w:asciiTheme="minorHAnsi" w:hAnsiTheme="minorHAnsi" w:cs="Arial"/>
          <w:b/>
          <w:sz w:val="22"/>
          <w:szCs w:val="22"/>
        </w:rPr>
      </w:pPr>
    </w:p>
    <w:p w:rsidR="00050DBB" w:rsidRPr="008E0C5B" w:rsidRDefault="00050DBB" w:rsidP="00D61ED7">
      <w:pPr>
        <w:tabs>
          <w:tab w:val="left" w:pos="7440"/>
          <w:tab w:val="left" w:pos="7920"/>
        </w:tabs>
        <w:jc w:val="both"/>
        <w:rPr>
          <w:rFonts w:asciiTheme="minorHAnsi" w:hAnsiTheme="minorHAnsi" w:cs="Arial"/>
          <w:b/>
          <w:u w:val="single"/>
        </w:rPr>
      </w:pPr>
      <w:r w:rsidRPr="008E0C5B">
        <w:rPr>
          <w:rFonts w:asciiTheme="minorHAnsi" w:hAnsiTheme="minorHAnsi" w:cs="Arial"/>
          <w:b/>
          <w:noProof/>
          <w:sz w:val="22"/>
          <w:szCs w:val="22"/>
        </w:rPr>
        <w:lastRenderedPageBreak/>
        <w:drawing>
          <wp:anchor distT="0" distB="0" distL="114300" distR="114300" simplePos="0" relativeHeight="251671552" behindDoc="1" locked="0" layoutInCell="1" allowOverlap="1" wp14:anchorId="64A55F8B" wp14:editId="374F3A41">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C5B">
        <w:rPr>
          <w:rFonts w:asciiTheme="minorHAnsi" w:hAnsiTheme="minorHAnsi" w:cs="Arial"/>
          <w:b/>
          <w:u w:val="single"/>
        </w:rPr>
        <w:t>Skin</w:t>
      </w:r>
      <w:r w:rsidR="004A1261">
        <w:rPr>
          <w:rFonts w:asciiTheme="minorHAnsi" w:hAnsiTheme="minorHAnsi" w:cs="Arial"/>
          <w:b/>
          <w:u w:val="single"/>
        </w:rPr>
        <w:t xml:space="preserve"> / body</w:t>
      </w:r>
      <w:r w:rsidRPr="008E0C5B">
        <w:rPr>
          <w:rFonts w:asciiTheme="minorHAnsi" w:hAnsiTheme="minorHAnsi" w:cs="Arial"/>
          <w:b/>
          <w:u w:val="single"/>
        </w:rPr>
        <w:t xml:space="preserve"> map</w:t>
      </w:r>
    </w:p>
    <w:p w:rsidR="00050DBB" w:rsidRPr="008E0C5B" w:rsidRDefault="00050DBB" w:rsidP="00D61ED7">
      <w:pPr>
        <w:tabs>
          <w:tab w:val="left" w:pos="7440"/>
          <w:tab w:val="left" w:pos="7920"/>
        </w:tabs>
        <w:jc w:val="both"/>
        <w:rPr>
          <w:rFonts w:asciiTheme="minorHAnsi" w:hAnsiTheme="minorHAnsi" w:cs="Arial"/>
          <w:b/>
          <w:u w:val="single"/>
        </w:rPr>
      </w:pPr>
      <w:r w:rsidRPr="008E0C5B">
        <w:rPr>
          <w:rFonts w:asciiTheme="minorHAnsi" w:hAnsiTheme="minorHAnsi" w:cs="Arial"/>
          <w:b/>
          <w:u w:val="single"/>
        </w:rPr>
        <w:fldChar w:fldCharType="begin"/>
      </w:r>
      <w:r w:rsidRPr="008E0C5B">
        <w:rPr>
          <w:rFonts w:asciiTheme="minorHAnsi" w:hAnsiTheme="minorHAnsi"/>
        </w:rPr>
        <w:instrText xml:space="preserve"> XE "</w:instrText>
      </w:r>
      <w:r w:rsidRPr="008E0C5B">
        <w:rPr>
          <w:rFonts w:asciiTheme="minorHAnsi" w:hAnsiTheme="minorHAnsi" w:cs="Arial"/>
          <w:b/>
          <w:u w:val="single"/>
        </w:rPr>
        <w:instrText>Skin Maps:</w:instrText>
      </w:r>
      <w:r w:rsidRPr="008E0C5B">
        <w:rPr>
          <w:rFonts w:asciiTheme="minorHAnsi" w:hAnsiTheme="minorHAnsi"/>
        </w:rPr>
        <w:instrText xml:space="preserve">Annex 4" </w:instrText>
      </w:r>
      <w:r w:rsidRPr="008E0C5B">
        <w:rPr>
          <w:rFonts w:asciiTheme="minorHAnsi" w:hAnsiTheme="minorHAnsi" w:cs="Arial"/>
          <w:b/>
          <w:u w:val="single"/>
        </w:rPr>
        <w:fldChar w:fldCharType="end"/>
      </w:r>
    </w:p>
    <w:p w:rsidR="00050DBB" w:rsidRPr="008E0C5B" w:rsidRDefault="00050DBB" w:rsidP="00D61ED7">
      <w:pPr>
        <w:ind w:left="720" w:firstLine="720"/>
        <w:jc w:val="both"/>
        <w:rPr>
          <w:rFonts w:asciiTheme="minorHAnsi" w:hAnsiTheme="minorHAnsi" w:cs="Arial"/>
          <w:sz w:val="22"/>
          <w:szCs w:val="22"/>
        </w:rPr>
      </w:pPr>
    </w:p>
    <w:p w:rsidR="00050DBB" w:rsidRPr="008E0C5B" w:rsidRDefault="00050DBB" w:rsidP="00D61ED7">
      <w:pPr>
        <w:ind w:left="720" w:hanging="1146"/>
        <w:jc w:val="both"/>
        <w:rPr>
          <w:rFonts w:asciiTheme="minorHAnsi" w:hAnsiTheme="minorHAnsi" w:cs="Arial"/>
          <w:sz w:val="22"/>
          <w:szCs w:val="22"/>
        </w:rPr>
      </w:pPr>
      <w:r w:rsidRPr="008E0C5B">
        <w:rPr>
          <w:rFonts w:asciiTheme="minorHAnsi" w:hAnsiTheme="minorHAnsi" w:cs="Arial"/>
          <w:sz w:val="22"/>
          <w:szCs w:val="22"/>
        </w:rPr>
        <w:t>Name of Child: _______________________________________________________</w:t>
      </w:r>
    </w:p>
    <w:p w:rsidR="00050DBB" w:rsidRPr="008E0C5B" w:rsidRDefault="00050DBB" w:rsidP="00D61ED7">
      <w:pPr>
        <w:ind w:left="720" w:firstLine="720"/>
        <w:jc w:val="both"/>
        <w:rPr>
          <w:rFonts w:asciiTheme="minorHAnsi" w:hAnsiTheme="minorHAnsi" w:cs="Arial"/>
          <w:sz w:val="22"/>
          <w:szCs w:val="22"/>
        </w:rPr>
      </w:pPr>
    </w:p>
    <w:p w:rsidR="00050DBB" w:rsidRPr="008E0C5B" w:rsidRDefault="00050DBB" w:rsidP="00D61ED7">
      <w:pPr>
        <w:ind w:left="720" w:hanging="1146"/>
        <w:jc w:val="both"/>
        <w:rPr>
          <w:rFonts w:asciiTheme="minorHAnsi" w:hAnsiTheme="minorHAnsi" w:cs="Arial"/>
          <w:sz w:val="22"/>
          <w:szCs w:val="22"/>
        </w:rPr>
      </w:pPr>
      <w:r w:rsidRPr="008E0C5B">
        <w:rPr>
          <w:rFonts w:asciiTheme="minorHAnsi" w:hAnsiTheme="minorHAnsi" w:cs="Arial"/>
          <w:sz w:val="22"/>
          <w:szCs w:val="22"/>
        </w:rPr>
        <w:t xml:space="preserve">Date of birth: </w:t>
      </w:r>
      <w:r w:rsidRPr="008E0C5B">
        <w:rPr>
          <w:rFonts w:asciiTheme="minorHAnsi" w:hAnsiTheme="minorHAnsi" w:cs="Arial"/>
          <w:sz w:val="22"/>
          <w:szCs w:val="22"/>
        </w:rPr>
        <w:softHyphen/>
      </w:r>
      <w:r w:rsidRPr="008E0C5B">
        <w:rPr>
          <w:rFonts w:asciiTheme="minorHAnsi" w:hAnsiTheme="minorHAnsi" w:cs="Arial"/>
          <w:sz w:val="22"/>
          <w:szCs w:val="22"/>
        </w:rPr>
        <w:softHyphen/>
        <w:t>_________________________ Date of recording: _________________</w:t>
      </w:r>
    </w:p>
    <w:p w:rsidR="00050DBB" w:rsidRPr="008E0C5B" w:rsidRDefault="00050DBB" w:rsidP="00D61ED7">
      <w:pPr>
        <w:jc w:val="both"/>
        <w:rPr>
          <w:rFonts w:asciiTheme="minorHAnsi" w:hAnsiTheme="minorHAnsi" w:cs="Arial"/>
          <w:sz w:val="22"/>
          <w:szCs w:val="22"/>
        </w:rPr>
      </w:pPr>
    </w:p>
    <w:p w:rsidR="00050DBB" w:rsidRPr="008E0C5B" w:rsidRDefault="00050DBB" w:rsidP="00D61ED7">
      <w:pPr>
        <w:ind w:hanging="426"/>
        <w:jc w:val="both"/>
        <w:rPr>
          <w:rFonts w:asciiTheme="minorHAnsi" w:hAnsiTheme="minorHAnsi" w:cs="Arial"/>
          <w:sz w:val="22"/>
          <w:szCs w:val="22"/>
        </w:rPr>
      </w:pPr>
      <w:r w:rsidRPr="008E0C5B">
        <w:rPr>
          <w:rFonts w:asciiTheme="minorHAnsi" w:hAnsiTheme="minorHAnsi" w:cs="Arial"/>
          <w:sz w:val="22"/>
          <w:szCs w:val="22"/>
        </w:rPr>
        <w:t>Name of completer: ____________________________________________________</w:t>
      </w:r>
    </w:p>
    <w:p w:rsidR="00050DBB" w:rsidRPr="008E0C5B" w:rsidRDefault="00050DBB" w:rsidP="00D61ED7">
      <w:pPr>
        <w:jc w:val="both"/>
        <w:rPr>
          <w:rFonts w:asciiTheme="minorHAnsi" w:hAnsiTheme="minorHAnsi" w:cs="Arial"/>
        </w:rPr>
      </w:pPr>
    </w:p>
    <w:p w:rsidR="00050DBB" w:rsidRPr="008E0C5B" w:rsidRDefault="00050DBB" w:rsidP="00D61ED7">
      <w:pPr>
        <w:jc w:val="both"/>
        <w:rPr>
          <w:rFonts w:asciiTheme="minorHAnsi" w:hAnsiTheme="minorHAnsi" w:cs="Arial"/>
        </w:rPr>
      </w:pPr>
    </w:p>
    <w:p w:rsidR="00050DBB" w:rsidRPr="008E0C5B" w:rsidRDefault="00050DBB" w:rsidP="00D61ED7">
      <w:pPr>
        <w:jc w:val="both"/>
        <w:rPr>
          <w:rFonts w:asciiTheme="minorHAnsi" w:hAnsiTheme="minorHAnsi" w:cs="Arial"/>
        </w:rPr>
      </w:pPr>
      <w:r w:rsidRPr="008E0C5B">
        <w:rPr>
          <w:rFonts w:asciiTheme="minorHAnsi" w:hAnsiTheme="minorHAnsi" w:cs="Arial"/>
          <w:noProof/>
        </w:rPr>
        <w:lastRenderedPageBreak/>
        <w:drawing>
          <wp:inline distT="0" distB="0" distL="0" distR="0" wp14:anchorId="757A9285" wp14:editId="7A540062">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rsidR="00050DBB" w:rsidRPr="008E0C5B" w:rsidRDefault="00050DBB" w:rsidP="00D61ED7">
      <w:pPr>
        <w:pStyle w:val="Bulletsspaced"/>
        <w:numPr>
          <w:ilvl w:val="0"/>
          <w:numId w:val="0"/>
        </w:numPr>
        <w:jc w:val="both"/>
        <w:rPr>
          <w:rFonts w:asciiTheme="minorHAnsi" w:hAnsiTheme="minorHAnsi" w:cs="Arial"/>
          <w:sz w:val="22"/>
          <w:szCs w:val="22"/>
        </w:rPr>
      </w:pPr>
    </w:p>
    <w:p w:rsidR="00050DBB" w:rsidRPr="008E0C5B" w:rsidRDefault="00050DBB" w:rsidP="00D61ED7">
      <w:pPr>
        <w:jc w:val="both"/>
        <w:rPr>
          <w:rFonts w:asciiTheme="minorHAnsi" w:hAnsiTheme="minorHAnsi" w:cs="Arial"/>
        </w:rPr>
      </w:pPr>
    </w:p>
    <w:p w:rsidR="00050DBB" w:rsidRPr="008E0C5B" w:rsidRDefault="00050DBB" w:rsidP="00D61ED7">
      <w:pPr>
        <w:tabs>
          <w:tab w:val="left" w:pos="1290"/>
        </w:tabs>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72576" behindDoc="0" locked="0" layoutInCell="1" allowOverlap="1" wp14:anchorId="039FAA6A" wp14:editId="1F594CE6">
                <wp:simplePos x="0" y="0"/>
                <wp:positionH relativeFrom="column">
                  <wp:posOffset>-189230</wp:posOffset>
                </wp:positionH>
                <wp:positionV relativeFrom="paragraph">
                  <wp:posOffset>67945</wp:posOffset>
                </wp:positionV>
                <wp:extent cx="6282690" cy="1123950"/>
                <wp:effectExtent l="0" t="0" r="2286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123950"/>
                        </a:xfrm>
                        <a:prstGeom prst="rect">
                          <a:avLst/>
                        </a:prstGeom>
                        <a:solidFill>
                          <a:srgbClr val="FFFFFF"/>
                        </a:solidFill>
                        <a:ln w="9525">
                          <a:solidFill>
                            <a:srgbClr val="000000"/>
                          </a:solidFill>
                          <a:miter lim="800000"/>
                          <a:headEnd/>
                          <a:tailEnd/>
                        </a:ln>
                      </wps:spPr>
                      <wps:txbx>
                        <w:txbxContent>
                          <w:p w:rsidR="00371FAF" w:rsidRPr="009A0A36" w:rsidRDefault="00371FAF"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AA6A" id="Rectangle 51" o:spid="_x0000_s1069" style="position:absolute;left:0;text-align:left;margin-left:-14.9pt;margin-top:5.35pt;width:494.7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A7LAIAAFI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">
                <v:textbox>
                  <w:txbxContent>
                    <w:p w:rsidR="00371FAF" w:rsidRPr="009A0A36" w:rsidRDefault="00371FAF"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Pr="008E0C5B">
        <w:rPr>
          <w:rFonts w:asciiTheme="minorHAnsi" w:hAnsiTheme="minorHAnsi" w:cs="Arial"/>
        </w:rPr>
        <w:tab/>
      </w:r>
    </w:p>
    <w:p w:rsidR="00050DBB" w:rsidRPr="008E0C5B" w:rsidRDefault="00050DBB" w:rsidP="00D61ED7">
      <w:pPr>
        <w:tabs>
          <w:tab w:val="left" w:pos="1290"/>
        </w:tabs>
        <w:jc w:val="both"/>
        <w:rPr>
          <w:rFonts w:asciiTheme="minorHAnsi" w:hAnsiTheme="minorHAnsi" w:cs="Arial"/>
        </w:rPr>
      </w:pPr>
    </w:p>
    <w:p w:rsidR="00050DBB" w:rsidRPr="008E0C5B" w:rsidRDefault="00050DBB" w:rsidP="00D61ED7">
      <w:pPr>
        <w:tabs>
          <w:tab w:val="left" w:pos="1860"/>
        </w:tabs>
        <w:jc w:val="both"/>
        <w:rPr>
          <w:rFonts w:asciiTheme="minorHAnsi" w:hAnsiTheme="minorHAnsi" w:cs="Arial"/>
        </w:rPr>
      </w:pPr>
      <w:r w:rsidRPr="008E0C5B">
        <w:rPr>
          <w:rFonts w:asciiTheme="minorHAnsi" w:hAnsiTheme="minorHAnsi" w:cs="Arial"/>
        </w:rPr>
        <w:tab/>
      </w:r>
    </w:p>
    <w:p w:rsidR="00DE1A02" w:rsidRPr="008E0C5B" w:rsidRDefault="00DE1A02" w:rsidP="00DE1A02">
      <w:pPr>
        <w:widowControl w:val="0"/>
        <w:overflowPunct w:val="0"/>
        <w:autoSpaceDE w:val="0"/>
        <w:autoSpaceDN w:val="0"/>
        <w:adjustRightInd w:val="0"/>
        <w:spacing w:line="288" w:lineRule="auto"/>
        <w:ind w:right="100"/>
        <w:rPr>
          <w:rFonts w:asciiTheme="minorHAnsi" w:hAnsiTheme="minorHAnsi" w:cs="Arial"/>
          <w:szCs w:val="24"/>
        </w:rPr>
      </w:pPr>
    </w:p>
    <w:sectPr w:rsidR="00DE1A02" w:rsidRPr="008E0C5B" w:rsidSect="002072BF">
      <w:headerReference w:type="even" r:id="rId51"/>
      <w:headerReference w:type="default" r:id="rId52"/>
      <w:footerReference w:type="default" r:id="rId53"/>
      <w:headerReference w:type="first" r:id="rId54"/>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E1" w:rsidRDefault="007072E1">
      <w:r>
        <w:separator/>
      </w:r>
    </w:p>
  </w:endnote>
  <w:endnote w:type="continuationSeparator" w:id="0">
    <w:p w:rsidR="007072E1" w:rsidRDefault="0070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27210"/>
      <w:docPartObj>
        <w:docPartGallery w:val="Page Numbers (Bottom of Page)"/>
        <w:docPartUnique/>
      </w:docPartObj>
    </w:sdtPr>
    <w:sdtEndPr>
      <w:rPr>
        <w:b w:val="0"/>
        <w:noProof/>
        <w:color w:val="auto"/>
      </w:rPr>
    </w:sdtEndPr>
    <w:sdtContent>
      <w:p w:rsidR="00371FAF" w:rsidRPr="00B35909" w:rsidRDefault="00371FAF">
        <w:pPr>
          <w:pStyle w:val="Footer"/>
          <w:jc w:val="center"/>
          <w:rPr>
            <w:b w:val="0"/>
            <w:color w:val="auto"/>
          </w:rPr>
        </w:pPr>
        <w:r w:rsidRPr="00B35909">
          <w:rPr>
            <w:b w:val="0"/>
            <w:color w:val="auto"/>
          </w:rPr>
          <w:fldChar w:fldCharType="begin"/>
        </w:r>
        <w:r w:rsidRPr="00B35909">
          <w:rPr>
            <w:b w:val="0"/>
            <w:color w:val="auto"/>
          </w:rPr>
          <w:instrText xml:space="preserve"> PAGE   \* MERGEFORMAT </w:instrText>
        </w:r>
        <w:r w:rsidRPr="00B35909">
          <w:rPr>
            <w:b w:val="0"/>
            <w:color w:val="auto"/>
          </w:rPr>
          <w:fldChar w:fldCharType="separate"/>
        </w:r>
        <w:r w:rsidR="008A1A93">
          <w:rPr>
            <w:b w:val="0"/>
            <w:noProof/>
            <w:color w:val="auto"/>
          </w:rPr>
          <w:t>1</w:t>
        </w:r>
        <w:r w:rsidRPr="00B35909">
          <w:rPr>
            <w:b w:val="0"/>
            <w:noProof/>
            <w:color w:val="auto"/>
          </w:rPr>
          <w:fldChar w:fldCharType="end"/>
        </w:r>
      </w:p>
    </w:sdtContent>
  </w:sdt>
  <w:p w:rsidR="00371FAF" w:rsidRDefault="00371FAF" w:rsidP="006327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E1" w:rsidRDefault="007072E1">
      <w:r>
        <w:separator/>
      </w:r>
    </w:p>
  </w:footnote>
  <w:footnote w:type="continuationSeparator" w:id="0">
    <w:p w:rsidR="007072E1" w:rsidRDefault="007072E1">
      <w:r>
        <w:continuationSeparator/>
      </w:r>
    </w:p>
  </w:footnote>
  <w:footnote w:id="1">
    <w:p w:rsidR="00371FAF" w:rsidRPr="00076D6E" w:rsidRDefault="00371FAF" w:rsidP="00EE2753">
      <w:pPr>
        <w:pStyle w:val="FootnoteText"/>
        <w:ind w:left="426"/>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2">
    <w:p w:rsidR="00371FAF" w:rsidRPr="00076D6E" w:rsidRDefault="00371FAF">
      <w:pPr>
        <w:pStyle w:val="FootnoteText"/>
        <w:rPr>
          <w:rFonts w:asciiTheme="minorHAnsi" w:hAnsiTheme="minorHAnsi"/>
          <w:sz w:val="18"/>
          <w:szCs w:val="18"/>
        </w:rPr>
      </w:pPr>
      <w:r>
        <w:rPr>
          <w:rStyle w:val="FootnoteReference"/>
        </w:rPr>
        <w:footnoteRef/>
      </w:r>
      <w:r>
        <w:t xml:space="preserve"> </w:t>
      </w:r>
      <w:hyperlink r:id="rId1" w:history="1">
        <w:r w:rsidRPr="00076D6E">
          <w:rPr>
            <w:rStyle w:val="Hyperlink"/>
            <w:rFonts w:asciiTheme="minorHAnsi" w:hAnsiTheme="minorHAnsi"/>
            <w:sz w:val="18"/>
            <w:szCs w:val="18"/>
          </w:rPr>
          <w:t>https://www.gov.uk/government/uploads/system/uploads/attachment_data/file/550511/Keeping_children_safe_in_education.pdf</w:t>
        </w:r>
      </w:hyperlink>
    </w:p>
    <w:p w:rsidR="00371FAF" w:rsidRDefault="00371FAF">
      <w:pPr>
        <w:pStyle w:val="FootnoteText"/>
      </w:pPr>
    </w:p>
  </w:footnote>
  <w:footnote w:id="3">
    <w:p w:rsidR="00371FAF" w:rsidRPr="00076D6E" w:rsidRDefault="00371FAF"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4 of the Education (Pupil Registration) (England) Regulations 2006</w:t>
      </w:r>
    </w:p>
  </w:footnote>
  <w:footnote w:id="4">
    <w:p w:rsidR="00371FAF" w:rsidRPr="00076D6E" w:rsidRDefault="00371FAF"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12(3) of the Education (Pupil Registration) (England) Regulations 2006</w:t>
      </w:r>
    </w:p>
  </w:footnote>
  <w:footnote w:id="5">
    <w:p w:rsidR="00371FAF" w:rsidRDefault="00371FAF" w:rsidP="00E15891">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12(1) of the Education (Pupil Registration) (England) Regulations 2006</w:t>
      </w:r>
    </w:p>
  </w:footnote>
  <w:footnote w:id="6">
    <w:p w:rsidR="00371FAF" w:rsidRPr="00076D6E" w:rsidRDefault="00371FAF"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footnote>
  <w:footnote w:id="7">
    <w:p w:rsidR="00371FAF" w:rsidRPr="00076D6E" w:rsidRDefault="00371FAF"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8">
    <w:p w:rsidR="00371FAF" w:rsidRDefault="00371FAF" w:rsidP="00315B63">
      <w:pPr>
        <w:pStyle w:val="FootnoteText"/>
        <w:ind w:left="426"/>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“Terrorism” for these purposes has the same meaning as for the Terrorism Act 2000 (section 1(1) to (4) of that Act).</w:t>
      </w:r>
    </w:p>
  </w:footnote>
  <w:footnote w:id="9">
    <w:p w:rsidR="00371FAF" w:rsidRPr="00076D6E" w:rsidRDefault="00371FAF" w:rsidP="00076D6E">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Guidance issued under section 36(7) and section 38(6) of the CTSA 2015 in respect of Channel is available at: https://www.gov.uk/government/publications/channel-guidance</w:t>
      </w:r>
    </w:p>
  </w:footnote>
  <w:footnote w:id="10">
    <w:p w:rsidR="00371FAF" w:rsidRDefault="00371FAF" w:rsidP="00076D6E">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Such partners are required to have regard to guidance issued under section 38(6) of the CTSA 2015 when co-operating with the panel and police under section 38 of the CTSA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AF" w:rsidRDefault="00371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002309"/>
      <w:docPartObj>
        <w:docPartGallery w:val="Page Numbers (Top of Page)"/>
        <w:docPartUnique/>
      </w:docPartObj>
    </w:sdtPr>
    <w:sdtEndPr>
      <w:rPr>
        <w:noProof/>
      </w:rPr>
    </w:sdtEndPr>
    <w:sdtContent>
      <w:p w:rsidR="00371FAF" w:rsidRDefault="007072E1">
        <w:pPr>
          <w:pStyle w:val="Header"/>
          <w:jc w:val="center"/>
        </w:pPr>
      </w:p>
    </w:sdtContent>
  </w:sdt>
  <w:p w:rsidR="00371FAF" w:rsidRPr="00337621" w:rsidRDefault="00371FAF" w:rsidP="006D2220">
    <w:pPr>
      <w:pStyle w:val="Header"/>
      <w:tabs>
        <w:tab w:val="clear" w:pos="9000"/>
        <w:tab w:val="right" w:pos="11199"/>
      </w:tabs>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AF" w:rsidRDefault="00371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2202E6F"/>
    <w:multiLevelType w:val="multilevel"/>
    <w:tmpl w:val="AE1C1B1C"/>
    <w:lvl w:ilvl="0">
      <w:start w:val="1"/>
      <w:numFmt w:val="decimal"/>
      <w:pStyle w:val="Heading1"/>
      <w:lvlText w:val="%1"/>
      <w:lvlJc w:val="left"/>
      <w:pPr>
        <w:tabs>
          <w:tab w:val="num" w:pos="427"/>
        </w:tabs>
        <w:ind w:left="858" w:hanging="432"/>
      </w:pPr>
      <w:rPr>
        <w:rFonts w:hint="default"/>
      </w:rPr>
    </w:lvl>
    <w:lvl w:ilvl="1">
      <w:start w:val="1"/>
      <w:numFmt w:val="decimal"/>
      <w:pStyle w:val="Heading2"/>
      <w:lvlText w:val="%1.%2"/>
      <w:lvlJc w:val="left"/>
      <w:pPr>
        <w:tabs>
          <w:tab w:val="num" w:pos="-464"/>
        </w:tabs>
        <w:ind w:left="860"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2" w15:restartNumberingAfterBreak="0">
    <w:nsid w:val="04CB1B77"/>
    <w:multiLevelType w:val="hybridMultilevel"/>
    <w:tmpl w:val="AC3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E4EC8"/>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53EE3"/>
    <w:multiLevelType w:val="hybridMultilevel"/>
    <w:tmpl w:val="82403A8E"/>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AC96BB3"/>
    <w:multiLevelType w:val="hybridMultilevel"/>
    <w:tmpl w:val="E8A0E2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08153B"/>
    <w:multiLevelType w:val="hybridMultilevel"/>
    <w:tmpl w:val="7ABE48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3DD3EC8"/>
    <w:multiLevelType w:val="hybridMultilevel"/>
    <w:tmpl w:val="8E14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BC7FE0"/>
    <w:multiLevelType w:val="hybridMultilevel"/>
    <w:tmpl w:val="F01CEDD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F2AAA"/>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13" w15:restartNumberingAfterBreak="0">
    <w:nsid w:val="21835A20"/>
    <w:multiLevelType w:val="hybridMultilevel"/>
    <w:tmpl w:val="6418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C686C"/>
    <w:multiLevelType w:val="hybridMultilevel"/>
    <w:tmpl w:val="3B8A72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19" w15:restartNumberingAfterBreak="0">
    <w:nsid w:val="2514225F"/>
    <w:multiLevelType w:val="hybridMultilevel"/>
    <w:tmpl w:val="BFB66212"/>
    <w:lvl w:ilvl="0" w:tplc="529A5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2" w15:restartNumberingAfterBreak="0">
    <w:nsid w:val="26E01094"/>
    <w:multiLevelType w:val="hybridMultilevel"/>
    <w:tmpl w:val="44446D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5E7130"/>
    <w:multiLevelType w:val="hybridMultilevel"/>
    <w:tmpl w:val="D7F8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472AE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BF266A"/>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60271B"/>
    <w:multiLevelType w:val="hybridMultilevel"/>
    <w:tmpl w:val="E5DE1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5A7285"/>
    <w:multiLevelType w:val="hybridMultilevel"/>
    <w:tmpl w:val="E69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CD0D5E"/>
    <w:multiLevelType w:val="hybridMultilevel"/>
    <w:tmpl w:val="091E3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31070BE0"/>
    <w:multiLevelType w:val="hybridMultilevel"/>
    <w:tmpl w:val="341A11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657DA8"/>
    <w:multiLevelType w:val="hybridMultilevel"/>
    <w:tmpl w:val="F4587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38E14CE7"/>
    <w:multiLevelType w:val="hybridMultilevel"/>
    <w:tmpl w:val="B8C4E5A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2894255"/>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4B651EDA"/>
    <w:multiLevelType w:val="hybridMultilevel"/>
    <w:tmpl w:val="6EF4F3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CBF7EB2"/>
    <w:multiLevelType w:val="hybridMultilevel"/>
    <w:tmpl w:val="7B70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EEE33F6"/>
    <w:multiLevelType w:val="hybridMultilevel"/>
    <w:tmpl w:val="3B8276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4" w15:restartNumberingAfterBreak="0">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A225D2"/>
    <w:multiLevelType w:val="multilevel"/>
    <w:tmpl w:val="57C200BE"/>
    <w:lvl w:ilvl="0">
      <w:start w:val="1"/>
      <w:numFmt w:val="lowerRoman"/>
      <w:lvlText w:val="%1."/>
      <w:lvlJc w:val="right"/>
      <w:pPr>
        <w:tabs>
          <w:tab w:val="num" w:pos="1069"/>
        </w:tabs>
        <w:ind w:left="1069"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FC2278"/>
    <w:multiLevelType w:val="hybridMultilevel"/>
    <w:tmpl w:val="A684A3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8" w15:restartNumberingAfterBreak="0">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D85DED"/>
    <w:multiLevelType w:val="hybridMultilevel"/>
    <w:tmpl w:val="254AF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0" w15:restartNumberingAfterBreak="0">
    <w:nsid w:val="5B202F21"/>
    <w:multiLevelType w:val="hybridMultilevel"/>
    <w:tmpl w:val="7C6E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BF45937"/>
    <w:multiLevelType w:val="hybridMultilevel"/>
    <w:tmpl w:val="CBD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503A8D"/>
    <w:multiLevelType w:val="hybridMultilevel"/>
    <w:tmpl w:val="D0E2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F550651"/>
    <w:multiLevelType w:val="hybridMultilevel"/>
    <w:tmpl w:val="F7AE5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56" w15:restartNumberingAfterBreak="0">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024B22"/>
    <w:multiLevelType w:val="hybridMultilevel"/>
    <w:tmpl w:val="1BCE0F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9" w15:restartNumberingAfterBreak="0">
    <w:nsid w:val="6A005579"/>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FD2F2F"/>
    <w:multiLevelType w:val="hybridMultilevel"/>
    <w:tmpl w:val="9632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C443371"/>
    <w:multiLevelType w:val="hybridMultilevel"/>
    <w:tmpl w:val="456C8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B01F8F"/>
    <w:multiLevelType w:val="hybridMultilevel"/>
    <w:tmpl w:val="BD1E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F6E304B"/>
    <w:multiLevelType w:val="hybridMultilevel"/>
    <w:tmpl w:val="6F3478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3A7125A"/>
    <w:multiLevelType w:val="hybridMultilevel"/>
    <w:tmpl w:val="7E0E6C7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6"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AE73B64"/>
    <w:multiLevelType w:val="hybridMultilevel"/>
    <w:tmpl w:val="64AA2A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0" w15:restartNumberingAfterBreak="0">
    <w:nsid w:val="7D3D5818"/>
    <w:multiLevelType w:val="hybridMultilevel"/>
    <w:tmpl w:val="C9380D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7EF13548"/>
    <w:multiLevelType w:val="hybridMultilevel"/>
    <w:tmpl w:val="82022A26"/>
    <w:lvl w:ilvl="0" w:tplc="D8E2DD5E">
      <w:start w:val="1"/>
      <w:numFmt w:val="bullet"/>
      <w:lvlText w:val=""/>
      <w:lvlJc w:val="left"/>
      <w:pPr>
        <w:tabs>
          <w:tab w:val="num" w:pos="3223"/>
        </w:tabs>
        <w:ind w:left="3223" w:hanging="360"/>
      </w:pPr>
      <w:rPr>
        <w:rFonts w:ascii="Symbol" w:hAnsi="Symbol" w:hint="default"/>
        <w:color w:val="333399"/>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3" w15:restartNumberingAfterBreak="0">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1"/>
  </w:num>
  <w:num w:numId="2">
    <w:abstractNumId w:val="12"/>
  </w:num>
  <w:num w:numId="3">
    <w:abstractNumId w:val="55"/>
  </w:num>
  <w:num w:numId="4">
    <w:abstractNumId w:val="0"/>
  </w:num>
  <w:num w:numId="5">
    <w:abstractNumId w:val="18"/>
  </w:num>
  <w:num w:numId="6">
    <w:abstractNumId w:val="40"/>
  </w:num>
  <w:num w:numId="7">
    <w:abstractNumId w:val="21"/>
  </w:num>
  <w:num w:numId="8">
    <w:abstractNumId w:val="37"/>
  </w:num>
  <w:num w:numId="9">
    <w:abstractNumId w:val="1"/>
  </w:num>
  <w:num w:numId="10">
    <w:abstractNumId w:val="57"/>
  </w:num>
  <w:num w:numId="11">
    <w:abstractNumId w:val="20"/>
  </w:num>
  <w:num w:numId="12">
    <w:abstractNumId w:val="13"/>
  </w:num>
  <w:num w:numId="13">
    <w:abstractNumId w:val="66"/>
  </w:num>
  <w:num w:numId="14">
    <w:abstractNumId w:val="16"/>
  </w:num>
  <w:num w:numId="15">
    <w:abstractNumId w:val="4"/>
  </w:num>
  <w:num w:numId="16">
    <w:abstractNumId w:val="10"/>
  </w:num>
  <w:num w:numId="17">
    <w:abstractNumId w:val="36"/>
  </w:num>
  <w:num w:numId="18">
    <w:abstractNumId w:val="38"/>
  </w:num>
  <w:num w:numId="19">
    <w:abstractNumId w:val="24"/>
  </w:num>
  <w:num w:numId="20">
    <w:abstractNumId w:val="17"/>
  </w:num>
  <w:num w:numId="21">
    <w:abstractNumId w:val="44"/>
  </w:num>
  <w:num w:numId="22">
    <w:abstractNumId w:val="67"/>
  </w:num>
  <w:num w:numId="23">
    <w:abstractNumId w:val="61"/>
  </w:num>
  <w:num w:numId="24">
    <w:abstractNumId w:val="29"/>
  </w:num>
  <w:num w:numId="25">
    <w:abstractNumId w:val="73"/>
  </w:num>
  <w:num w:numId="26">
    <w:abstractNumId w:val="32"/>
  </w:num>
  <w:num w:numId="27">
    <w:abstractNumId w:val="54"/>
  </w:num>
  <w:num w:numId="28">
    <w:abstractNumId w:val="48"/>
  </w:num>
  <w:num w:numId="29">
    <w:abstractNumId w:val="46"/>
  </w:num>
  <w:num w:numId="30">
    <w:abstractNumId w:val="39"/>
  </w:num>
  <w:num w:numId="31">
    <w:abstractNumId w:val="50"/>
  </w:num>
  <w:num w:numId="32">
    <w:abstractNumId w:val="56"/>
  </w:num>
  <w:num w:numId="33">
    <w:abstractNumId w:val="68"/>
  </w:num>
  <w:num w:numId="34">
    <w:abstractNumId w:val="35"/>
  </w:num>
  <w:num w:numId="35">
    <w:abstractNumId w:val="33"/>
  </w:num>
  <w:num w:numId="36">
    <w:abstractNumId w:val="15"/>
  </w:num>
  <w:num w:numId="37">
    <w:abstractNumId w:val="72"/>
  </w:num>
  <w:num w:numId="38">
    <w:abstractNumId w:val="23"/>
  </w:num>
  <w:num w:numId="39">
    <w:abstractNumId w:val="60"/>
  </w:num>
  <w:num w:numId="40">
    <w:abstractNumId w:val="52"/>
  </w:num>
  <w:num w:numId="41">
    <w:abstractNumId w:val="8"/>
  </w:num>
  <w:num w:numId="42">
    <w:abstractNumId w:val="28"/>
  </w:num>
  <w:num w:numId="43">
    <w:abstractNumId w:val="22"/>
  </w:num>
  <w:num w:numId="44">
    <w:abstractNumId w:val="43"/>
  </w:num>
  <w:num w:numId="45">
    <w:abstractNumId w:val="6"/>
  </w:num>
  <w:num w:numId="46">
    <w:abstractNumId w:val="41"/>
  </w:num>
  <w:num w:numId="47">
    <w:abstractNumId w:val="27"/>
  </w:num>
  <w:num w:numId="48">
    <w:abstractNumId w:val="69"/>
  </w:num>
  <w:num w:numId="49">
    <w:abstractNumId w:val="34"/>
  </w:num>
  <w:num w:numId="50">
    <w:abstractNumId w:val="47"/>
  </w:num>
  <w:num w:numId="51">
    <w:abstractNumId w:val="49"/>
  </w:num>
  <w:num w:numId="52">
    <w:abstractNumId w:val="14"/>
  </w:num>
  <w:num w:numId="53">
    <w:abstractNumId w:val="31"/>
  </w:num>
  <w:num w:numId="54">
    <w:abstractNumId w:val="51"/>
  </w:num>
  <w:num w:numId="55">
    <w:abstractNumId w:val="45"/>
  </w:num>
  <w:num w:numId="56">
    <w:abstractNumId w:val="59"/>
  </w:num>
  <w:num w:numId="57">
    <w:abstractNumId w:val="11"/>
  </w:num>
  <w:num w:numId="58">
    <w:abstractNumId w:val="25"/>
  </w:num>
  <w:num w:numId="59">
    <w:abstractNumId w:val="26"/>
  </w:num>
  <w:num w:numId="60">
    <w:abstractNumId w:val="3"/>
  </w:num>
  <w:num w:numId="61">
    <w:abstractNumId w:val="62"/>
  </w:num>
  <w:num w:numId="62">
    <w:abstractNumId w:val="70"/>
  </w:num>
  <w:num w:numId="63">
    <w:abstractNumId w:val="2"/>
  </w:num>
  <w:num w:numId="64">
    <w:abstractNumId w:val="42"/>
  </w:num>
  <w:num w:numId="65">
    <w:abstractNumId w:val="53"/>
  </w:num>
  <w:num w:numId="66">
    <w:abstractNumId w:val="64"/>
  </w:num>
  <w:num w:numId="67">
    <w:abstractNumId w:val="19"/>
  </w:num>
  <w:num w:numId="68">
    <w:abstractNumId w:val="65"/>
  </w:num>
  <w:num w:numId="69">
    <w:abstractNumId w:val="30"/>
  </w:num>
  <w:num w:numId="70">
    <w:abstractNumId w:val="9"/>
  </w:num>
  <w:num w:numId="71">
    <w:abstractNumId w:val="5"/>
  </w:num>
  <w:num w:numId="72">
    <w:abstractNumId w:val="58"/>
  </w:num>
  <w:num w:numId="73">
    <w:abstractNumId w:val="63"/>
  </w:num>
  <w:num w:numId="74">
    <w:abstractNumId w:val="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71D"/>
    <w:rsid w:val="000077DC"/>
    <w:rsid w:val="000160B7"/>
    <w:rsid w:val="00023E89"/>
    <w:rsid w:val="00024F0A"/>
    <w:rsid w:val="0003093A"/>
    <w:rsid w:val="0003550C"/>
    <w:rsid w:val="00042850"/>
    <w:rsid w:val="00042D26"/>
    <w:rsid w:val="00044318"/>
    <w:rsid w:val="000450B5"/>
    <w:rsid w:val="00050DBB"/>
    <w:rsid w:val="00055A00"/>
    <w:rsid w:val="000564E4"/>
    <w:rsid w:val="00062D71"/>
    <w:rsid w:val="00075B57"/>
    <w:rsid w:val="00076D6E"/>
    <w:rsid w:val="000824CC"/>
    <w:rsid w:val="00083659"/>
    <w:rsid w:val="00092494"/>
    <w:rsid w:val="0009369F"/>
    <w:rsid w:val="000955CE"/>
    <w:rsid w:val="000A7E6A"/>
    <w:rsid w:val="000B0736"/>
    <w:rsid w:val="000B082F"/>
    <w:rsid w:val="000C01D6"/>
    <w:rsid w:val="000C1765"/>
    <w:rsid w:val="000D1931"/>
    <w:rsid w:val="000E2789"/>
    <w:rsid w:val="000E3347"/>
    <w:rsid w:val="000E7E83"/>
    <w:rsid w:val="000F0207"/>
    <w:rsid w:val="000F17DD"/>
    <w:rsid w:val="000F2274"/>
    <w:rsid w:val="000F33E3"/>
    <w:rsid w:val="000F5C94"/>
    <w:rsid w:val="000F78F6"/>
    <w:rsid w:val="001019B1"/>
    <w:rsid w:val="00106F28"/>
    <w:rsid w:val="001170F6"/>
    <w:rsid w:val="0012214A"/>
    <w:rsid w:val="00123E27"/>
    <w:rsid w:val="0012594D"/>
    <w:rsid w:val="00126E44"/>
    <w:rsid w:val="001305F4"/>
    <w:rsid w:val="00132772"/>
    <w:rsid w:val="00140329"/>
    <w:rsid w:val="00140C30"/>
    <w:rsid w:val="00140FDB"/>
    <w:rsid w:val="00146316"/>
    <w:rsid w:val="0015133A"/>
    <w:rsid w:val="00151A7D"/>
    <w:rsid w:val="00153EB3"/>
    <w:rsid w:val="00156758"/>
    <w:rsid w:val="00157FD6"/>
    <w:rsid w:val="00162DB5"/>
    <w:rsid w:val="00166453"/>
    <w:rsid w:val="001842B7"/>
    <w:rsid w:val="0018485C"/>
    <w:rsid w:val="0018487D"/>
    <w:rsid w:val="00192F5B"/>
    <w:rsid w:val="00197571"/>
    <w:rsid w:val="001A3A5D"/>
    <w:rsid w:val="001A3FE5"/>
    <w:rsid w:val="001A684A"/>
    <w:rsid w:val="001B5BC3"/>
    <w:rsid w:val="001C0C36"/>
    <w:rsid w:val="001C1736"/>
    <w:rsid w:val="001C17C5"/>
    <w:rsid w:val="001C19F6"/>
    <w:rsid w:val="001C3891"/>
    <w:rsid w:val="001D08AA"/>
    <w:rsid w:val="001D3A4E"/>
    <w:rsid w:val="001D762D"/>
    <w:rsid w:val="001E24D3"/>
    <w:rsid w:val="001E478C"/>
    <w:rsid w:val="001E52FC"/>
    <w:rsid w:val="001F34FB"/>
    <w:rsid w:val="001F56C1"/>
    <w:rsid w:val="00204802"/>
    <w:rsid w:val="00206AD6"/>
    <w:rsid w:val="00206D69"/>
    <w:rsid w:val="002072BF"/>
    <w:rsid w:val="00207CED"/>
    <w:rsid w:val="00211B8C"/>
    <w:rsid w:val="002135F3"/>
    <w:rsid w:val="00223CB8"/>
    <w:rsid w:val="00225FDA"/>
    <w:rsid w:val="002304BF"/>
    <w:rsid w:val="0023253E"/>
    <w:rsid w:val="00232D82"/>
    <w:rsid w:val="00233CB8"/>
    <w:rsid w:val="00241545"/>
    <w:rsid w:val="00251C78"/>
    <w:rsid w:val="00253EEA"/>
    <w:rsid w:val="00256FCF"/>
    <w:rsid w:val="00264873"/>
    <w:rsid w:val="00265645"/>
    <w:rsid w:val="00265F86"/>
    <w:rsid w:val="00266B07"/>
    <w:rsid w:val="002732A1"/>
    <w:rsid w:val="0027352E"/>
    <w:rsid w:val="00277330"/>
    <w:rsid w:val="002836B4"/>
    <w:rsid w:val="00285780"/>
    <w:rsid w:val="0028589F"/>
    <w:rsid w:val="0029195B"/>
    <w:rsid w:val="00294593"/>
    <w:rsid w:val="00295569"/>
    <w:rsid w:val="002968A9"/>
    <w:rsid w:val="002A02A2"/>
    <w:rsid w:val="002A0A1A"/>
    <w:rsid w:val="002A7B40"/>
    <w:rsid w:val="002C05B0"/>
    <w:rsid w:val="002C36E5"/>
    <w:rsid w:val="002C78F1"/>
    <w:rsid w:val="002C7EBA"/>
    <w:rsid w:val="002E19B5"/>
    <w:rsid w:val="002E1C97"/>
    <w:rsid w:val="002E230C"/>
    <w:rsid w:val="002E7558"/>
    <w:rsid w:val="002F202D"/>
    <w:rsid w:val="002F5801"/>
    <w:rsid w:val="002F5E56"/>
    <w:rsid w:val="002F5FA9"/>
    <w:rsid w:val="003013C6"/>
    <w:rsid w:val="00302122"/>
    <w:rsid w:val="0030236E"/>
    <w:rsid w:val="0030332E"/>
    <w:rsid w:val="00307AB1"/>
    <w:rsid w:val="003129A6"/>
    <w:rsid w:val="00312CBA"/>
    <w:rsid w:val="00314A69"/>
    <w:rsid w:val="00315B4F"/>
    <w:rsid w:val="00315B63"/>
    <w:rsid w:val="00320D4F"/>
    <w:rsid w:val="0032108E"/>
    <w:rsid w:val="003235E4"/>
    <w:rsid w:val="00326999"/>
    <w:rsid w:val="00332361"/>
    <w:rsid w:val="00333A64"/>
    <w:rsid w:val="00337621"/>
    <w:rsid w:val="00340C05"/>
    <w:rsid w:val="00340DDD"/>
    <w:rsid w:val="003444B5"/>
    <w:rsid w:val="003467B7"/>
    <w:rsid w:val="00356AFE"/>
    <w:rsid w:val="00362D7A"/>
    <w:rsid w:val="0037063B"/>
    <w:rsid w:val="00371B13"/>
    <w:rsid w:val="00371FAF"/>
    <w:rsid w:val="00381987"/>
    <w:rsid w:val="003878E7"/>
    <w:rsid w:val="0039070C"/>
    <w:rsid w:val="0039096B"/>
    <w:rsid w:val="003936DD"/>
    <w:rsid w:val="00395A81"/>
    <w:rsid w:val="00396A5A"/>
    <w:rsid w:val="003A0FBA"/>
    <w:rsid w:val="003B4D17"/>
    <w:rsid w:val="003B5CF7"/>
    <w:rsid w:val="003B765E"/>
    <w:rsid w:val="003B7BE1"/>
    <w:rsid w:val="003C0744"/>
    <w:rsid w:val="003C1092"/>
    <w:rsid w:val="003C26B4"/>
    <w:rsid w:val="003C4131"/>
    <w:rsid w:val="003D3310"/>
    <w:rsid w:val="003D4AB3"/>
    <w:rsid w:val="003D4EEF"/>
    <w:rsid w:val="003E01BB"/>
    <w:rsid w:val="003F5117"/>
    <w:rsid w:val="003F78A2"/>
    <w:rsid w:val="0040052A"/>
    <w:rsid w:val="0040154A"/>
    <w:rsid w:val="0040573F"/>
    <w:rsid w:val="00406157"/>
    <w:rsid w:val="004065C1"/>
    <w:rsid w:val="004122D5"/>
    <w:rsid w:val="004141B1"/>
    <w:rsid w:val="004155FB"/>
    <w:rsid w:val="00424975"/>
    <w:rsid w:val="00426267"/>
    <w:rsid w:val="00431DB7"/>
    <w:rsid w:val="004506C1"/>
    <w:rsid w:val="00452EF9"/>
    <w:rsid w:val="004559F7"/>
    <w:rsid w:val="0045738D"/>
    <w:rsid w:val="00467105"/>
    <w:rsid w:val="004707C1"/>
    <w:rsid w:val="00472A12"/>
    <w:rsid w:val="00473B41"/>
    <w:rsid w:val="00474401"/>
    <w:rsid w:val="00485845"/>
    <w:rsid w:val="004866FB"/>
    <w:rsid w:val="00491B08"/>
    <w:rsid w:val="00494069"/>
    <w:rsid w:val="004A0E5C"/>
    <w:rsid w:val="004A1261"/>
    <w:rsid w:val="004A42A8"/>
    <w:rsid w:val="004A6230"/>
    <w:rsid w:val="004A71A6"/>
    <w:rsid w:val="004B23D0"/>
    <w:rsid w:val="004B3616"/>
    <w:rsid w:val="004B4CDC"/>
    <w:rsid w:val="004C14F5"/>
    <w:rsid w:val="004C4646"/>
    <w:rsid w:val="004C5A79"/>
    <w:rsid w:val="004D07B1"/>
    <w:rsid w:val="004D4453"/>
    <w:rsid w:val="004D53DF"/>
    <w:rsid w:val="004D712D"/>
    <w:rsid w:val="004E371A"/>
    <w:rsid w:val="004F05FD"/>
    <w:rsid w:val="004F2B8E"/>
    <w:rsid w:val="004F33B4"/>
    <w:rsid w:val="004F3798"/>
    <w:rsid w:val="00501A23"/>
    <w:rsid w:val="00504D7D"/>
    <w:rsid w:val="00511B0B"/>
    <w:rsid w:val="0051636F"/>
    <w:rsid w:val="005174AB"/>
    <w:rsid w:val="00517AAF"/>
    <w:rsid w:val="00520388"/>
    <w:rsid w:val="005204CC"/>
    <w:rsid w:val="00532E8F"/>
    <w:rsid w:val="005374CC"/>
    <w:rsid w:val="0054744A"/>
    <w:rsid w:val="005479C3"/>
    <w:rsid w:val="00560C89"/>
    <w:rsid w:val="00561BA5"/>
    <w:rsid w:val="00562465"/>
    <w:rsid w:val="00563133"/>
    <w:rsid w:val="00566C70"/>
    <w:rsid w:val="00571731"/>
    <w:rsid w:val="00574F4C"/>
    <w:rsid w:val="00577C33"/>
    <w:rsid w:val="0058272B"/>
    <w:rsid w:val="0058591F"/>
    <w:rsid w:val="00587302"/>
    <w:rsid w:val="00596DE5"/>
    <w:rsid w:val="005A07ED"/>
    <w:rsid w:val="005A1C16"/>
    <w:rsid w:val="005A45DC"/>
    <w:rsid w:val="005B0509"/>
    <w:rsid w:val="005B38BE"/>
    <w:rsid w:val="005B3FEE"/>
    <w:rsid w:val="005B49DD"/>
    <w:rsid w:val="005B5496"/>
    <w:rsid w:val="005B7C60"/>
    <w:rsid w:val="005C1373"/>
    <w:rsid w:val="005C2223"/>
    <w:rsid w:val="005C3371"/>
    <w:rsid w:val="005D2302"/>
    <w:rsid w:val="005D5CB4"/>
    <w:rsid w:val="005D749B"/>
    <w:rsid w:val="005F0114"/>
    <w:rsid w:val="005F1597"/>
    <w:rsid w:val="005F4853"/>
    <w:rsid w:val="005F6F6D"/>
    <w:rsid w:val="005F77CD"/>
    <w:rsid w:val="00605DB3"/>
    <w:rsid w:val="00607219"/>
    <w:rsid w:val="00617125"/>
    <w:rsid w:val="00632751"/>
    <w:rsid w:val="00634E59"/>
    <w:rsid w:val="00635F10"/>
    <w:rsid w:val="00643303"/>
    <w:rsid w:val="006563A9"/>
    <w:rsid w:val="0065751C"/>
    <w:rsid w:val="00675512"/>
    <w:rsid w:val="006761E1"/>
    <w:rsid w:val="00676FF3"/>
    <w:rsid w:val="00682DA8"/>
    <w:rsid w:val="00683EF9"/>
    <w:rsid w:val="0068639C"/>
    <w:rsid w:val="00687D63"/>
    <w:rsid w:val="00693866"/>
    <w:rsid w:val="006949D8"/>
    <w:rsid w:val="00694F62"/>
    <w:rsid w:val="00695EB6"/>
    <w:rsid w:val="006A39DE"/>
    <w:rsid w:val="006B011C"/>
    <w:rsid w:val="006B37B8"/>
    <w:rsid w:val="006B6368"/>
    <w:rsid w:val="006C2B3C"/>
    <w:rsid w:val="006C2CDE"/>
    <w:rsid w:val="006D2220"/>
    <w:rsid w:val="006D2B39"/>
    <w:rsid w:val="006D3147"/>
    <w:rsid w:val="006D424B"/>
    <w:rsid w:val="006D4D9F"/>
    <w:rsid w:val="006E271A"/>
    <w:rsid w:val="006E37D0"/>
    <w:rsid w:val="006F2DE9"/>
    <w:rsid w:val="006F52F8"/>
    <w:rsid w:val="006F6362"/>
    <w:rsid w:val="006F7ADA"/>
    <w:rsid w:val="006F7DE0"/>
    <w:rsid w:val="00701234"/>
    <w:rsid w:val="007032F6"/>
    <w:rsid w:val="00703AC4"/>
    <w:rsid w:val="00705B5E"/>
    <w:rsid w:val="00705BE4"/>
    <w:rsid w:val="007072E1"/>
    <w:rsid w:val="00710E3C"/>
    <w:rsid w:val="00720CC1"/>
    <w:rsid w:val="00725B0F"/>
    <w:rsid w:val="007264CD"/>
    <w:rsid w:val="00730579"/>
    <w:rsid w:val="007308CE"/>
    <w:rsid w:val="007370ED"/>
    <w:rsid w:val="00747156"/>
    <w:rsid w:val="0075214F"/>
    <w:rsid w:val="00752ADE"/>
    <w:rsid w:val="007606B2"/>
    <w:rsid w:val="007733AE"/>
    <w:rsid w:val="0078186D"/>
    <w:rsid w:val="007853BC"/>
    <w:rsid w:val="0079072E"/>
    <w:rsid w:val="00790D22"/>
    <w:rsid w:val="00790E3D"/>
    <w:rsid w:val="0079444F"/>
    <w:rsid w:val="007951FE"/>
    <w:rsid w:val="0079549B"/>
    <w:rsid w:val="00796DD3"/>
    <w:rsid w:val="007A00F6"/>
    <w:rsid w:val="007A0E62"/>
    <w:rsid w:val="007A1D82"/>
    <w:rsid w:val="007A2DE3"/>
    <w:rsid w:val="007A5AA9"/>
    <w:rsid w:val="007B5671"/>
    <w:rsid w:val="007C05C0"/>
    <w:rsid w:val="007C0EA5"/>
    <w:rsid w:val="007C46E6"/>
    <w:rsid w:val="007C55C2"/>
    <w:rsid w:val="007D075C"/>
    <w:rsid w:val="007D10F6"/>
    <w:rsid w:val="007D1938"/>
    <w:rsid w:val="007D2CBF"/>
    <w:rsid w:val="007D6B8F"/>
    <w:rsid w:val="007E088D"/>
    <w:rsid w:val="007E0B84"/>
    <w:rsid w:val="007E13D8"/>
    <w:rsid w:val="007E3447"/>
    <w:rsid w:val="007F0340"/>
    <w:rsid w:val="007F2527"/>
    <w:rsid w:val="007F5A14"/>
    <w:rsid w:val="007F675F"/>
    <w:rsid w:val="007F71D3"/>
    <w:rsid w:val="00800FF8"/>
    <w:rsid w:val="0080450B"/>
    <w:rsid w:val="00804E71"/>
    <w:rsid w:val="008054AB"/>
    <w:rsid w:val="00814793"/>
    <w:rsid w:val="0081498C"/>
    <w:rsid w:val="00816B8E"/>
    <w:rsid w:val="008239FC"/>
    <w:rsid w:val="0082488A"/>
    <w:rsid w:val="008308DA"/>
    <w:rsid w:val="00832B19"/>
    <w:rsid w:val="00832E3B"/>
    <w:rsid w:val="008349C5"/>
    <w:rsid w:val="00836B96"/>
    <w:rsid w:val="00837EA2"/>
    <w:rsid w:val="00841367"/>
    <w:rsid w:val="00842124"/>
    <w:rsid w:val="008439B8"/>
    <w:rsid w:val="008454D7"/>
    <w:rsid w:val="0084640C"/>
    <w:rsid w:val="00850006"/>
    <w:rsid w:val="0085531E"/>
    <w:rsid w:val="00857E68"/>
    <w:rsid w:val="00860846"/>
    <w:rsid w:val="00866F8A"/>
    <w:rsid w:val="00867EE2"/>
    <w:rsid w:val="008779A2"/>
    <w:rsid w:val="0088521F"/>
    <w:rsid w:val="008905B8"/>
    <w:rsid w:val="008922C7"/>
    <w:rsid w:val="00893D9A"/>
    <w:rsid w:val="00893E63"/>
    <w:rsid w:val="008A1A93"/>
    <w:rsid w:val="008A41D5"/>
    <w:rsid w:val="008A53F5"/>
    <w:rsid w:val="008A6971"/>
    <w:rsid w:val="008C2B74"/>
    <w:rsid w:val="008C371F"/>
    <w:rsid w:val="008C6628"/>
    <w:rsid w:val="008D16C3"/>
    <w:rsid w:val="008D2C1E"/>
    <w:rsid w:val="008D390C"/>
    <w:rsid w:val="008D716E"/>
    <w:rsid w:val="008D75D4"/>
    <w:rsid w:val="008D7B38"/>
    <w:rsid w:val="008E072F"/>
    <w:rsid w:val="008E0C5B"/>
    <w:rsid w:val="008E6BF3"/>
    <w:rsid w:val="008F4598"/>
    <w:rsid w:val="008F4977"/>
    <w:rsid w:val="008F4A3E"/>
    <w:rsid w:val="009044CE"/>
    <w:rsid w:val="0090597D"/>
    <w:rsid w:val="0090786B"/>
    <w:rsid w:val="00910275"/>
    <w:rsid w:val="00916C7B"/>
    <w:rsid w:val="00927971"/>
    <w:rsid w:val="0093671E"/>
    <w:rsid w:val="0094176A"/>
    <w:rsid w:val="00945685"/>
    <w:rsid w:val="00946DE4"/>
    <w:rsid w:val="0095746B"/>
    <w:rsid w:val="00960D68"/>
    <w:rsid w:val="009663E1"/>
    <w:rsid w:val="00966A8E"/>
    <w:rsid w:val="00972291"/>
    <w:rsid w:val="00974651"/>
    <w:rsid w:val="00976E64"/>
    <w:rsid w:val="00990B7B"/>
    <w:rsid w:val="009922E9"/>
    <w:rsid w:val="00992E82"/>
    <w:rsid w:val="00993C56"/>
    <w:rsid w:val="00994039"/>
    <w:rsid w:val="00994D72"/>
    <w:rsid w:val="00995535"/>
    <w:rsid w:val="0099669A"/>
    <w:rsid w:val="009A3807"/>
    <w:rsid w:val="009A5210"/>
    <w:rsid w:val="009A7F5C"/>
    <w:rsid w:val="009B2475"/>
    <w:rsid w:val="009B24DE"/>
    <w:rsid w:val="009C568A"/>
    <w:rsid w:val="009C5CB9"/>
    <w:rsid w:val="009C65D4"/>
    <w:rsid w:val="009C6D6A"/>
    <w:rsid w:val="009D0E3B"/>
    <w:rsid w:val="009D0F02"/>
    <w:rsid w:val="009D2454"/>
    <w:rsid w:val="009D40EF"/>
    <w:rsid w:val="009E0E87"/>
    <w:rsid w:val="009E2229"/>
    <w:rsid w:val="009E5CF4"/>
    <w:rsid w:val="009F0729"/>
    <w:rsid w:val="009F2C0B"/>
    <w:rsid w:val="009F617B"/>
    <w:rsid w:val="00A029DE"/>
    <w:rsid w:val="00A13E0D"/>
    <w:rsid w:val="00A1739A"/>
    <w:rsid w:val="00A22D07"/>
    <w:rsid w:val="00A23B0D"/>
    <w:rsid w:val="00A2511E"/>
    <w:rsid w:val="00A45387"/>
    <w:rsid w:val="00A47C08"/>
    <w:rsid w:val="00A53BB5"/>
    <w:rsid w:val="00A54069"/>
    <w:rsid w:val="00A648E5"/>
    <w:rsid w:val="00A73161"/>
    <w:rsid w:val="00A82D8B"/>
    <w:rsid w:val="00A8535F"/>
    <w:rsid w:val="00A900F2"/>
    <w:rsid w:val="00A91062"/>
    <w:rsid w:val="00A91877"/>
    <w:rsid w:val="00A92324"/>
    <w:rsid w:val="00A93BE6"/>
    <w:rsid w:val="00A97956"/>
    <w:rsid w:val="00A97AB0"/>
    <w:rsid w:val="00AA2586"/>
    <w:rsid w:val="00AA3172"/>
    <w:rsid w:val="00AA5616"/>
    <w:rsid w:val="00AA6622"/>
    <w:rsid w:val="00AB0AA5"/>
    <w:rsid w:val="00AB4868"/>
    <w:rsid w:val="00AB7F33"/>
    <w:rsid w:val="00AC5DDC"/>
    <w:rsid w:val="00AC69B2"/>
    <w:rsid w:val="00AD11C1"/>
    <w:rsid w:val="00AD185C"/>
    <w:rsid w:val="00AD2E51"/>
    <w:rsid w:val="00AD4D96"/>
    <w:rsid w:val="00AD595D"/>
    <w:rsid w:val="00AD5C6C"/>
    <w:rsid w:val="00AF6D9B"/>
    <w:rsid w:val="00B01D80"/>
    <w:rsid w:val="00B07EEE"/>
    <w:rsid w:val="00B279C2"/>
    <w:rsid w:val="00B327B7"/>
    <w:rsid w:val="00B337F8"/>
    <w:rsid w:val="00B35909"/>
    <w:rsid w:val="00B36C92"/>
    <w:rsid w:val="00B420F6"/>
    <w:rsid w:val="00B4697D"/>
    <w:rsid w:val="00B50B14"/>
    <w:rsid w:val="00B52451"/>
    <w:rsid w:val="00B55622"/>
    <w:rsid w:val="00B57D83"/>
    <w:rsid w:val="00B6609C"/>
    <w:rsid w:val="00B66E09"/>
    <w:rsid w:val="00B7630A"/>
    <w:rsid w:val="00B87955"/>
    <w:rsid w:val="00B96278"/>
    <w:rsid w:val="00B97E81"/>
    <w:rsid w:val="00BA1231"/>
    <w:rsid w:val="00BA2253"/>
    <w:rsid w:val="00BA2907"/>
    <w:rsid w:val="00BA5A5D"/>
    <w:rsid w:val="00BB2438"/>
    <w:rsid w:val="00BB50A4"/>
    <w:rsid w:val="00BD42F2"/>
    <w:rsid w:val="00BD4568"/>
    <w:rsid w:val="00BD77E5"/>
    <w:rsid w:val="00BE7302"/>
    <w:rsid w:val="00BE7A76"/>
    <w:rsid w:val="00BF16DB"/>
    <w:rsid w:val="00BF3772"/>
    <w:rsid w:val="00C008B4"/>
    <w:rsid w:val="00C00A0F"/>
    <w:rsid w:val="00C01DFA"/>
    <w:rsid w:val="00C02D07"/>
    <w:rsid w:val="00C033CE"/>
    <w:rsid w:val="00C05B27"/>
    <w:rsid w:val="00C13A1F"/>
    <w:rsid w:val="00C13B20"/>
    <w:rsid w:val="00C145B0"/>
    <w:rsid w:val="00C17081"/>
    <w:rsid w:val="00C21BB0"/>
    <w:rsid w:val="00C30052"/>
    <w:rsid w:val="00C30A1D"/>
    <w:rsid w:val="00C323FC"/>
    <w:rsid w:val="00C33D86"/>
    <w:rsid w:val="00C42EDC"/>
    <w:rsid w:val="00C508FC"/>
    <w:rsid w:val="00C51BF3"/>
    <w:rsid w:val="00C51E2F"/>
    <w:rsid w:val="00C53AE1"/>
    <w:rsid w:val="00C53FCD"/>
    <w:rsid w:val="00C6314D"/>
    <w:rsid w:val="00C66F0A"/>
    <w:rsid w:val="00C677D0"/>
    <w:rsid w:val="00C677ED"/>
    <w:rsid w:val="00C84725"/>
    <w:rsid w:val="00C85640"/>
    <w:rsid w:val="00C95AB6"/>
    <w:rsid w:val="00CA498F"/>
    <w:rsid w:val="00CB371B"/>
    <w:rsid w:val="00CB4503"/>
    <w:rsid w:val="00CB46B0"/>
    <w:rsid w:val="00CB6187"/>
    <w:rsid w:val="00CB7CD6"/>
    <w:rsid w:val="00CC1C2E"/>
    <w:rsid w:val="00CC3DB8"/>
    <w:rsid w:val="00CD5056"/>
    <w:rsid w:val="00CE44A8"/>
    <w:rsid w:val="00CF5020"/>
    <w:rsid w:val="00CF717C"/>
    <w:rsid w:val="00D00D78"/>
    <w:rsid w:val="00D07301"/>
    <w:rsid w:val="00D120DD"/>
    <w:rsid w:val="00D13B06"/>
    <w:rsid w:val="00D15491"/>
    <w:rsid w:val="00D17C94"/>
    <w:rsid w:val="00D2132D"/>
    <w:rsid w:val="00D22C0C"/>
    <w:rsid w:val="00D25F28"/>
    <w:rsid w:val="00D32669"/>
    <w:rsid w:val="00D37361"/>
    <w:rsid w:val="00D4285A"/>
    <w:rsid w:val="00D43846"/>
    <w:rsid w:val="00D471F6"/>
    <w:rsid w:val="00D501F1"/>
    <w:rsid w:val="00D522C6"/>
    <w:rsid w:val="00D545FE"/>
    <w:rsid w:val="00D61ED7"/>
    <w:rsid w:val="00D671E9"/>
    <w:rsid w:val="00D67B59"/>
    <w:rsid w:val="00D73115"/>
    <w:rsid w:val="00D7320D"/>
    <w:rsid w:val="00D7320F"/>
    <w:rsid w:val="00D73B34"/>
    <w:rsid w:val="00D741B2"/>
    <w:rsid w:val="00D74FEF"/>
    <w:rsid w:val="00D77E45"/>
    <w:rsid w:val="00D855EE"/>
    <w:rsid w:val="00D86F13"/>
    <w:rsid w:val="00D909FF"/>
    <w:rsid w:val="00DA122D"/>
    <w:rsid w:val="00DA4908"/>
    <w:rsid w:val="00DA5418"/>
    <w:rsid w:val="00DB2AD4"/>
    <w:rsid w:val="00DB2ADB"/>
    <w:rsid w:val="00DB43CE"/>
    <w:rsid w:val="00DB6EB8"/>
    <w:rsid w:val="00DC44B0"/>
    <w:rsid w:val="00DD46EA"/>
    <w:rsid w:val="00DE02C3"/>
    <w:rsid w:val="00DE1A02"/>
    <w:rsid w:val="00DE4CD7"/>
    <w:rsid w:val="00DF16D0"/>
    <w:rsid w:val="00DF40CB"/>
    <w:rsid w:val="00DF51E4"/>
    <w:rsid w:val="00DF546D"/>
    <w:rsid w:val="00DF76FB"/>
    <w:rsid w:val="00DF7F3B"/>
    <w:rsid w:val="00E01EF6"/>
    <w:rsid w:val="00E05489"/>
    <w:rsid w:val="00E054C4"/>
    <w:rsid w:val="00E07206"/>
    <w:rsid w:val="00E11EC9"/>
    <w:rsid w:val="00E12756"/>
    <w:rsid w:val="00E144E9"/>
    <w:rsid w:val="00E15891"/>
    <w:rsid w:val="00E20473"/>
    <w:rsid w:val="00E235E3"/>
    <w:rsid w:val="00E33129"/>
    <w:rsid w:val="00E33CD0"/>
    <w:rsid w:val="00E457D8"/>
    <w:rsid w:val="00E459A0"/>
    <w:rsid w:val="00E5707F"/>
    <w:rsid w:val="00E60F8E"/>
    <w:rsid w:val="00E676A1"/>
    <w:rsid w:val="00E70CA7"/>
    <w:rsid w:val="00E71EDF"/>
    <w:rsid w:val="00E77DF4"/>
    <w:rsid w:val="00E83378"/>
    <w:rsid w:val="00E90BFA"/>
    <w:rsid w:val="00E90C6B"/>
    <w:rsid w:val="00E94140"/>
    <w:rsid w:val="00E94468"/>
    <w:rsid w:val="00E95177"/>
    <w:rsid w:val="00E97168"/>
    <w:rsid w:val="00EA06E6"/>
    <w:rsid w:val="00EA4C88"/>
    <w:rsid w:val="00EA6F9B"/>
    <w:rsid w:val="00ED24AD"/>
    <w:rsid w:val="00ED362C"/>
    <w:rsid w:val="00ED497D"/>
    <w:rsid w:val="00ED5C3A"/>
    <w:rsid w:val="00EE0F64"/>
    <w:rsid w:val="00EE23E4"/>
    <w:rsid w:val="00EE2753"/>
    <w:rsid w:val="00EE541D"/>
    <w:rsid w:val="00EE795B"/>
    <w:rsid w:val="00EF0BC1"/>
    <w:rsid w:val="00EF27B6"/>
    <w:rsid w:val="00EF5624"/>
    <w:rsid w:val="00F00394"/>
    <w:rsid w:val="00F064E6"/>
    <w:rsid w:val="00F137FE"/>
    <w:rsid w:val="00F17F02"/>
    <w:rsid w:val="00F310B8"/>
    <w:rsid w:val="00F31825"/>
    <w:rsid w:val="00F320EB"/>
    <w:rsid w:val="00F348F3"/>
    <w:rsid w:val="00F37A6D"/>
    <w:rsid w:val="00F4203B"/>
    <w:rsid w:val="00F43E88"/>
    <w:rsid w:val="00F44717"/>
    <w:rsid w:val="00F52A40"/>
    <w:rsid w:val="00F52AAC"/>
    <w:rsid w:val="00F53A15"/>
    <w:rsid w:val="00F5478A"/>
    <w:rsid w:val="00F56D8F"/>
    <w:rsid w:val="00F615DB"/>
    <w:rsid w:val="00F626C4"/>
    <w:rsid w:val="00F63199"/>
    <w:rsid w:val="00F676E4"/>
    <w:rsid w:val="00F67BED"/>
    <w:rsid w:val="00F70A2A"/>
    <w:rsid w:val="00F71324"/>
    <w:rsid w:val="00F7776A"/>
    <w:rsid w:val="00F84AB2"/>
    <w:rsid w:val="00F84C7E"/>
    <w:rsid w:val="00F85702"/>
    <w:rsid w:val="00F8586A"/>
    <w:rsid w:val="00F86598"/>
    <w:rsid w:val="00F9062D"/>
    <w:rsid w:val="00F9195E"/>
    <w:rsid w:val="00FA073A"/>
    <w:rsid w:val="00FA12FD"/>
    <w:rsid w:val="00FA15B1"/>
    <w:rsid w:val="00FA422E"/>
    <w:rsid w:val="00FA5541"/>
    <w:rsid w:val="00FA5ECC"/>
    <w:rsid w:val="00FA7C42"/>
    <w:rsid w:val="00FB06E9"/>
    <w:rsid w:val="00FB0BB3"/>
    <w:rsid w:val="00FB7F7B"/>
    <w:rsid w:val="00FC0CCF"/>
    <w:rsid w:val="00FC3BCD"/>
    <w:rsid w:val="00FC4CF4"/>
    <w:rsid w:val="00FC4D09"/>
    <w:rsid w:val="00FD17E0"/>
    <w:rsid w:val="00FD4B82"/>
    <w:rsid w:val="00FD68CF"/>
    <w:rsid w:val="00FE012C"/>
    <w:rsid w:val="00FE18CE"/>
    <w:rsid w:val="00FE2FA7"/>
    <w:rsid w:val="00FE3DC4"/>
    <w:rsid w:val="00FE5BE7"/>
    <w:rsid w:val="00FF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58232"/>
  <w15:docId w15:val="{1007C1A6-B53C-45FC-B439-294EC425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5A45DC"/>
    <w:pPr>
      <w:numPr>
        <w:ilvl w:val="1"/>
        <w:numId w:val="9"/>
      </w:numPr>
      <w:spacing w:before="240"/>
      <w:ind w:left="709" w:hanging="283"/>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semiHidden/>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semiHidden/>
    <w:rsid w:val="00705B5E"/>
    <w:pPr>
      <w:ind w:left="960"/>
    </w:pPr>
  </w:style>
  <w:style w:type="paragraph" w:styleId="TOC6">
    <w:name w:val="toc 6"/>
    <w:basedOn w:val="Normal"/>
    <w:next w:val="Normal"/>
    <w:autoRedefine/>
    <w:semiHidden/>
    <w:rsid w:val="00705B5E"/>
    <w:pPr>
      <w:ind w:left="1200"/>
    </w:pPr>
  </w:style>
  <w:style w:type="paragraph" w:styleId="TOC7">
    <w:name w:val="toc 7"/>
    <w:basedOn w:val="Normal"/>
    <w:next w:val="Normal"/>
    <w:autoRedefine/>
    <w:semiHidden/>
    <w:rsid w:val="00705B5E"/>
    <w:pPr>
      <w:ind w:left="1440"/>
    </w:pPr>
  </w:style>
  <w:style w:type="paragraph" w:styleId="TOC8">
    <w:name w:val="toc 8"/>
    <w:basedOn w:val="Normal"/>
    <w:next w:val="Normal"/>
    <w:autoRedefine/>
    <w:semiHidden/>
    <w:rsid w:val="00705B5E"/>
    <w:pPr>
      <w:ind w:left="1680"/>
    </w:pPr>
  </w:style>
  <w:style w:type="paragraph" w:styleId="TOC9">
    <w:name w:val="toc 9"/>
    <w:basedOn w:val="Normal"/>
    <w:next w:val="Normal"/>
    <w:autoRedefine/>
    <w:semiHidden/>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5A45DC"/>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jez.prior@westsussex.gov.uk" TargetMode="External"/><Relationship Id="rId26" Type="http://schemas.openxmlformats.org/officeDocument/2006/relationships/hyperlink" Target="https://sussexchildprotection.procedures.org.uk/tkhp/children-in-specific-circumstances/allegations-against-people-who-work-with-care-for-or-volunteer-with-children" TargetMode="External"/><Relationship Id="rId39" Type="http://schemas.openxmlformats.org/officeDocument/2006/relationships/hyperlink" Target="http://www.westsussexscb.org.uk/wp-content/uploads/Prevent-and-Channel-Duty-A-Toolkit-for-Schools.docx" TargetMode="External"/><Relationship Id="rId21" Type="http://schemas.openxmlformats.org/officeDocument/2006/relationships/hyperlink" Target="https://www.gov.uk/government/uploads/system/uploads/attachment_data/file/550416/Children_Missing_Education_-_statutory_guidance.pdf" TargetMode="External"/><Relationship Id="rId34" Type="http://schemas.openxmlformats.org/officeDocument/2006/relationships/hyperlink" Target="https://www.gov.uk/government/uploads/system/uploads/attachment_data/file/469448/FGM-Mandatory-Reporting-procedural-info-FINAL.pdf" TargetMode="External"/><Relationship Id="rId42" Type="http://schemas.openxmlformats.org/officeDocument/2006/relationships/hyperlink" Target="http://www.westsussexscb.org.uk/wp-content/uploads/Prevent-Channel-Referral-Form.doc" TargetMode="External"/><Relationship Id="rId47" Type="http://schemas.openxmlformats.org/officeDocument/2006/relationships/hyperlink" Target="https://irms.site-ym.com/page/SchoolsToolkit" TargetMode="External"/><Relationship Id="rId50" Type="http://schemas.openxmlformats.org/officeDocument/2006/relationships/image" Target="media/image4.emf"/><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laire.Coles@westsussex.gov.uk" TargetMode="External"/><Relationship Id="rId25" Type="http://schemas.openxmlformats.org/officeDocument/2006/relationships/hyperlink" Target="http://www.westsussexscb.org.uk/professionals/concerns-at-work-2/" TargetMode="External"/><Relationship Id="rId33" Type="http://schemas.openxmlformats.org/officeDocument/2006/relationships/hyperlink" Target="http://www.westsussexscb.org.uk/professionals/helping-you-work/child-sexual-exploitation/" TargetMode="External"/><Relationship Id="rId38" Type="http://schemas.openxmlformats.org/officeDocument/2006/relationships/hyperlink" Target="https://www.gov.uk/government/uploads/system/uploads/attachment_data/file/440450/How_social_media_is_used_to_encourage_travel_to_Syria_and_Iraq.pdf" TargetMode="External"/><Relationship Id="rId46" Type="http://schemas.openxmlformats.org/officeDocument/2006/relationships/hyperlink" Target="https://www.gov.uk/government/uploads/system/uploads/attachment_data/file/526153/Keeping_children_safe_in_education_guidance_from_5_September_2016.pdf" TargetMode="External"/><Relationship Id="rId2" Type="http://schemas.openxmlformats.org/officeDocument/2006/relationships/customXml" Target="../customXml/item2.xml"/><Relationship Id="rId16" Type="http://schemas.openxmlformats.org/officeDocument/2006/relationships/hyperlink" Target="mailto:lindsey.tunbridge-adams@westsussex.gov.uk" TargetMode="External"/><Relationship Id="rId20" Type="http://schemas.openxmlformats.org/officeDocument/2006/relationships/hyperlink" Target="https://www.gov.uk/government/uploads/system/uploads/attachment_data/file/419595/Working_Together_to_Safeguard_Children.pdf" TargetMode="External"/><Relationship Id="rId29" Type="http://schemas.openxmlformats.org/officeDocument/2006/relationships/hyperlink" Target="http://www.proceduresonline.com/herts_scb/keywords/significant_harm.html" TargetMode="External"/><Relationship Id="rId41" Type="http://schemas.openxmlformats.org/officeDocument/2006/relationships/hyperlink" Target="http://www.westsussexscb.org.uk/wp-content/uploads/Making-a-Channel-Referral-in-West-Sussex.docx"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estsussexscb.org.uk/professionals/concerns-at-work-2/"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s://www.gov.uk/government/uploads/system/uploads/attachment_data/file/439598/prevent-duty-departmental-advice-v6.pdf" TargetMode="External"/><Relationship Id="rId40" Type="http://schemas.openxmlformats.org/officeDocument/2006/relationships/hyperlink" Target="http://www.westsussexscb.org.uk/professionals/e-learning-courses/" TargetMode="External"/><Relationship Id="rId45" Type="http://schemas.openxmlformats.org/officeDocument/2006/relationships/hyperlink" Target="https://www.gov.uk/government/groups/uk-council-for-child-internet-safety-ukccis" TargetMode="Externa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MASH@westsussex.gcsx.gov.uk" TargetMode="External"/><Relationship Id="rId23" Type="http://schemas.openxmlformats.org/officeDocument/2006/relationships/hyperlink" Target="https://sussexchildprotection.procedures.org.uk/page/contents" TargetMode="External"/><Relationship Id="rId28" Type="http://schemas.openxmlformats.org/officeDocument/2006/relationships/hyperlink" Target="http://www.proceduresonline.com/herts_scb/chapters/p_fab_ill.html" TargetMode="External"/><Relationship Id="rId36" Type="http://schemas.openxmlformats.org/officeDocument/2006/relationships/hyperlink" Target="http://www.westsussexscb.org.uk/wp-content/uploads/FGM-Under-18-Flow-Chart-Final.docx" TargetMode="External"/><Relationship Id="rId49"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yperlink" Target="https://www.gov.uk/government/uploads/system/uploads/attachment_data/file/526153/Keeping_children_safe_in_education_guidance_from_5_September_2016.pdf" TargetMode="External"/><Relationship Id="rId31" Type="http://schemas.openxmlformats.org/officeDocument/2006/relationships/hyperlink" Target="http://www.westsussexscb.org.uk/professionals/helping-you-work/neglect/neglect-identification-and-measurement-tool/" TargetMode="External"/><Relationship Id="rId44" Type="http://schemas.openxmlformats.org/officeDocument/2006/relationships/hyperlink" Target="http://sussexchildprotection.procedures.org.uk/tkly/children-in-specific-circumstances/children-who-harm-other-children"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7.png@01D2198C.095D21E0" TargetMode="External"/><Relationship Id="rId22" Type="http://schemas.openxmlformats.org/officeDocument/2006/relationships/hyperlink" Target="http://www.westsussexscb.org.uk/" TargetMode="External"/><Relationship Id="rId27" Type="http://schemas.openxmlformats.org/officeDocument/2006/relationships/hyperlink" Target="http://www2.westsussex.gov.uk/ds/constitution/part5-12.pdf" TargetMode="External"/><Relationship Id="rId30"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35" Type="http://schemas.openxmlformats.org/officeDocument/2006/relationships/hyperlink" Target="https://www.gov.uk/government/uploads/system/uploads/attachment_data/file/496415/6_1639_HO_SP_FGM_mandatory_reporting_Fact_sheet_Web.pdf" TargetMode="External"/><Relationship Id="rId43" Type="http://schemas.openxmlformats.org/officeDocument/2006/relationships/hyperlink" Target="http://schools.westsussex.gov.uk/Services/3601" TargetMode="External"/><Relationship Id="rId48" Type="http://schemas.openxmlformats.org/officeDocument/2006/relationships/hyperlink" Target="http://www.westsussexscb.org.uk/professionals/concerns-at-work-2/"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0511/Keeping_children_safe_in_educ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605AD1AECAC42A8CADF04ACCE8AC3" ma:contentTypeVersion="0" ma:contentTypeDescription="Create a new document." ma:contentTypeScope="" ma:versionID="dddd33fddc2199e6ae0743abf170064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bf374772-161c-4c7a-b7b5-9a81f2207fd9;2017-04-11 14:33:34;PENDINGCLASSIFICATION;False</CSMeta2010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DD29-1A39-41F2-8668-CC4576DB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6E8AC-E422-4D94-B038-C51AA9AAC46A}">
  <ds:schemaRefs>
    <ds:schemaRef ds:uri="http://schemas.microsoft.com/sharepoint/events"/>
  </ds:schemaRefs>
</ds:datastoreItem>
</file>

<file path=customXml/itemProps3.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4.xml><?xml version="1.0" encoding="utf-8"?>
<ds:datastoreItem xmlns:ds="http://schemas.openxmlformats.org/officeDocument/2006/customXml" ds:itemID="{C195BF20-3076-4C6C-BA77-FCD45B8BF71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EE4D0B4-3135-4191-BE67-3E803A71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5</TotalTime>
  <Pages>34</Pages>
  <Words>12324</Words>
  <Characters>70249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82409</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Head</cp:lastModifiedBy>
  <cp:revision>4</cp:revision>
  <cp:lastPrinted>2017-10-12T09:51:00Z</cp:lastPrinted>
  <dcterms:created xsi:type="dcterms:W3CDTF">2017-10-12T09:50:00Z</dcterms:created>
  <dcterms:modified xsi:type="dcterms:W3CDTF">2018-02-22T12:48:00Z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0x0101005C0605AD1AECAC42A8CADF04ACCE8AC3</vt:lpwstr>
  </property>
</Properties>
</file>